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EBA" w:rsidRDefault="00752EBA" w:rsidP="00752EBA">
      <w:pPr>
        <w:shd w:val="clear" w:color="auto" w:fill="FFFFFF"/>
        <w:spacing w:after="0" w:line="240" w:lineRule="auto"/>
        <w:jc w:val="center"/>
        <w:rPr>
          <w:rFonts w:ascii="Arial" w:eastAsia="Times New Roman" w:hAnsi="Arial" w:cs="Arial"/>
          <w:b/>
          <w:color w:val="000000"/>
          <w:sz w:val="28"/>
          <w:szCs w:val="28"/>
          <w:lang w:val="es-MX" w:eastAsia="es-MX"/>
        </w:rPr>
      </w:pPr>
      <w:r>
        <w:rPr>
          <w:rFonts w:ascii="Arial" w:eastAsia="Times New Roman" w:hAnsi="Arial" w:cs="Arial"/>
          <w:b/>
          <w:color w:val="000000"/>
          <w:sz w:val="28"/>
          <w:szCs w:val="28"/>
          <w:lang w:val="es-MX" w:eastAsia="es-MX"/>
        </w:rPr>
        <w:t>Código Penal del Estado de México (#CPEM).</w:t>
      </w:r>
    </w:p>
    <w:p w:rsidR="00752EBA" w:rsidRDefault="00752EBA" w:rsidP="00752EBA">
      <w:pPr>
        <w:shd w:val="clear" w:color="auto" w:fill="FFFFFF"/>
        <w:spacing w:after="0" w:line="240" w:lineRule="auto"/>
        <w:jc w:val="center"/>
        <w:rPr>
          <w:rFonts w:ascii="Arial" w:eastAsia="Times New Roman" w:hAnsi="Arial" w:cs="Arial"/>
          <w:b/>
          <w:color w:val="000000"/>
          <w:sz w:val="28"/>
          <w:szCs w:val="28"/>
          <w:lang w:val="es-MX" w:eastAsia="es-MX"/>
        </w:rPr>
      </w:pPr>
    </w:p>
    <w:p w:rsidR="00752EBA" w:rsidRDefault="00752EBA" w:rsidP="00752EBA">
      <w:pPr>
        <w:shd w:val="clear" w:color="auto" w:fill="FFFFFF"/>
        <w:spacing w:after="0" w:line="240" w:lineRule="auto"/>
        <w:jc w:val="both"/>
        <w:rPr>
          <w:rFonts w:ascii="Arial" w:eastAsia="Times New Roman" w:hAnsi="Arial" w:cs="Arial"/>
          <w:b/>
          <w:color w:val="000000"/>
          <w:sz w:val="28"/>
          <w:szCs w:val="28"/>
          <w:lang w:val="es-MX" w:eastAsia="es-MX"/>
        </w:rPr>
      </w:pPr>
    </w:p>
    <w:p w:rsidR="00752EBA" w:rsidRDefault="00752EBA" w:rsidP="00752EBA">
      <w:pPr>
        <w:pStyle w:val="Prrafodelista"/>
        <w:numPr>
          <w:ilvl w:val="0"/>
          <w:numId w:val="1"/>
        </w:numPr>
        <w:shd w:val="clear" w:color="auto" w:fill="FFFFFF"/>
        <w:spacing w:after="0" w:line="240" w:lineRule="auto"/>
        <w:jc w:val="both"/>
        <w:rPr>
          <w:rFonts w:ascii="Arial" w:eastAsia="Times New Roman" w:hAnsi="Arial" w:cs="Arial"/>
          <w:color w:val="000000"/>
          <w:sz w:val="24"/>
          <w:szCs w:val="24"/>
          <w:lang w:val="es-MX" w:eastAsia="es-MX"/>
        </w:rPr>
      </w:pPr>
      <w:r>
        <w:rPr>
          <w:rFonts w:ascii="Arial" w:hAnsi="Arial" w:cs="Arial"/>
          <w:sz w:val="24"/>
          <w:szCs w:val="24"/>
          <w:lang w:val="es-MX"/>
        </w:rPr>
        <w:t>¿</w:t>
      </w:r>
      <w:r>
        <w:rPr>
          <w:rFonts w:ascii="Arial" w:hAnsi="Arial" w:cs="Arial"/>
          <w:sz w:val="36"/>
          <w:szCs w:val="24"/>
          <w:lang w:val="es-MX"/>
        </w:rPr>
        <w:t>S</w:t>
      </w:r>
      <w:r>
        <w:rPr>
          <w:rFonts w:ascii="Arial" w:hAnsi="Arial" w:cs="Arial"/>
          <w:sz w:val="24"/>
          <w:szCs w:val="24"/>
          <w:lang w:val="es-MX"/>
        </w:rPr>
        <w:t xml:space="preserve">abías que? </w:t>
      </w:r>
      <w:r>
        <w:rPr>
          <w:rFonts w:ascii="Arial" w:hAnsi="Arial" w:cs="Arial"/>
          <w:sz w:val="24"/>
          <w:szCs w:val="24"/>
        </w:rPr>
        <w:t>El delito es la conducta típica, antijurídica, culpable y punible. Art.6</w:t>
      </w:r>
    </w:p>
    <w:p w:rsidR="00752EBA" w:rsidRDefault="00752EBA" w:rsidP="00752EBA">
      <w:pPr>
        <w:pStyle w:val="Prrafodelista"/>
        <w:numPr>
          <w:ilvl w:val="0"/>
          <w:numId w:val="1"/>
        </w:numPr>
        <w:shd w:val="clear" w:color="auto" w:fill="FFFFFF"/>
        <w:spacing w:after="0" w:line="240" w:lineRule="auto"/>
        <w:jc w:val="both"/>
        <w:rPr>
          <w:rFonts w:ascii="Arial" w:hAnsi="Arial" w:cs="Arial"/>
          <w:sz w:val="24"/>
          <w:szCs w:val="24"/>
          <w:lang w:val="es-MX"/>
        </w:rPr>
      </w:pPr>
      <w:r>
        <w:rPr>
          <w:rFonts w:ascii="Arial" w:hAnsi="Arial" w:cs="Arial"/>
          <w:sz w:val="24"/>
          <w:szCs w:val="24"/>
          <w:lang w:val="es-MX"/>
        </w:rPr>
        <w:t>¿</w:t>
      </w:r>
      <w:r>
        <w:rPr>
          <w:rFonts w:ascii="Arial" w:hAnsi="Arial" w:cs="Arial"/>
          <w:sz w:val="36"/>
          <w:szCs w:val="24"/>
          <w:lang w:val="es-MX"/>
        </w:rPr>
        <w:t>S</w:t>
      </w:r>
      <w:r>
        <w:rPr>
          <w:rFonts w:ascii="Arial" w:hAnsi="Arial" w:cs="Arial"/>
          <w:sz w:val="24"/>
          <w:szCs w:val="24"/>
          <w:lang w:val="es-MX"/>
        </w:rPr>
        <w:t>abías que?  En el Estado de México puedes denunciar de manera anónima a través del 089 para conocimiento de un delito o una falta administrativa.</w:t>
      </w:r>
    </w:p>
    <w:p w:rsidR="00752EBA" w:rsidRDefault="00752EBA" w:rsidP="00752EBA">
      <w:pPr>
        <w:pStyle w:val="Prrafodelista"/>
        <w:numPr>
          <w:ilvl w:val="0"/>
          <w:numId w:val="1"/>
        </w:numPr>
        <w:shd w:val="clear" w:color="auto" w:fill="FFFFFF"/>
        <w:spacing w:after="0" w:line="240" w:lineRule="auto"/>
        <w:jc w:val="both"/>
        <w:rPr>
          <w:rFonts w:ascii="Arial" w:eastAsia="Times New Roman" w:hAnsi="Arial" w:cs="Arial"/>
          <w:color w:val="000000"/>
          <w:sz w:val="24"/>
          <w:szCs w:val="24"/>
          <w:lang w:val="es-MX" w:eastAsia="es-MX"/>
        </w:rPr>
      </w:pPr>
      <w:r>
        <w:rPr>
          <w:rFonts w:ascii="Arial" w:hAnsi="Arial" w:cs="Arial"/>
          <w:sz w:val="24"/>
          <w:szCs w:val="24"/>
          <w:lang w:val="es-MX"/>
        </w:rPr>
        <w:t>¿</w:t>
      </w:r>
      <w:r>
        <w:rPr>
          <w:rFonts w:ascii="Arial" w:hAnsi="Arial" w:cs="Arial"/>
          <w:sz w:val="36"/>
          <w:szCs w:val="24"/>
          <w:lang w:val="es-MX"/>
        </w:rPr>
        <w:t>S</w:t>
      </w:r>
      <w:r>
        <w:rPr>
          <w:rFonts w:ascii="Arial" w:hAnsi="Arial" w:cs="Arial"/>
          <w:sz w:val="24"/>
          <w:szCs w:val="24"/>
          <w:lang w:val="es-MX"/>
        </w:rPr>
        <w:t xml:space="preserve">abías que? </w:t>
      </w:r>
      <w:r>
        <w:rPr>
          <w:rFonts w:ascii="Arial" w:hAnsi="Arial" w:cs="Arial"/>
          <w:sz w:val="24"/>
          <w:szCs w:val="24"/>
        </w:rPr>
        <w:t>El delito es doloso cuando se obra conociendo los elementos del tipo pena. Art 8.</w:t>
      </w:r>
    </w:p>
    <w:p w:rsidR="00752EBA" w:rsidRDefault="00752EBA" w:rsidP="00752EBA">
      <w:pPr>
        <w:pStyle w:val="Prrafodelista"/>
        <w:numPr>
          <w:ilvl w:val="0"/>
          <w:numId w:val="1"/>
        </w:numPr>
        <w:shd w:val="clear" w:color="auto" w:fill="FFFFFF"/>
        <w:spacing w:after="0" w:line="240" w:lineRule="auto"/>
        <w:jc w:val="both"/>
        <w:rPr>
          <w:rFonts w:ascii="Arial" w:eastAsia="Times New Roman" w:hAnsi="Arial" w:cs="Arial"/>
          <w:color w:val="000000"/>
          <w:sz w:val="24"/>
          <w:szCs w:val="24"/>
          <w:lang w:val="es-MX" w:eastAsia="es-MX"/>
        </w:rPr>
      </w:pPr>
      <w:r>
        <w:rPr>
          <w:rFonts w:ascii="Arial" w:hAnsi="Arial" w:cs="Arial"/>
          <w:sz w:val="24"/>
          <w:szCs w:val="24"/>
          <w:lang w:val="es-MX"/>
        </w:rPr>
        <w:t>¿</w:t>
      </w:r>
      <w:r>
        <w:rPr>
          <w:rFonts w:ascii="Arial" w:hAnsi="Arial" w:cs="Arial"/>
          <w:sz w:val="36"/>
          <w:szCs w:val="24"/>
          <w:lang w:val="es-MX"/>
        </w:rPr>
        <w:t>S</w:t>
      </w:r>
      <w:r>
        <w:rPr>
          <w:rFonts w:ascii="Arial" w:hAnsi="Arial" w:cs="Arial"/>
          <w:sz w:val="24"/>
          <w:szCs w:val="24"/>
          <w:lang w:val="es-MX"/>
        </w:rPr>
        <w:t xml:space="preserve">abías que? </w:t>
      </w:r>
      <w:r>
        <w:rPr>
          <w:rFonts w:ascii="Arial" w:hAnsi="Arial" w:cs="Arial"/>
          <w:sz w:val="24"/>
          <w:szCs w:val="24"/>
        </w:rPr>
        <w:t>El delito es culposo cuando se produce un resultado típico que no se previó siendo previsible o confiando en que no se produciría. Art 8</w:t>
      </w:r>
    </w:p>
    <w:p w:rsidR="00752EBA" w:rsidRDefault="00752EBA" w:rsidP="00752EBA">
      <w:pPr>
        <w:pStyle w:val="Prrafodelista"/>
        <w:numPr>
          <w:ilvl w:val="0"/>
          <w:numId w:val="1"/>
        </w:numPr>
        <w:shd w:val="clear" w:color="auto" w:fill="FFFFFF"/>
        <w:spacing w:after="0" w:line="240" w:lineRule="auto"/>
        <w:jc w:val="both"/>
        <w:rPr>
          <w:rFonts w:ascii="Arial" w:eastAsia="Times New Roman" w:hAnsi="Arial" w:cs="Arial"/>
          <w:color w:val="000000"/>
          <w:sz w:val="24"/>
          <w:szCs w:val="24"/>
          <w:lang w:val="es-MX" w:eastAsia="es-MX"/>
        </w:rPr>
      </w:pPr>
      <w:r>
        <w:rPr>
          <w:rFonts w:ascii="Arial" w:hAnsi="Arial" w:cs="Arial"/>
          <w:sz w:val="24"/>
          <w:szCs w:val="24"/>
          <w:lang w:val="es-MX"/>
        </w:rPr>
        <w:t>¿</w:t>
      </w:r>
      <w:r>
        <w:rPr>
          <w:rFonts w:ascii="Arial" w:hAnsi="Arial" w:cs="Arial"/>
          <w:sz w:val="36"/>
          <w:szCs w:val="24"/>
          <w:lang w:val="es-MX"/>
        </w:rPr>
        <w:t>S</w:t>
      </w:r>
      <w:r>
        <w:rPr>
          <w:rFonts w:ascii="Arial" w:hAnsi="Arial" w:cs="Arial"/>
          <w:sz w:val="24"/>
          <w:szCs w:val="24"/>
          <w:lang w:val="es-MX"/>
        </w:rPr>
        <w:t>abías que? Son autores del delito l</w:t>
      </w:r>
      <w:r>
        <w:rPr>
          <w:rFonts w:ascii="Arial" w:hAnsi="Arial" w:cs="Arial"/>
          <w:sz w:val="24"/>
          <w:szCs w:val="24"/>
        </w:rPr>
        <w:t>os que conciben el hecho delictuoso, los que ordenan su realización y los que lo ejecuten materialmente. Art. 11.</w:t>
      </w:r>
    </w:p>
    <w:p w:rsidR="00752EBA" w:rsidRDefault="00752EBA" w:rsidP="00752EBA">
      <w:pPr>
        <w:pStyle w:val="Prrafodelista"/>
        <w:numPr>
          <w:ilvl w:val="0"/>
          <w:numId w:val="1"/>
        </w:numPr>
        <w:shd w:val="clear" w:color="auto" w:fill="FFFFFF"/>
        <w:spacing w:after="0" w:line="240" w:lineRule="auto"/>
        <w:jc w:val="both"/>
        <w:rPr>
          <w:rFonts w:ascii="Arial" w:eastAsia="Times New Roman" w:hAnsi="Arial" w:cs="Arial"/>
          <w:color w:val="000000"/>
          <w:sz w:val="24"/>
          <w:szCs w:val="24"/>
          <w:lang w:val="es-MX" w:eastAsia="es-MX"/>
        </w:rPr>
      </w:pPr>
      <w:r>
        <w:rPr>
          <w:rFonts w:ascii="Arial" w:hAnsi="Arial" w:cs="Arial"/>
          <w:sz w:val="24"/>
          <w:szCs w:val="24"/>
          <w:lang w:val="es-MX"/>
        </w:rPr>
        <w:t>¿</w:t>
      </w:r>
      <w:r>
        <w:rPr>
          <w:rFonts w:ascii="Arial" w:hAnsi="Arial" w:cs="Arial"/>
          <w:sz w:val="36"/>
          <w:szCs w:val="24"/>
          <w:lang w:val="es-MX"/>
        </w:rPr>
        <w:t>S</w:t>
      </w:r>
      <w:r>
        <w:rPr>
          <w:rFonts w:ascii="Arial" w:hAnsi="Arial" w:cs="Arial"/>
          <w:sz w:val="24"/>
          <w:szCs w:val="24"/>
          <w:lang w:val="es-MX"/>
        </w:rPr>
        <w:t xml:space="preserve">abías que? </w:t>
      </w:r>
      <w:r>
        <w:rPr>
          <w:rFonts w:ascii="Arial" w:hAnsi="Arial" w:cs="Arial"/>
          <w:sz w:val="24"/>
          <w:szCs w:val="24"/>
        </w:rPr>
        <w:t>Los que cooperen en forma previa o simultánea en la realización del hecho delictuoso, sin dominio del mismo. Art. 11.</w:t>
      </w:r>
    </w:p>
    <w:p w:rsidR="00752EBA" w:rsidRDefault="00752EBA" w:rsidP="00752EBA">
      <w:pPr>
        <w:pStyle w:val="Prrafodelista"/>
        <w:numPr>
          <w:ilvl w:val="0"/>
          <w:numId w:val="1"/>
        </w:numPr>
        <w:shd w:val="clear" w:color="auto" w:fill="FFFFFF"/>
        <w:spacing w:after="0" w:line="240" w:lineRule="auto"/>
        <w:jc w:val="both"/>
        <w:rPr>
          <w:rFonts w:ascii="Arial" w:eastAsia="Times New Roman" w:hAnsi="Arial" w:cs="Arial"/>
          <w:color w:val="000000"/>
          <w:sz w:val="24"/>
          <w:szCs w:val="24"/>
          <w:lang w:val="es-MX" w:eastAsia="es-MX"/>
        </w:rPr>
      </w:pPr>
      <w:r>
        <w:rPr>
          <w:rFonts w:ascii="Arial" w:hAnsi="Arial" w:cs="Arial"/>
          <w:sz w:val="24"/>
          <w:szCs w:val="24"/>
          <w:lang w:val="es-MX"/>
        </w:rPr>
        <w:t>¿</w:t>
      </w:r>
      <w:r>
        <w:rPr>
          <w:rFonts w:ascii="Arial" w:hAnsi="Arial" w:cs="Arial"/>
          <w:sz w:val="36"/>
          <w:szCs w:val="24"/>
          <w:lang w:val="es-MX"/>
        </w:rPr>
        <w:t>S</w:t>
      </w:r>
      <w:r>
        <w:rPr>
          <w:rFonts w:ascii="Arial" w:hAnsi="Arial" w:cs="Arial"/>
          <w:sz w:val="24"/>
          <w:szCs w:val="24"/>
          <w:lang w:val="es-MX"/>
        </w:rPr>
        <w:t xml:space="preserve">abías que? </w:t>
      </w:r>
      <w:r>
        <w:rPr>
          <w:rFonts w:ascii="Arial" w:hAnsi="Arial" w:cs="Arial"/>
          <w:sz w:val="24"/>
          <w:szCs w:val="24"/>
        </w:rPr>
        <w:t>Será reincidente quien cometa un nuevo delito después de haber sido condenado por sentencia ejecutoriad. Art. 19.</w:t>
      </w:r>
    </w:p>
    <w:p w:rsidR="00752EBA" w:rsidRDefault="00752EBA" w:rsidP="00752EBA">
      <w:pPr>
        <w:pStyle w:val="Prrafodelista"/>
        <w:numPr>
          <w:ilvl w:val="0"/>
          <w:numId w:val="1"/>
        </w:numPr>
        <w:shd w:val="clear" w:color="auto" w:fill="FFFFFF"/>
        <w:spacing w:after="0" w:line="240" w:lineRule="auto"/>
        <w:jc w:val="both"/>
        <w:rPr>
          <w:rFonts w:ascii="Arial" w:eastAsia="Times New Roman" w:hAnsi="Arial" w:cs="Arial"/>
          <w:color w:val="000000"/>
          <w:sz w:val="24"/>
          <w:szCs w:val="24"/>
          <w:lang w:val="es-MX" w:eastAsia="es-MX"/>
        </w:rPr>
      </w:pPr>
      <w:r>
        <w:rPr>
          <w:rFonts w:ascii="Arial" w:hAnsi="Arial" w:cs="Arial"/>
          <w:sz w:val="24"/>
          <w:szCs w:val="24"/>
          <w:lang w:val="es-MX"/>
        </w:rPr>
        <w:t>¿</w:t>
      </w:r>
      <w:r>
        <w:rPr>
          <w:rFonts w:ascii="Arial" w:hAnsi="Arial" w:cs="Arial"/>
          <w:sz w:val="36"/>
          <w:szCs w:val="24"/>
          <w:lang w:val="es-MX"/>
        </w:rPr>
        <w:t>S</w:t>
      </w:r>
      <w:r>
        <w:rPr>
          <w:rFonts w:ascii="Arial" w:hAnsi="Arial" w:cs="Arial"/>
          <w:sz w:val="24"/>
          <w:szCs w:val="24"/>
          <w:lang w:val="es-MX"/>
        </w:rPr>
        <w:t xml:space="preserve">abías que? </w:t>
      </w:r>
      <w:r>
        <w:rPr>
          <w:rFonts w:ascii="Arial" w:hAnsi="Arial" w:cs="Arial"/>
          <w:sz w:val="24"/>
          <w:szCs w:val="24"/>
        </w:rPr>
        <w:t>Será considerado delincuente habitual el reincidente que cometa un nuevo delito, siempre que los tres delitos anteriores se hayan cometido en un periodo que no exceda de 15 años. Art. 20.</w:t>
      </w:r>
    </w:p>
    <w:p w:rsidR="00752EBA" w:rsidRDefault="00752EBA" w:rsidP="00752EBA">
      <w:pPr>
        <w:pStyle w:val="Prrafodelista"/>
        <w:numPr>
          <w:ilvl w:val="0"/>
          <w:numId w:val="1"/>
        </w:numPr>
        <w:shd w:val="clear" w:color="auto" w:fill="FFFFFF"/>
        <w:spacing w:after="0" w:line="240" w:lineRule="auto"/>
        <w:jc w:val="both"/>
        <w:rPr>
          <w:rFonts w:ascii="Arial" w:eastAsia="Times New Roman" w:hAnsi="Arial" w:cs="Arial"/>
          <w:color w:val="000000"/>
          <w:sz w:val="24"/>
          <w:szCs w:val="24"/>
          <w:lang w:val="es-MX" w:eastAsia="es-MX"/>
        </w:rPr>
      </w:pPr>
      <w:r>
        <w:rPr>
          <w:rFonts w:ascii="Arial" w:hAnsi="Arial" w:cs="Arial"/>
          <w:sz w:val="24"/>
          <w:szCs w:val="24"/>
          <w:lang w:val="es-MX"/>
        </w:rPr>
        <w:t>¿</w:t>
      </w:r>
      <w:r>
        <w:rPr>
          <w:rFonts w:ascii="Arial" w:hAnsi="Arial" w:cs="Arial"/>
          <w:sz w:val="36"/>
          <w:szCs w:val="24"/>
          <w:lang w:val="es-MX"/>
        </w:rPr>
        <w:t>S</w:t>
      </w:r>
      <w:r>
        <w:rPr>
          <w:rFonts w:ascii="Arial" w:hAnsi="Arial" w:cs="Arial"/>
          <w:sz w:val="24"/>
          <w:szCs w:val="24"/>
          <w:lang w:val="es-MX"/>
        </w:rPr>
        <w:t xml:space="preserve">abías que? </w:t>
      </w:r>
      <w:r>
        <w:rPr>
          <w:rFonts w:ascii="Arial" w:hAnsi="Arial" w:cs="Arial"/>
          <w:sz w:val="24"/>
          <w:szCs w:val="24"/>
        </w:rPr>
        <w:t>La prisión consiste en la privación de la libertad, la que podrá ser de tres meses a setenta años. Art. 23.</w:t>
      </w:r>
    </w:p>
    <w:p w:rsidR="00752EBA" w:rsidRDefault="00752EBA" w:rsidP="00752EBA">
      <w:pPr>
        <w:pStyle w:val="Prrafodelista"/>
        <w:numPr>
          <w:ilvl w:val="0"/>
          <w:numId w:val="1"/>
        </w:numPr>
        <w:shd w:val="clear" w:color="auto" w:fill="FFFFFF"/>
        <w:spacing w:after="0" w:line="240" w:lineRule="auto"/>
        <w:jc w:val="both"/>
        <w:rPr>
          <w:rFonts w:ascii="Arial" w:eastAsia="Times New Roman" w:hAnsi="Arial" w:cs="Arial"/>
          <w:color w:val="000000"/>
          <w:sz w:val="24"/>
          <w:szCs w:val="24"/>
          <w:lang w:val="es-MX" w:eastAsia="es-MX"/>
        </w:rPr>
      </w:pPr>
      <w:r>
        <w:rPr>
          <w:rFonts w:ascii="Arial" w:hAnsi="Arial" w:cs="Arial"/>
          <w:sz w:val="24"/>
          <w:szCs w:val="24"/>
          <w:lang w:val="es-MX"/>
        </w:rPr>
        <w:t>¿</w:t>
      </w:r>
      <w:r>
        <w:rPr>
          <w:rFonts w:ascii="Arial" w:hAnsi="Arial" w:cs="Arial"/>
          <w:sz w:val="36"/>
          <w:szCs w:val="24"/>
          <w:lang w:val="es-MX"/>
        </w:rPr>
        <w:t>S</w:t>
      </w:r>
      <w:r>
        <w:rPr>
          <w:rFonts w:ascii="Arial" w:hAnsi="Arial" w:cs="Arial"/>
          <w:sz w:val="24"/>
          <w:szCs w:val="24"/>
          <w:lang w:val="es-MX"/>
        </w:rPr>
        <w:t xml:space="preserve">abías que? </w:t>
      </w:r>
      <w:r>
        <w:rPr>
          <w:rFonts w:ascii="Arial" w:hAnsi="Arial" w:cs="Arial"/>
          <w:sz w:val="24"/>
          <w:szCs w:val="24"/>
        </w:rPr>
        <w:t>La multa consiste en el pago de una suma de dinero al Estado que se fijará por días multa, los cuales podrán ser de 30 a 5000. Art.24</w:t>
      </w:r>
    </w:p>
    <w:p w:rsidR="00752EBA" w:rsidRDefault="00752EBA" w:rsidP="00752EBA">
      <w:pPr>
        <w:pStyle w:val="Prrafodelista"/>
        <w:numPr>
          <w:ilvl w:val="0"/>
          <w:numId w:val="1"/>
        </w:numPr>
        <w:shd w:val="clear" w:color="auto" w:fill="FFFFFF"/>
        <w:spacing w:after="0" w:line="240" w:lineRule="auto"/>
        <w:jc w:val="both"/>
        <w:rPr>
          <w:rFonts w:ascii="Arial" w:eastAsia="Times New Roman" w:hAnsi="Arial" w:cs="Arial"/>
          <w:color w:val="000000"/>
          <w:sz w:val="24"/>
          <w:szCs w:val="24"/>
          <w:lang w:val="es-MX" w:eastAsia="es-MX"/>
        </w:rPr>
      </w:pPr>
      <w:r>
        <w:rPr>
          <w:rFonts w:ascii="Arial" w:hAnsi="Arial" w:cs="Arial"/>
          <w:sz w:val="24"/>
          <w:szCs w:val="24"/>
          <w:lang w:val="es-MX"/>
        </w:rPr>
        <w:t>¿</w:t>
      </w:r>
      <w:r>
        <w:rPr>
          <w:rFonts w:ascii="Arial" w:hAnsi="Arial" w:cs="Arial"/>
          <w:sz w:val="36"/>
          <w:szCs w:val="24"/>
          <w:lang w:val="es-MX"/>
        </w:rPr>
        <w:t>S</w:t>
      </w:r>
      <w:r>
        <w:rPr>
          <w:rFonts w:ascii="Arial" w:hAnsi="Arial" w:cs="Arial"/>
          <w:sz w:val="24"/>
          <w:szCs w:val="24"/>
          <w:lang w:val="es-MX"/>
        </w:rPr>
        <w:t xml:space="preserve">abías que? </w:t>
      </w:r>
      <w:r>
        <w:rPr>
          <w:rFonts w:ascii="Arial" w:hAnsi="Arial" w:cs="Arial"/>
          <w:sz w:val="24"/>
          <w:szCs w:val="24"/>
        </w:rPr>
        <w:t>La reparación del daño se impondrá de oficio al responsable del delito. Art. 27.</w:t>
      </w:r>
    </w:p>
    <w:p w:rsidR="00752EBA" w:rsidRDefault="00752EBA" w:rsidP="00752EBA">
      <w:pPr>
        <w:pStyle w:val="Prrafodelista"/>
        <w:numPr>
          <w:ilvl w:val="0"/>
          <w:numId w:val="1"/>
        </w:numPr>
        <w:shd w:val="clear" w:color="auto" w:fill="FFFFFF"/>
        <w:spacing w:after="0" w:line="240" w:lineRule="auto"/>
        <w:jc w:val="both"/>
        <w:rPr>
          <w:rFonts w:ascii="Arial" w:eastAsia="Times New Roman" w:hAnsi="Arial" w:cs="Arial"/>
          <w:color w:val="000000"/>
          <w:sz w:val="24"/>
          <w:szCs w:val="24"/>
          <w:lang w:val="es-MX" w:eastAsia="es-MX"/>
        </w:rPr>
      </w:pPr>
      <w:r>
        <w:rPr>
          <w:rFonts w:ascii="Arial" w:hAnsi="Arial" w:cs="Arial"/>
          <w:sz w:val="24"/>
          <w:szCs w:val="24"/>
          <w:lang w:val="es-MX"/>
        </w:rPr>
        <w:t>¿</w:t>
      </w:r>
      <w:r>
        <w:rPr>
          <w:rFonts w:ascii="Arial" w:hAnsi="Arial" w:cs="Arial"/>
          <w:sz w:val="36"/>
          <w:szCs w:val="24"/>
          <w:lang w:val="es-MX"/>
        </w:rPr>
        <w:t>S</w:t>
      </w:r>
      <w:r>
        <w:rPr>
          <w:rFonts w:ascii="Arial" w:hAnsi="Arial" w:cs="Arial"/>
          <w:sz w:val="24"/>
          <w:szCs w:val="24"/>
          <w:lang w:val="es-MX"/>
        </w:rPr>
        <w:t xml:space="preserve">abías que? </w:t>
      </w:r>
      <w:r>
        <w:rPr>
          <w:rFonts w:ascii="Arial" w:hAnsi="Arial" w:cs="Arial"/>
          <w:sz w:val="24"/>
          <w:szCs w:val="24"/>
        </w:rPr>
        <w:t>En caso de delitos contra el ambiente, el derecho a la reparación del daño se instituye en beneficio de la comunidad. Art.31.</w:t>
      </w:r>
    </w:p>
    <w:p w:rsidR="00752EBA" w:rsidRDefault="00752EBA" w:rsidP="00752EBA">
      <w:pPr>
        <w:pStyle w:val="Prrafodelista"/>
        <w:numPr>
          <w:ilvl w:val="0"/>
          <w:numId w:val="1"/>
        </w:numPr>
        <w:shd w:val="clear" w:color="auto" w:fill="FFFFFF"/>
        <w:spacing w:after="0" w:line="240" w:lineRule="auto"/>
        <w:jc w:val="both"/>
        <w:rPr>
          <w:rFonts w:ascii="Arial" w:eastAsia="Times New Roman" w:hAnsi="Arial" w:cs="Arial"/>
          <w:color w:val="000000"/>
          <w:sz w:val="24"/>
          <w:szCs w:val="24"/>
          <w:lang w:val="es-MX" w:eastAsia="es-MX"/>
        </w:rPr>
      </w:pPr>
      <w:r>
        <w:rPr>
          <w:rFonts w:ascii="Arial" w:hAnsi="Arial" w:cs="Arial"/>
          <w:sz w:val="24"/>
          <w:szCs w:val="24"/>
          <w:lang w:val="es-MX"/>
        </w:rPr>
        <w:t>¿</w:t>
      </w:r>
      <w:r>
        <w:rPr>
          <w:rFonts w:ascii="Arial" w:hAnsi="Arial" w:cs="Arial"/>
          <w:sz w:val="36"/>
          <w:szCs w:val="24"/>
          <w:lang w:val="es-MX"/>
        </w:rPr>
        <w:t>S</w:t>
      </w:r>
      <w:r>
        <w:rPr>
          <w:rFonts w:ascii="Arial" w:hAnsi="Arial" w:cs="Arial"/>
          <w:sz w:val="24"/>
          <w:szCs w:val="24"/>
          <w:lang w:val="es-MX"/>
        </w:rPr>
        <w:t xml:space="preserve">abías que? </w:t>
      </w:r>
      <w:r>
        <w:rPr>
          <w:rFonts w:ascii="Arial" w:hAnsi="Arial" w:cs="Arial"/>
          <w:sz w:val="24"/>
          <w:szCs w:val="24"/>
        </w:rPr>
        <w:t>Los responsables de un delito están obligados solidariamente a cubrir el importe de la reparación del daño. Art34.</w:t>
      </w:r>
    </w:p>
    <w:p w:rsidR="00752EBA" w:rsidRDefault="00752EBA" w:rsidP="00752EBA">
      <w:pPr>
        <w:pStyle w:val="Prrafodelista"/>
        <w:numPr>
          <w:ilvl w:val="0"/>
          <w:numId w:val="1"/>
        </w:numPr>
        <w:shd w:val="clear" w:color="auto" w:fill="FFFFFF"/>
        <w:spacing w:after="0" w:line="240" w:lineRule="auto"/>
        <w:jc w:val="both"/>
        <w:rPr>
          <w:rFonts w:ascii="Arial" w:eastAsia="Times New Roman" w:hAnsi="Arial" w:cs="Arial"/>
          <w:color w:val="000000"/>
          <w:sz w:val="24"/>
          <w:szCs w:val="24"/>
          <w:lang w:val="es-MX" w:eastAsia="es-MX"/>
        </w:rPr>
      </w:pPr>
      <w:r>
        <w:rPr>
          <w:rFonts w:ascii="Arial" w:hAnsi="Arial" w:cs="Arial"/>
          <w:sz w:val="24"/>
          <w:szCs w:val="24"/>
          <w:lang w:val="es-MX"/>
        </w:rPr>
        <w:t>¿</w:t>
      </w:r>
      <w:r>
        <w:rPr>
          <w:rFonts w:ascii="Arial" w:hAnsi="Arial" w:cs="Arial"/>
          <w:sz w:val="36"/>
          <w:szCs w:val="24"/>
          <w:lang w:val="es-MX"/>
        </w:rPr>
        <w:t>S</w:t>
      </w:r>
      <w:r>
        <w:rPr>
          <w:rFonts w:ascii="Arial" w:hAnsi="Arial" w:cs="Arial"/>
          <w:sz w:val="24"/>
          <w:szCs w:val="24"/>
          <w:lang w:val="es-MX"/>
        </w:rPr>
        <w:t xml:space="preserve">abías que? </w:t>
      </w:r>
      <w:r>
        <w:rPr>
          <w:rFonts w:ascii="Arial" w:hAnsi="Arial" w:cs="Arial"/>
          <w:sz w:val="24"/>
          <w:szCs w:val="24"/>
        </w:rPr>
        <w:t>El trabajo en favor de la comunidad consiste en la prestación de servicios no remunerados. Art. 39.</w:t>
      </w:r>
    </w:p>
    <w:p w:rsidR="00752EBA" w:rsidRDefault="00752EBA" w:rsidP="00752EBA">
      <w:pPr>
        <w:pStyle w:val="Prrafodelista"/>
        <w:numPr>
          <w:ilvl w:val="0"/>
          <w:numId w:val="1"/>
        </w:numPr>
        <w:shd w:val="clear" w:color="auto" w:fill="FFFFFF"/>
        <w:spacing w:after="0" w:line="240" w:lineRule="auto"/>
        <w:jc w:val="both"/>
        <w:rPr>
          <w:rFonts w:ascii="Arial" w:eastAsia="Times New Roman" w:hAnsi="Arial" w:cs="Arial"/>
          <w:color w:val="000000"/>
          <w:sz w:val="24"/>
          <w:szCs w:val="24"/>
          <w:lang w:val="es-MX" w:eastAsia="es-MX"/>
        </w:rPr>
      </w:pPr>
      <w:r>
        <w:rPr>
          <w:rFonts w:ascii="Arial" w:hAnsi="Arial" w:cs="Arial"/>
          <w:sz w:val="24"/>
          <w:szCs w:val="24"/>
          <w:lang w:val="es-MX"/>
        </w:rPr>
        <w:t>¿</w:t>
      </w:r>
      <w:r>
        <w:rPr>
          <w:rFonts w:ascii="Arial" w:hAnsi="Arial" w:cs="Arial"/>
          <w:sz w:val="36"/>
          <w:szCs w:val="24"/>
          <w:lang w:val="es-MX"/>
        </w:rPr>
        <w:t>S</w:t>
      </w:r>
      <w:r>
        <w:rPr>
          <w:rFonts w:ascii="Arial" w:hAnsi="Arial" w:cs="Arial"/>
          <w:sz w:val="24"/>
          <w:szCs w:val="24"/>
          <w:lang w:val="es-MX"/>
        </w:rPr>
        <w:t xml:space="preserve">abías que? </w:t>
      </w:r>
      <w:r>
        <w:rPr>
          <w:rFonts w:ascii="Arial" w:hAnsi="Arial" w:cs="Arial"/>
          <w:sz w:val="24"/>
          <w:szCs w:val="24"/>
        </w:rPr>
        <w:t>El decomiso de los bienes producto del enriquecimiento ilícito consiste en la pérdida de su propiedad o posesión. Art 47.</w:t>
      </w:r>
    </w:p>
    <w:p w:rsidR="00BB77F4" w:rsidRDefault="00BB77F4" w:rsidP="00BB77F4">
      <w:pPr>
        <w:numPr>
          <w:ilvl w:val="0"/>
          <w:numId w:val="1"/>
        </w:numPr>
        <w:spacing w:after="0"/>
        <w:jc w:val="both"/>
        <w:rPr>
          <w:rFonts w:ascii="Arial" w:hAnsi="Arial" w:cs="Arial"/>
          <w:sz w:val="24"/>
          <w:szCs w:val="24"/>
          <w:lang w:val="es-MX"/>
        </w:rPr>
      </w:pPr>
      <w:r>
        <w:rPr>
          <w:rFonts w:ascii="Arial" w:hAnsi="Arial" w:cs="Arial"/>
          <w:sz w:val="24"/>
          <w:szCs w:val="24"/>
        </w:rPr>
        <w:t>¿</w:t>
      </w:r>
      <w:r>
        <w:rPr>
          <w:rFonts w:ascii="Arial" w:hAnsi="Arial" w:cs="Arial"/>
          <w:sz w:val="36"/>
          <w:szCs w:val="24"/>
        </w:rPr>
        <w:t>S</w:t>
      </w:r>
      <w:r>
        <w:rPr>
          <w:rFonts w:ascii="Arial" w:hAnsi="Arial" w:cs="Arial"/>
          <w:sz w:val="24"/>
          <w:szCs w:val="24"/>
        </w:rPr>
        <w:t>abías que? Los delitos pueden ser realizados por acción y por omisión. Art. 7</w:t>
      </w:r>
    </w:p>
    <w:p w:rsidR="00BB77F4" w:rsidRDefault="00BB77F4" w:rsidP="00BB77F4">
      <w:pPr>
        <w:numPr>
          <w:ilvl w:val="0"/>
          <w:numId w:val="1"/>
        </w:numPr>
        <w:spacing w:after="0"/>
        <w:jc w:val="both"/>
        <w:rPr>
          <w:rFonts w:ascii="Arial" w:hAnsi="Arial" w:cs="Arial"/>
          <w:sz w:val="24"/>
          <w:szCs w:val="24"/>
        </w:rPr>
      </w:pPr>
      <w:r>
        <w:rPr>
          <w:rFonts w:ascii="Arial" w:hAnsi="Arial" w:cs="Arial"/>
          <w:sz w:val="24"/>
          <w:szCs w:val="24"/>
        </w:rPr>
        <w:lastRenderedPageBreak/>
        <w:t>¿</w:t>
      </w:r>
      <w:r>
        <w:rPr>
          <w:rFonts w:ascii="Arial" w:hAnsi="Arial" w:cs="Arial"/>
          <w:sz w:val="36"/>
          <w:szCs w:val="24"/>
        </w:rPr>
        <w:t>S</w:t>
      </w:r>
      <w:r>
        <w:rPr>
          <w:rFonts w:ascii="Arial" w:hAnsi="Arial" w:cs="Arial"/>
          <w:sz w:val="24"/>
          <w:szCs w:val="24"/>
        </w:rPr>
        <w:t>abías que? El delito de abuso de confianza sólo se perseguirá por querella. Art. 304</w:t>
      </w:r>
    </w:p>
    <w:p w:rsidR="00BB77F4" w:rsidRDefault="00BB77F4" w:rsidP="00BB77F4">
      <w:pPr>
        <w:numPr>
          <w:ilvl w:val="0"/>
          <w:numId w:val="1"/>
        </w:numPr>
        <w:spacing w:after="0"/>
        <w:jc w:val="both"/>
        <w:rPr>
          <w:rFonts w:ascii="Arial" w:hAnsi="Arial" w:cs="Arial"/>
          <w:sz w:val="24"/>
          <w:szCs w:val="24"/>
        </w:rPr>
      </w:pPr>
      <w:r>
        <w:rPr>
          <w:rFonts w:ascii="Arial" w:hAnsi="Arial" w:cs="Arial"/>
          <w:sz w:val="24"/>
          <w:szCs w:val="24"/>
        </w:rPr>
        <w:t>¿</w:t>
      </w:r>
      <w:r>
        <w:rPr>
          <w:rFonts w:ascii="Arial" w:hAnsi="Arial" w:cs="Arial"/>
          <w:sz w:val="36"/>
          <w:szCs w:val="24"/>
        </w:rPr>
        <w:t>S</w:t>
      </w:r>
      <w:r>
        <w:rPr>
          <w:rFonts w:ascii="Arial" w:hAnsi="Arial" w:cs="Arial"/>
          <w:sz w:val="24"/>
          <w:szCs w:val="24"/>
        </w:rPr>
        <w:t>abías que? Existe la suspensión de los derechos. Art. 43.</w:t>
      </w:r>
    </w:p>
    <w:p w:rsidR="00BB77F4" w:rsidRDefault="00BB77F4" w:rsidP="00BB77F4">
      <w:pPr>
        <w:numPr>
          <w:ilvl w:val="0"/>
          <w:numId w:val="1"/>
        </w:numPr>
        <w:spacing w:after="0"/>
        <w:jc w:val="both"/>
        <w:rPr>
          <w:rFonts w:ascii="Arial" w:hAnsi="Arial" w:cs="Arial"/>
          <w:sz w:val="24"/>
          <w:szCs w:val="24"/>
        </w:rPr>
      </w:pPr>
      <w:r>
        <w:rPr>
          <w:rFonts w:ascii="Arial" w:hAnsi="Arial" w:cs="Arial"/>
          <w:sz w:val="24"/>
          <w:szCs w:val="24"/>
        </w:rPr>
        <w:t>¿</w:t>
      </w:r>
      <w:r>
        <w:rPr>
          <w:rFonts w:ascii="Arial" w:hAnsi="Arial" w:cs="Arial"/>
          <w:sz w:val="36"/>
          <w:szCs w:val="24"/>
        </w:rPr>
        <w:t>S</w:t>
      </w:r>
      <w:r>
        <w:rPr>
          <w:rFonts w:ascii="Arial" w:hAnsi="Arial" w:cs="Arial"/>
          <w:sz w:val="24"/>
          <w:szCs w:val="24"/>
        </w:rPr>
        <w:t>abías que? El confinamiento consiste en la obligación de residir en determinado lugar y no salir de él. Art. 49.</w:t>
      </w:r>
    </w:p>
    <w:p w:rsidR="00BB77F4" w:rsidRDefault="00BB77F4" w:rsidP="00BB77F4">
      <w:pPr>
        <w:numPr>
          <w:ilvl w:val="0"/>
          <w:numId w:val="1"/>
        </w:numPr>
        <w:spacing w:after="0"/>
        <w:jc w:val="both"/>
        <w:rPr>
          <w:rFonts w:ascii="Arial" w:hAnsi="Arial" w:cs="Arial"/>
          <w:sz w:val="24"/>
          <w:szCs w:val="24"/>
        </w:rPr>
      </w:pPr>
      <w:r>
        <w:rPr>
          <w:rFonts w:ascii="Arial" w:hAnsi="Arial" w:cs="Arial"/>
          <w:sz w:val="24"/>
          <w:szCs w:val="24"/>
        </w:rPr>
        <w:t>¿</w:t>
      </w:r>
      <w:r>
        <w:rPr>
          <w:rFonts w:ascii="Arial" w:hAnsi="Arial" w:cs="Arial"/>
          <w:sz w:val="36"/>
          <w:szCs w:val="24"/>
        </w:rPr>
        <w:t>S</w:t>
      </w:r>
      <w:r>
        <w:rPr>
          <w:rFonts w:ascii="Arial" w:hAnsi="Arial" w:cs="Arial"/>
          <w:sz w:val="24"/>
          <w:szCs w:val="24"/>
        </w:rPr>
        <w:t>abías que? A los inculpados del delito en grado de tentativa, se les aplicarán de 1 a 2 tercios de la pena. Art. 59.</w:t>
      </w:r>
    </w:p>
    <w:p w:rsidR="00BB77F4" w:rsidRDefault="00BB77F4" w:rsidP="00BB77F4">
      <w:pPr>
        <w:numPr>
          <w:ilvl w:val="0"/>
          <w:numId w:val="1"/>
        </w:numPr>
        <w:spacing w:after="0"/>
        <w:jc w:val="both"/>
        <w:rPr>
          <w:rFonts w:ascii="Arial" w:hAnsi="Arial" w:cs="Arial"/>
          <w:sz w:val="24"/>
          <w:szCs w:val="24"/>
        </w:rPr>
      </w:pPr>
      <w:r>
        <w:rPr>
          <w:rFonts w:ascii="Arial" w:hAnsi="Arial" w:cs="Arial"/>
          <w:sz w:val="24"/>
          <w:szCs w:val="24"/>
        </w:rPr>
        <w:t>¿</w:t>
      </w:r>
      <w:r>
        <w:rPr>
          <w:rFonts w:ascii="Arial" w:hAnsi="Arial" w:cs="Arial"/>
          <w:sz w:val="36"/>
          <w:szCs w:val="24"/>
        </w:rPr>
        <w:t>S</w:t>
      </w:r>
      <w:r>
        <w:rPr>
          <w:rFonts w:ascii="Arial" w:hAnsi="Arial" w:cs="Arial"/>
          <w:sz w:val="24"/>
          <w:szCs w:val="24"/>
        </w:rPr>
        <w:t>abías que? Los delitos culposos serán castigados con prisión de 6 meses a 10 años. Art. 60</w:t>
      </w:r>
    </w:p>
    <w:p w:rsidR="00BB77F4" w:rsidRDefault="00BB77F4" w:rsidP="00BB77F4">
      <w:pPr>
        <w:numPr>
          <w:ilvl w:val="0"/>
          <w:numId w:val="1"/>
        </w:numPr>
        <w:spacing w:after="0"/>
        <w:jc w:val="both"/>
        <w:rPr>
          <w:rFonts w:ascii="Arial" w:hAnsi="Arial" w:cs="Arial"/>
          <w:sz w:val="24"/>
          <w:szCs w:val="24"/>
        </w:rPr>
      </w:pPr>
      <w:r>
        <w:rPr>
          <w:rFonts w:ascii="Arial" w:hAnsi="Arial" w:cs="Arial"/>
          <w:sz w:val="24"/>
          <w:szCs w:val="24"/>
        </w:rPr>
        <w:t>¿</w:t>
      </w:r>
      <w:r>
        <w:rPr>
          <w:rFonts w:ascii="Arial" w:hAnsi="Arial" w:cs="Arial"/>
          <w:sz w:val="36"/>
          <w:szCs w:val="24"/>
        </w:rPr>
        <w:t>S</w:t>
      </w:r>
      <w:r>
        <w:rPr>
          <w:rFonts w:ascii="Arial" w:hAnsi="Arial" w:cs="Arial"/>
          <w:sz w:val="24"/>
          <w:szCs w:val="24"/>
        </w:rPr>
        <w:t>abías que? Nadie puede ser juzgado 2 veces por el mismo delito. Art. 85.</w:t>
      </w:r>
    </w:p>
    <w:p w:rsidR="00BB77F4" w:rsidRDefault="00BB77F4" w:rsidP="00BB77F4">
      <w:pPr>
        <w:numPr>
          <w:ilvl w:val="0"/>
          <w:numId w:val="1"/>
        </w:numPr>
        <w:spacing w:after="0"/>
        <w:jc w:val="both"/>
        <w:rPr>
          <w:rFonts w:ascii="Arial" w:hAnsi="Arial" w:cs="Arial"/>
          <w:sz w:val="24"/>
          <w:szCs w:val="24"/>
        </w:rPr>
      </w:pPr>
      <w:r>
        <w:rPr>
          <w:rFonts w:ascii="Arial" w:hAnsi="Arial" w:cs="Arial"/>
          <w:sz w:val="24"/>
          <w:szCs w:val="24"/>
        </w:rPr>
        <w:t>¿</w:t>
      </w:r>
      <w:r>
        <w:rPr>
          <w:rFonts w:ascii="Arial" w:hAnsi="Arial" w:cs="Arial"/>
          <w:sz w:val="36"/>
          <w:szCs w:val="24"/>
        </w:rPr>
        <w:t>S</w:t>
      </w:r>
      <w:r>
        <w:rPr>
          <w:rFonts w:ascii="Arial" w:hAnsi="Arial" w:cs="Arial"/>
          <w:sz w:val="24"/>
          <w:szCs w:val="24"/>
        </w:rPr>
        <w:t>abías que? El perdón del ofendido extingue la pretensión punitiva y la pena en su caso. ART. 91.</w:t>
      </w:r>
    </w:p>
    <w:p w:rsidR="00BB77F4" w:rsidRDefault="00BB77F4" w:rsidP="00BB77F4">
      <w:pPr>
        <w:numPr>
          <w:ilvl w:val="0"/>
          <w:numId w:val="1"/>
        </w:numPr>
        <w:spacing w:after="0"/>
        <w:jc w:val="both"/>
        <w:rPr>
          <w:rFonts w:ascii="Arial" w:hAnsi="Arial" w:cs="Arial"/>
          <w:sz w:val="24"/>
          <w:szCs w:val="24"/>
        </w:rPr>
      </w:pPr>
      <w:r>
        <w:rPr>
          <w:rFonts w:ascii="Arial" w:hAnsi="Arial" w:cs="Arial"/>
          <w:sz w:val="24"/>
          <w:szCs w:val="24"/>
        </w:rPr>
        <w:t>¿</w:t>
      </w:r>
      <w:r>
        <w:rPr>
          <w:rFonts w:ascii="Arial" w:hAnsi="Arial" w:cs="Arial"/>
          <w:sz w:val="36"/>
          <w:szCs w:val="24"/>
        </w:rPr>
        <w:t>S</w:t>
      </w:r>
      <w:r>
        <w:rPr>
          <w:rFonts w:ascii="Arial" w:hAnsi="Arial" w:cs="Arial"/>
          <w:sz w:val="24"/>
          <w:szCs w:val="24"/>
        </w:rPr>
        <w:t>abías que? El perdón concedido a uno de los inculpados se extenderá a todos los demás. Art.91, párrafo III</w:t>
      </w:r>
    </w:p>
    <w:p w:rsidR="00BB77F4" w:rsidRDefault="00BB77F4" w:rsidP="00BB77F4">
      <w:pPr>
        <w:numPr>
          <w:ilvl w:val="0"/>
          <w:numId w:val="1"/>
        </w:numPr>
        <w:spacing w:after="0"/>
        <w:jc w:val="both"/>
        <w:rPr>
          <w:rFonts w:ascii="Arial" w:hAnsi="Arial" w:cs="Arial"/>
          <w:sz w:val="24"/>
          <w:szCs w:val="24"/>
        </w:rPr>
      </w:pPr>
      <w:r>
        <w:rPr>
          <w:rFonts w:ascii="Arial" w:hAnsi="Arial" w:cs="Arial"/>
          <w:sz w:val="24"/>
          <w:szCs w:val="24"/>
        </w:rPr>
        <w:t>¿</w:t>
      </w:r>
      <w:r>
        <w:rPr>
          <w:rFonts w:ascii="Arial" w:hAnsi="Arial" w:cs="Arial"/>
          <w:sz w:val="36"/>
          <w:szCs w:val="24"/>
        </w:rPr>
        <w:t>S</w:t>
      </w:r>
      <w:r>
        <w:rPr>
          <w:rFonts w:ascii="Arial" w:hAnsi="Arial" w:cs="Arial"/>
          <w:sz w:val="24"/>
          <w:szCs w:val="24"/>
        </w:rPr>
        <w:t>abías que? La prescripción extingue la pretensión punitiva y las penas. Art. 94.</w:t>
      </w:r>
    </w:p>
    <w:p w:rsidR="00BB77F4" w:rsidRDefault="00BB77F4" w:rsidP="00BB77F4">
      <w:pPr>
        <w:rPr>
          <w:rFonts w:ascii="Calibri" w:hAnsi="Calibri" w:cs="Times New Roman"/>
        </w:rPr>
      </w:pPr>
    </w:p>
    <w:p w:rsidR="00B639F2" w:rsidRDefault="00B639F2">
      <w:bookmarkStart w:id="0" w:name="_GoBack"/>
      <w:bookmarkEnd w:id="0"/>
    </w:p>
    <w:sectPr w:rsidR="00B639F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7077FF"/>
    <w:multiLevelType w:val="hybridMultilevel"/>
    <w:tmpl w:val="81F05D1E"/>
    <w:lvl w:ilvl="0" w:tplc="F52E853A">
      <w:start w:val="1"/>
      <w:numFmt w:val="bullet"/>
      <w:lvlText w:val=""/>
      <w:lvlJc w:val="righ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51EC1594"/>
    <w:multiLevelType w:val="hybridMultilevel"/>
    <w:tmpl w:val="212E5662"/>
    <w:lvl w:ilvl="0" w:tplc="F52E853A">
      <w:start w:val="1"/>
      <w:numFmt w:val="bullet"/>
      <w:lvlText w:val=""/>
      <w:lvlJc w:val="righ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EBA"/>
    <w:rsid w:val="00752EBA"/>
    <w:rsid w:val="00B639F2"/>
    <w:rsid w:val="00BB77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65DF99-A61E-487F-A9C7-00E6F0B79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52EBA"/>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52E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05031">
      <w:bodyDiv w:val="1"/>
      <w:marLeft w:val="0"/>
      <w:marRight w:val="0"/>
      <w:marTop w:val="0"/>
      <w:marBottom w:val="0"/>
      <w:divBdr>
        <w:top w:val="none" w:sz="0" w:space="0" w:color="auto"/>
        <w:left w:val="none" w:sz="0" w:space="0" w:color="auto"/>
        <w:bottom w:val="none" w:sz="0" w:space="0" w:color="auto"/>
        <w:right w:val="none" w:sz="0" w:space="0" w:color="auto"/>
      </w:divBdr>
    </w:div>
    <w:div w:id="70945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2482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naugob</dc:creator>
  <cp:keywords/>
  <dc:description/>
  <cp:lastModifiedBy>naugob</cp:lastModifiedBy>
  <cp:revision>2</cp:revision>
  <dcterms:created xsi:type="dcterms:W3CDTF">2017-06-09T23:38:00Z</dcterms:created>
  <dcterms:modified xsi:type="dcterms:W3CDTF">2017-06-09T23:38:00Z</dcterms:modified>
</cp:coreProperties>
</file>