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43D" w:rsidRPr="006B239D" w:rsidRDefault="008D043D" w:rsidP="006B239D">
      <w:pPr>
        <w:ind w:right="-643"/>
        <w:jc w:val="both"/>
        <w:rPr>
          <w:rFonts w:ascii="Arial" w:hAnsi="Arial" w:cs="Arial"/>
          <w:sz w:val="22"/>
          <w:szCs w:val="22"/>
        </w:rPr>
      </w:pPr>
    </w:p>
    <w:p w:rsidR="00545FA6" w:rsidRDefault="00545FA6" w:rsidP="00776E82">
      <w:pPr>
        <w:jc w:val="both"/>
        <w:rPr>
          <w:rFonts w:ascii="Arial" w:hAnsi="Arial" w:cs="Arial"/>
          <w:b/>
          <w:sz w:val="22"/>
          <w:szCs w:val="22"/>
        </w:rPr>
      </w:pPr>
    </w:p>
    <w:p w:rsidR="001067A1" w:rsidRDefault="008D043D" w:rsidP="004D00C5">
      <w:pPr>
        <w:jc w:val="center"/>
        <w:rPr>
          <w:rFonts w:ascii="Arial" w:hAnsi="Arial" w:cs="Arial"/>
          <w:b/>
          <w:sz w:val="22"/>
          <w:szCs w:val="22"/>
        </w:rPr>
      </w:pPr>
      <w:r w:rsidRPr="006B239D">
        <w:rPr>
          <w:rFonts w:ascii="Arial" w:hAnsi="Arial" w:cs="Arial"/>
          <w:b/>
          <w:sz w:val="22"/>
          <w:szCs w:val="22"/>
        </w:rPr>
        <w:t>ACTA DE LA PRIMERA SESIÓN ORDINARIA DEL COMITÉ DE TRANSPARENCIA DEL ORGANISMO PUBLICO DESCENTRALIZADO POR EL SERVICIO DE CARÁCTER MUNICIPAL DENOMINADO AGUA Y SANEAMIENTO DE TOLUCA</w:t>
      </w:r>
      <w:r w:rsidR="00776E82">
        <w:rPr>
          <w:rFonts w:ascii="Arial" w:hAnsi="Arial" w:cs="Arial"/>
          <w:b/>
          <w:sz w:val="22"/>
          <w:szCs w:val="22"/>
        </w:rPr>
        <w:t xml:space="preserve"> </w:t>
      </w:r>
      <w:r w:rsidR="001067A1" w:rsidRPr="006B239D">
        <w:rPr>
          <w:rFonts w:ascii="Arial" w:hAnsi="Arial" w:cs="Arial"/>
          <w:b/>
          <w:sz w:val="22"/>
          <w:szCs w:val="22"/>
        </w:rPr>
        <w:t>ADMINISTRACIÓN 2016-2018</w:t>
      </w:r>
    </w:p>
    <w:p w:rsidR="004D00C5" w:rsidRPr="006B239D" w:rsidRDefault="004D00C5" w:rsidP="004D00C5">
      <w:pPr>
        <w:jc w:val="center"/>
        <w:rPr>
          <w:rFonts w:ascii="Arial" w:hAnsi="Arial" w:cs="Arial"/>
          <w:b/>
          <w:sz w:val="22"/>
          <w:szCs w:val="22"/>
        </w:rPr>
      </w:pPr>
      <w:r>
        <w:rPr>
          <w:rFonts w:ascii="Arial" w:hAnsi="Arial" w:cs="Arial"/>
          <w:b/>
          <w:sz w:val="22"/>
          <w:szCs w:val="22"/>
        </w:rPr>
        <w:t>NÚMERO DE ACTA CT/AYST/SO/0001/2017</w:t>
      </w:r>
    </w:p>
    <w:p w:rsidR="001067A1" w:rsidRPr="006B239D" w:rsidRDefault="001067A1" w:rsidP="006B239D">
      <w:pPr>
        <w:jc w:val="both"/>
        <w:rPr>
          <w:rFonts w:ascii="Arial" w:hAnsi="Arial" w:cs="Arial"/>
          <w:b/>
          <w:sz w:val="22"/>
          <w:szCs w:val="22"/>
        </w:rPr>
      </w:pPr>
    </w:p>
    <w:p w:rsidR="001A6C7F" w:rsidRPr="006B239D" w:rsidRDefault="001067A1" w:rsidP="006B239D">
      <w:pPr>
        <w:jc w:val="both"/>
        <w:rPr>
          <w:rFonts w:ascii="Arial" w:hAnsi="Arial" w:cs="Arial"/>
          <w:b/>
          <w:sz w:val="22"/>
          <w:szCs w:val="22"/>
        </w:rPr>
      </w:pPr>
      <w:r w:rsidRPr="006B239D">
        <w:rPr>
          <w:rFonts w:ascii="Arial" w:hAnsi="Arial" w:cs="Arial"/>
          <w:sz w:val="22"/>
          <w:szCs w:val="22"/>
        </w:rPr>
        <w:t xml:space="preserve">Con fundamento en la Ley de Transparencia y Acceso a la Información Pública del Estado de México y Municipios, artículos 47,48 y 49 fracción </w:t>
      </w:r>
      <w:r w:rsidR="001A6C7F" w:rsidRPr="006B239D">
        <w:rPr>
          <w:rFonts w:ascii="Arial" w:hAnsi="Arial" w:cs="Arial"/>
          <w:sz w:val="22"/>
          <w:szCs w:val="22"/>
        </w:rPr>
        <w:t>II</w:t>
      </w:r>
      <w:r w:rsidRPr="006B239D">
        <w:rPr>
          <w:rFonts w:ascii="Arial" w:hAnsi="Arial" w:cs="Arial"/>
          <w:sz w:val="22"/>
          <w:szCs w:val="22"/>
        </w:rPr>
        <w:t xml:space="preserve">, en la ciudad de Toluca de Lerdo, </w:t>
      </w:r>
      <w:r w:rsidR="00BF501C" w:rsidRPr="006B239D">
        <w:rPr>
          <w:rFonts w:ascii="Arial" w:hAnsi="Arial" w:cs="Arial"/>
          <w:sz w:val="22"/>
          <w:szCs w:val="22"/>
        </w:rPr>
        <w:t>Estado de México, siendo las once</w:t>
      </w:r>
      <w:r w:rsidRPr="006B239D">
        <w:rPr>
          <w:rFonts w:ascii="Arial" w:hAnsi="Arial" w:cs="Arial"/>
          <w:sz w:val="22"/>
          <w:szCs w:val="22"/>
        </w:rPr>
        <w:t xml:space="preserve"> horas con </w:t>
      </w:r>
      <w:r w:rsidR="00BF501C" w:rsidRPr="006B239D">
        <w:rPr>
          <w:rFonts w:ascii="Arial" w:hAnsi="Arial" w:cs="Arial"/>
          <w:sz w:val="22"/>
          <w:szCs w:val="22"/>
        </w:rPr>
        <w:t>cuatro</w:t>
      </w:r>
      <w:r w:rsidRPr="006B239D">
        <w:rPr>
          <w:rFonts w:ascii="Arial" w:hAnsi="Arial" w:cs="Arial"/>
          <w:sz w:val="22"/>
          <w:szCs w:val="22"/>
        </w:rPr>
        <w:t xml:space="preserve"> minutos, del día treinta y uno de mayo de dos mil diecisiete, en la oficina del Subdirector de Planeación, ubicada en Avenida Primero de Mayo Oriente, número 1707,  Colonia Zona Industrial;  Toluca de Lerdo, Estado de México, se encuentran reunidos: el </w:t>
      </w:r>
      <w:r w:rsidR="001A6C7F" w:rsidRPr="006B239D">
        <w:rPr>
          <w:rFonts w:ascii="Arial" w:hAnsi="Arial" w:cs="Arial"/>
          <w:sz w:val="22"/>
          <w:szCs w:val="22"/>
        </w:rPr>
        <w:t>Licenciado Jorge Mejía Zarate, Titular</w:t>
      </w:r>
      <w:r w:rsidRPr="006B239D">
        <w:rPr>
          <w:rFonts w:ascii="Arial" w:hAnsi="Arial" w:cs="Arial"/>
          <w:sz w:val="22"/>
          <w:szCs w:val="22"/>
        </w:rPr>
        <w:t xml:space="preserve"> de la Unidad de Transparencia y Presidente del Comité de Transparencia; el </w:t>
      </w:r>
      <w:r w:rsidR="001A6C7F" w:rsidRPr="006B239D">
        <w:rPr>
          <w:rFonts w:ascii="Arial" w:hAnsi="Arial" w:cs="Arial"/>
          <w:sz w:val="22"/>
          <w:szCs w:val="22"/>
        </w:rPr>
        <w:t>Contador Público José Jesús Díaz Peralta, Director de Administración y Finanzas y</w:t>
      </w:r>
      <w:r w:rsidRPr="006B239D">
        <w:rPr>
          <w:rFonts w:ascii="Arial" w:hAnsi="Arial" w:cs="Arial"/>
          <w:sz w:val="22"/>
          <w:szCs w:val="22"/>
        </w:rPr>
        <w:t xml:space="preserve"> Responsable del área coordinadora de archivos; </w:t>
      </w:r>
      <w:r w:rsidR="001A6C7F" w:rsidRPr="006B239D">
        <w:rPr>
          <w:rFonts w:ascii="Arial" w:hAnsi="Arial" w:cs="Arial"/>
          <w:sz w:val="22"/>
          <w:szCs w:val="22"/>
        </w:rPr>
        <w:t>el</w:t>
      </w:r>
      <w:r w:rsidRPr="006B239D">
        <w:rPr>
          <w:rFonts w:ascii="Arial" w:hAnsi="Arial" w:cs="Arial"/>
          <w:sz w:val="22"/>
          <w:szCs w:val="22"/>
        </w:rPr>
        <w:t xml:space="preserve"> Licenciad</w:t>
      </w:r>
      <w:r w:rsidR="001A6C7F" w:rsidRPr="006B239D">
        <w:rPr>
          <w:rFonts w:ascii="Arial" w:hAnsi="Arial" w:cs="Arial"/>
          <w:sz w:val="22"/>
          <w:szCs w:val="22"/>
        </w:rPr>
        <w:t>o en Finanzas Dante D</w:t>
      </w:r>
      <w:r w:rsidR="00F8643F" w:rsidRPr="006B239D">
        <w:rPr>
          <w:rFonts w:ascii="Arial" w:hAnsi="Arial" w:cs="Arial"/>
          <w:sz w:val="22"/>
          <w:szCs w:val="22"/>
        </w:rPr>
        <w:t>avid Aguilera Morales,</w:t>
      </w:r>
      <w:r w:rsidRPr="006B239D">
        <w:rPr>
          <w:rFonts w:ascii="Arial" w:hAnsi="Arial" w:cs="Arial"/>
          <w:sz w:val="22"/>
          <w:szCs w:val="22"/>
        </w:rPr>
        <w:t xml:space="preserve"> Titular del Órgano de Control Interno,</w:t>
      </w:r>
      <w:r w:rsidR="00D27A5F">
        <w:rPr>
          <w:rFonts w:ascii="Arial" w:hAnsi="Arial" w:cs="Arial"/>
          <w:sz w:val="22"/>
          <w:szCs w:val="22"/>
        </w:rPr>
        <w:t xml:space="preserve"> y como invitado especial el Lic. Adrián </w:t>
      </w:r>
      <w:proofErr w:type="spellStart"/>
      <w:r w:rsidR="00D27A5F">
        <w:rPr>
          <w:rFonts w:ascii="Arial" w:hAnsi="Arial" w:cs="Arial"/>
          <w:sz w:val="22"/>
          <w:szCs w:val="22"/>
        </w:rPr>
        <w:t>Nente</w:t>
      </w:r>
      <w:proofErr w:type="spellEnd"/>
      <w:r w:rsidR="00D27A5F">
        <w:rPr>
          <w:rFonts w:ascii="Arial" w:hAnsi="Arial" w:cs="Arial"/>
          <w:sz w:val="22"/>
          <w:szCs w:val="22"/>
        </w:rPr>
        <w:t xml:space="preserve"> Palma, Jefe del Departamento Jurídico Consultivo</w:t>
      </w:r>
      <w:r w:rsidRPr="006B239D">
        <w:rPr>
          <w:rFonts w:ascii="Arial" w:hAnsi="Arial" w:cs="Arial"/>
          <w:sz w:val="22"/>
          <w:szCs w:val="22"/>
        </w:rPr>
        <w:t xml:space="preserve"> para llevar a cabo la </w:t>
      </w:r>
      <w:r w:rsidR="001A6C7F" w:rsidRPr="006B239D">
        <w:rPr>
          <w:rFonts w:ascii="Arial" w:hAnsi="Arial" w:cs="Arial"/>
          <w:sz w:val="22"/>
          <w:szCs w:val="22"/>
        </w:rPr>
        <w:t xml:space="preserve">Primera </w:t>
      </w:r>
      <w:r w:rsidRPr="006B239D">
        <w:rPr>
          <w:rFonts w:ascii="Arial" w:hAnsi="Arial" w:cs="Arial"/>
          <w:sz w:val="22"/>
          <w:szCs w:val="22"/>
        </w:rPr>
        <w:t xml:space="preserve">Sesión </w:t>
      </w:r>
      <w:r w:rsidR="001A6C7F" w:rsidRPr="006B239D">
        <w:rPr>
          <w:rFonts w:ascii="Arial" w:hAnsi="Arial" w:cs="Arial"/>
          <w:sz w:val="22"/>
          <w:szCs w:val="22"/>
        </w:rPr>
        <w:t>Ordinaria</w:t>
      </w:r>
      <w:r w:rsidRPr="006B239D">
        <w:rPr>
          <w:rFonts w:ascii="Arial" w:hAnsi="Arial" w:cs="Arial"/>
          <w:sz w:val="22"/>
          <w:szCs w:val="22"/>
        </w:rPr>
        <w:t xml:space="preserve"> número </w:t>
      </w:r>
      <w:r w:rsidR="00BF501C" w:rsidRPr="006B239D">
        <w:rPr>
          <w:rFonts w:ascii="Arial" w:hAnsi="Arial" w:cs="Arial"/>
          <w:sz w:val="22"/>
          <w:szCs w:val="22"/>
        </w:rPr>
        <w:t>CT/AYST/SO/0001/2017</w:t>
      </w:r>
      <w:r w:rsidRPr="006B239D">
        <w:rPr>
          <w:rFonts w:ascii="Arial" w:hAnsi="Arial" w:cs="Arial"/>
          <w:sz w:val="22"/>
          <w:szCs w:val="22"/>
        </w:rPr>
        <w:t xml:space="preserve">, del Comité de Transparencia del </w:t>
      </w:r>
      <w:r w:rsidR="001A6C7F" w:rsidRPr="006B239D">
        <w:rPr>
          <w:rFonts w:ascii="Arial" w:hAnsi="Arial" w:cs="Arial"/>
          <w:sz w:val="22"/>
          <w:szCs w:val="22"/>
        </w:rPr>
        <w:t>Organismo Agua y Saneamiento de Toluca</w:t>
      </w:r>
      <w:r w:rsidRPr="006B239D">
        <w:rPr>
          <w:rFonts w:ascii="Arial" w:hAnsi="Arial" w:cs="Arial"/>
          <w:sz w:val="22"/>
          <w:szCs w:val="22"/>
        </w:rPr>
        <w:t xml:space="preserve"> Administración 2016 -2018, bajo el siguiente:</w:t>
      </w:r>
    </w:p>
    <w:p w:rsidR="001A6C7F" w:rsidRDefault="001A6C7F" w:rsidP="006B239D">
      <w:pPr>
        <w:pStyle w:val="Default"/>
        <w:jc w:val="both"/>
        <w:rPr>
          <w:color w:val="auto"/>
          <w:sz w:val="22"/>
          <w:szCs w:val="22"/>
        </w:rPr>
      </w:pPr>
    </w:p>
    <w:p w:rsidR="001A6C7F" w:rsidRPr="006B239D" w:rsidRDefault="001A6C7F" w:rsidP="006B239D">
      <w:pPr>
        <w:pStyle w:val="CM20"/>
        <w:spacing w:after="243" w:line="273" w:lineRule="atLeast"/>
        <w:jc w:val="both"/>
        <w:rPr>
          <w:sz w:val="22"/>
          <w:szCs w:val="22"/>
        </w:rPr>
      </w:pPr>
      <w:r w:rsidRPr="006B239D">
        <w:rPr>
          <w:b/>
          <w:bCs/>
          <w:sz w:val="22"/>
          <w:szCs w:val="22"/>
        </w:rPr>
        <w:t xml:space="preserve">ORDEN DEL DÍA </w:t>
      </w:r>
    </w:p>
    <w:p w:rsidR="001A6C7F" w:rsidRPr="006B239D" w:rsidRDefault="0076154B" w:rsidP="006B239D">
      <w:pPr>
        <w:pStyle w:val="Default"/>
        <w:numPr>
          <w:ilvl w:val="0"/>
          <w:numId w:val="1"/>
        </w:numPr>
        <w:spacing w:after="11"/>
        <w:ind w:left="360" w:hanging="360"/>
        <w:jc w:val="both"/>
        <w:rPr>
          <w:color w:val="auto"/>
          <w:sz w:val="22"/>
          <w:szCs w:val="22"/>
        </w:rPr>
      </w:pPr>
      <w:r w:rsidRPr="006B239D">
        <w:rPr>
          <w:color w:val="auto"/>
          <w:sz w:val="22"/>
          <w:szCs w:val="22"/>
        </w:rPr>
        <w:t>Lista de presentes y  Declaración de q</w:t>
      </w:r>
      <w:r w:rsidR="001A6C7F" w:rsidRPr="006B239D">
        <w:rPr>
          <w:color w:val="auto"/>
          <w:sz w:val="22"/>
          <w:szCs w:val="22"/>
        </w:rPr>
        <w:t>uórum</w:t>
      </w:r>
      <w:r w:rsidRPr="006B239D">
        <w:rPr>
          <w:color w:val="auto"/>
          <w:sz w:val="22"/>
          <w:szCs w:val="22"/>
        </w:rPr>
        <w:t>.</w:t>
      </w:r>
      <w:r w:rsidR="001A6C7F" w:rsidRPr="006B239D">
        <w:rPr>
          <w:color w:val="auto"/>
          <w:sz w:val="22"/>
          <w:szCs w:val="22"/>
        </w:rPr>
        <w:t xml:space="preserve"> </w:t>
      </w:r>
    </w:p>
    <w:p w:rsidR="001A6C7F" w:rsidRPr="006B239D" w:rsidRDefault="001A6C7F" w:rsidP="006B239D">
      <w:pPr>
        <w:pStyle w:val="Default"/>
        <w:numPr>
          <w:ilvl w:val="0"/>
          <w:numId w:val="1"/>
        </w:numPr>
        <w:spacing w:after="11"/>
        <w:ind w:left="360" w:hanging="360"/>
        <w:jc w:val="both"/>
        <w:rPr>
          <w:color w:val="auto"/>
          <w:sz w:val="22"/>
          <w:szCs w:val="22"/>
        </w:rPr>
      </w:pPr>
      <w:r w:rsidRPr="006B239D">
        <w:rPr>
          <w:color w:val="auto"/>
          <w:sz w:val="22"/>
          <w:szCs w:val="22"/>
        </w:rPr>
        <w:t>Lectura y aprobación del Orden del Día</w:t>
      </w:r>
      <w:r w:rsidR="0076154B" w:rsidRPr="006B239D">
        <w:rPr>
          <w:color w:val="auto"/>
          <w:sz w:val="22"/>
          <w:szCs w:val="22"/>
        </w:rPr>
        <w:t>.</w:t>
      </w:r>
      <w:r w:rsidRPr="006B239D">
        <w:rPr>
          <w:color w:val="auto"/>
          <w:sz w:val="22"/>
          <w:szCs w:val="22"/>
        </w:rPr>
        <w:t xml:space="preserve"> </w:t>
      </w:r>
    </w:p>
    <w:p w:rsidR="001A6C7F" w:rsidRPr="006B239D" w:rsidRDefault="001A6C7F" w:rsidP="006B239D">
      <w:pPr>
        <w:pStyle w:val="Default"/>
        <w:numPr>
          <w:ilvl w:val="0"/>
          <w:numId w:val="1"/>
        </w:numPr>
        <w:spacing w:after="11"/>
        <w:ind w:left="360" w:hanging="360"/>
        <w:jc w:val="both"/>
        <w:rPr>
          <w:color w:val="auto"/>
          <w:sz w:val="22"/>
          <w:szCs w:val="22"/>
        </w:rPr>
      </w:pPr>
      <w:r w:rsidRPr="006B239D">
        <w:rPr>
          <w:color w:val="auto"/>
          <w:sz w:val="22"/>
          <w:szCs w:val="22"/>
        </w:rPr>
        <w:t>Presentación y en su caso aprobación</w:t>
      </w:r>
      <w:r w:rsidR="0076154B" w:rsidRPr="006B239D">
        <w:rPr>
          <w:color w:val="auto"/>
          <w:sz w:val="22"/>
          <w:szCs w:val="22"/>
        </w:rPr>
        <w:t xml:space="preserve"> de la propuesta de clasificació</w:t>
      </w:r>
      <w:r w:rsidRPr="006B239D">
        <w:rPr>
          <w:color w:val="auto"/>
          <w:sz w:val="22"/>
          <w:szCs w:val="22"/>
        </w:rPr>
        <w:t xml:space="preserve">n información </w:t>
      </w:r>
      <w:r w:rsidR="002B62D5">
        <w:rPr>
          <w:color w:val="auto"/>
          <w:sz w:val="22"/>
          <w:szCs w:val="22"/>
        </w:rPr>
        <w:t xml:space="preserve">reservada </w:t>
      </w:r>
      <w:r w:rsidRPr="006B239D">
        <w:rPr>
          <w:color w:val="auto"/>
          <w:sz w:val="22"/>
          <w:szCs w:val="22"/>
        </w:rPr>
        <w:t>correspondiente a</w:t>
      </w:r>
      <w:r w:rsidR="0076154B" w:rsidRPr="006B239D">
        <w:rPr>
          <w:color w:val="auto"/>
          <w:sz w:val="22"/>
          <w:szCs w:val="22"/>
        </w:rPr>
        <w:t>l</w:t>
      </w:r>
      <w:r w:rsidRPr="006B239D">
        <w:rPr>
          <w:color w:val="auto"/>
          <w:sz w:val="22"/>
          <w:szCs w:val="22"/>
        </w:rPr>
        <w:t xml:space="preserve"> "Expediente </w:t>
      </w:r>
      <w:r w:rsidR="0076154B" w:rsidRPr="006B239D">
        <w:rPr>
          <w:color w:val="auto"/>
          <w:sz w:val="22"/>
          <w:szCs w:val="22"/>
        </w:rPr>
        <w:t xml:space="preserve">del Pozo ubicado en la calle Eduardo Monroy Cárdenas, Ejido Buenavista”  </w:t>
      </w:r>
      <w:r w:rsidRPr="006B239D">
        <w:rPr>
          <w:color w:val="auto"/>
          <w:sz w:val="22"/>
          <w:szCs w:val="22"/>
        </w:rPr>
        <w:t xml:space="preserve">por parte del </w:t>
      </w:r>
      <w:r w:rsidR="0076154B" w:rsidRPr="006B239D">
        <w:rPr>
          <w:color w:val="auto"/>
          <w:sz w:val="22"/>
          <w:szCs w:val="22"/>
        </w:rPr>
        <w:t xml:space="preserve">Servidor Público Habilitado </w:t>
      </w:r>
      <w:r w:rsidR="002B62D5">
        <w:rPr>
          <w:color w:val="auto"/>
          <w:sz w:val="22"/>
          <w:szCs w:val="22"/>
        </w:rPr>
        <w:t xml:space="preserve">de la Dirección de Planeación </w:t>
      </w:r>
      <w:r w:rsidR="0076154B" w:rsidRPr="006B239D">
        <w:rPr>
          <w:color w:val="auto"/>
          <w:sz w:val="22"/>
          <w:szCs w:val="22"/>
        </w:rPr>
        <w:t xml:space="preserve">el Arquitecto Ramiro Ángel López </w:t>
      </w:r>
      <w:proofErr w:type="spellStart"/>
      <w:r w:rsidR="0076154B" w:rsidRPr="006B239D">
        <w:rPr>
          <w:color w:val="auto"/>
          <w:sz w:val="22"/>
          <w:szCs w:val="22"/>
        </w:rPr>
        <w:t>Popoca</w:t>
      </w:r>
      <w:proofErr w:type="spellEnd"/>
      <w:r w:rsidR="0076154B" w:rsidRPr="006B239D">
        <w:rPr>
          <w:color w:val="auto"/>
          <w:sz w:val="22"/>
          <w:szCs w:val="22"/>
        </w:rPr>
        <w:t>.</w:t>
      </w:r>
    </w:p>
    <w:p w:rsidR="0076154B" w:rsidRPr="006B239D" w:rsidRDefault="001A6C7F" w:rsidP="006B239D">
      <w:pPr>
        <w:pStyle w:val="Default"/>
        <w:numPr>
          <w:ilvl w:val="0"/>
          <w:numId w:val="1"/>
        </w:numPr>
        <w:ind w:left="360" w:hanging="360"/>
        <w:jc w:val="both"/>
        <w:rPr>
          <w:color w:val="auto"/>
          <w:sz w:val="22"/>
          <w:szCs w:val="22"/>
        </w:rPr>
      </w:pPr>
      <w:r w:rsidRPr="006B239D">
        <w:rPr>
          <w:color w:val="auto"/>
          <w:sz w:val="22"/>
          <w:szCs w:val="22"/>
        </w:rPr>
        <w:t>Asuntos Generales</w:t>
      </w:r>
      <w:r w:rsidR="0076154B" w:rsidRPr="006B239D">
        <w:rPr>
          <w:color w:val="auto"/>
          <w:sz w:val="22"/>
          <w:szCs w:val="22"/>
        </w:rPr>
        <w:t>.</w:t>
      </w:r>
    </w:p>
    <w:p w:rsidR="0076154B" w:rsidRPr="006B239D" w:rsidRDefault="0076154B" w:rsidP="006B239D">
      <w:pPr>
        <w:pStyle w:val="Default"/>
        <w:jc w:val="both"/>
        <w:rPr>
          <w:color w:val="auto"/>
          <w:sz w:val="22"/>
          <w:szCs w:val="22"/>
        </w:rPr>
      </w:pPr>
    </w:p>
    <w:p w:rsidR="0076154B" w:rsidRPr="006B239D" w:rsidRDefault="0076154B" w:rsidP="006B239D">
      <w:pPr>
        <w:autoSpaceDE w:val="0"/>
        <w:autoSpaceDN w:val="0"/>
        <w:adjustRightInd w:val="0"/>
        <w:jc w:val="both"/>
        <w:rPr>
          <w:rFonts w:ascii="Arial" w:eastAsiaTheme="minorHAnsi" w:hAnsi="Arial" w:cs="Arial"/>
          <w:sz w:val="22"/>
          <w:szCs w:val="22"/>
          <w:lang w:val="es-MX" w:eastAsia="en-US"/>
        </w:rPr>
      </w:pPr>
    </w:p>
    <w:p w:rsidR="0076154B" w:rsidRPr="006B239D" w:rsidRDefault="0076154B" w:rsidP="006B239D">
      <w:pPr>
        <w:autoSpaceDE w:val="0"/>
        <w:autoSpaceDN w:val="0"/>
        <w:adjustRightInd w:val="0"/>
        <w:spacing w:after="257" w:line="273" w:lineRule="atLeast"/>
        <w:jc w:val="both"/>
        <w:rPr>
          <w:rFonts w:ascii="Arial" w:eastAsiaTheme="minorHAnsi" w:hAnsi="Arial" w:cs="Arial"/>
          <w:sz w:val="22"/>
          <w:szCs w:val="22"/>
          <w:lang w:val="es-MX" w:eastAsia="en-US"/>
        </w:rPr>
      </w:pPr>
      <w:r w:rsidRPr="006B239D">
        <w:rPr>
          <w:rFonts w:ascii="Arial" w:eastAsiaTheme="minorHAnsi" w:hAnsi="Arial" w:cs="Arial"/>
          <w:b/>
          <w:bCs/>
          <w:sz w:val="22"/>
          <w:szCs w:val="22"/>
          <w:lang w:val="es-MX" w:eastAsia="en-US"/>
        </w:rPr>
        <w:t xml:space="preserve">PUNTO NÚMERO UNO.  Lista de presentes y declaración de quórum </w:t>
      </w:r>
    </w:p>
    <w:p w:rsidR="0076154B" w:rsidRPr="006B239D" w:rsidRDefault="0076154B" w:rsidP="006B239D">
      <w:pPr>
        <w:autoSpaceDE w:val="0"/>
        <w:autoSpaceDN w:val="0"/>
        <w:adjustRightInd w:val="0"/>
        <w:spacing w:after="257" w:line="273" w:lineRule="atLeast"/>
        <w:jc w:val="both"/>
        <w:rPr>
          <w:rFonts w:ascii="Arial" w:eastAsiaTheme="minorHAnsi" w:hAnsi="Arial" w:cs="Arial"/>
          <w:sz w:val="22"/>
          <w:szCs w:val="22"/>
          <w:lang w:val="es-MX" w:eastAsia="en-US"/>
        </w:rPr>
      </w:pPr>
      <w:r w:rsidRPr="006B239D">
        <w:rPr>
          <w:rFonts w:ascii="Arial" w:eastAsiaTheme="minorHAnsi" w:hAnsi="Arial" w:cs="Arial"/>
          <w:sz w:val="22"/>
          <w:szCs w:val="22"/>
          <w:lang w:val="es-MX" w:eastAsia="en-US"/>
        </w:rPr>
        <w:t xml:space="preserve">Mediante firma autógrafa en la lista de asistencia que forma parte integrante de esta acta, se constata la participación de los integrantes del Comité de Transparencia, por lo que existe quórum para llevar a cabo la Sesión Ordinaria número </w:t>
      </w:r>
      <w:r w:rsidR="00BF501C" w:rsidRPr="006B239D">
        <w:rPr>
          <w:rFonts w:ascii="Arial" w:hAnsi="Arial" w:cs="Arial"/>
          <w:sz w:val="22"/>
          <w:szCs w:val="22"/>
        </w:rPr>
        <w:t>CT/AYST/SO/0001/2017</w:t>
      </w:r>
      <w:r w:rsidRPr="006B239D">
        <w:rPr>
          <w:rFonts w:ascii="Arial" w:eastAsiaTheme="minorHAnsi" w:hAnsi="Arial" w:cs="Arial"/>
          <w:sz w:val="22"/>
          <w:szCs w:val="22"/>
          <w:lang w:val="es-MX" w:eastAsia="en-US"/>
        </w:rPr>
        <w:t xml:space="preserve">. </w:t>
      </w:r>
    </w:p>
    <w:p w:rsidR="001A6C7F" w:rsidRPr="006B239D" w:rsidRDefault="0076154B" w:rsidP="006B239D">
      <w:pPr>
        <w:pStyle w:val="Default"/>
        <w:jc w:val="both"/>
        <w:rPr>
          <w:color w:val="auto"/>
          <w:sz w:val="22"/>
          <w:szCs w:val="22"/>
        </w:rPr>
      </w:pPr>
      <w:r w:rsidRPr="006B239D">
        <w:rPr>
          <w:color w:val="auto"/>
          <w:sz w:val="22"/>
          <w:szCs w:val="22"/>
        </w:rPr>
        <w:t xml:space="preserve">Se </w:t>
      </w:r>
      <w:r w:rsidRPr="006B239D">
        <w:rPr>
          <w:i/>
          <w:iCs/>
          <w:color w:val="auto"/>
          <w:sz w:val="22"/>
          <w:szCs w:val="22"/>
        </w:rPr>
        <w:t xml:space="preserve">declara quórum legal para llevar </w:t>
      </w:r>
      <w:r w:rsidRPr="006B239D">
        <w:rPr>
          <w:color w:val="auto"/>
          <w:sz w:val="22"/>
          <w:szCs w:val="22"/>
        </w:rPr>
        <w:t xml:space="preserve">a </w:t>
      </w:r>
      <w:r w:rsidRPr="006B239D">
        <w:rPr>
          <w:i/>
          <w:iCs/>
          <w:color w:val="auto"/>
          <w:sz w:val="22"/>
          <w:szCs w:val="22"/>
        </w:rPr>
        <w:t xml:space="preserve">cabo la Sesión Ordinaria </w:t>
      </w:r>
      <w:r w:rsidR="00BF501C" w:rsidRPr="006B239D">
        <w:rPr>
          <w:i/>
          <w:sz w:val="22"/>
          <w:szCs w:val="22"/>
        </w:rPr>
        <w:t>CT/AYST/SO/0001/2017</w:t>
      </w:r>
      <w:r w:rsidRPr="006B239D">
        <w:rPr>
          <w:i/>
          <w:iCs/>
          <w:color w:val="FF0000"/>
          <w:sz w:val="22"/>
          <w:szCs w:val="22"/>
        </w:rPr>
        <w:t xml:space="preserve"> </w:t>
      </w:r>
      <w:r w:rsidRPr="006B239D">
        <w:rPr>
          <w:i/>
          <w:iCs/>
          <w:color w:val="auto"/>
          <w:sz w:val="22"/>
          <w:szCs w:val="22"/>
        </w:rPr>
        <w:t xml:space="preserve">del Comité de Transparencia del Organismo Agua y Saneamiento de Toluca, Administración 2016 </w:t>
      </w:r>
      <w:r w:rsidRPr="006B239D">
        <w:rPr>
          <w:color w:val="auto"/>
          <w:sz w:val="22"/>
          <w:szCs w:val="22"/>
        </w:rPr>
        <w:t>-</w:t>
      </w:r>
      <w:r w:rsidRPr="006B239D">
        <w:rPr>
          <w:i/>
          <w:iCs/>
          <w:color w:val="auto"/>
          <w:sz w:val="22"/>
          <w:szCs w:val="22"/>
        </w:rPr>
        <w:t xml:space="preserve">2018. </w:t>
      </w:r>
      <w:r w:rsidR="001A6C7F" w:rsidRPr="006B239D">
        <w:rPr>
          <w:color w:val="auto"/>
          <w:sz w:val="22"/>
          <w:szCs w:val="22"/>
        </w:rPr>
        <w:t xml:space="preserve"> </w:t>
      </w:r>
    </w:p>
    <w:p w:rsidR="008D043D" w:rsidRPr="006B239D" w:rsidRDefault="008D043D" w:rsidP="006B239D">
      <w:pPr>
        <w:jc w:val="both"/>
        <w:rPr>
          <w:rFonts w:ascii="Arial" w:hAnsi="Arial" w:cs="Arial"/>
          <w:sz w:val="22"/>
          <w:szCs w:val="22"/>
        </w:rPr>
      </w:pPr>
    </w:p>
    <w:p w:rsidR="00E04A15" w:rsidRDefault="00E04A15"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545FA6" w:rsidRPr="006B239D" w:rsidRDefault="00545FA6" w:rsidP="006B239D">
      <w:pPr>
        <w:autoSpaceDE w:val="0"/>
        <w:autoSpaceDN w:val="0"/>
        <w:adjustRightInd w:val="0"/>
        <w:jc w:val="both"/>
        <w:rPr>
          <w:rFonts w:ascii="Arial" w:eastAsiaTheme="minorHAnsi" w:hAnsi="Arial" w:cs="Arial"/>
          <w:color w:val="000000"/>
          <w:sz w:val="22"/>
          <w:szCs w:val="22"/>
          <w:lang w:val="es-MX" w:eastAsia="en-US"/>
        </w:rPr>
      </w:pPr>
    </w:p>
    <w:p w:rsidR="00E04A15" w:rsidRPr="006B239D" w:rsidRDefault="00E04A15" w:rsidP="006B239D">
      <w:pPr>
        <w:autoSpaceDE w:val="0"/>
        <w:autoSpaceDN w:val="0"/>
        <w:adjustRightInd w:val="0"/>
        <w:spacing w:after="257" w:line="273" w:lineRule="atLeast"/>
        <w:jc w:val="both"/>
        <w:rPr>
          <w:rFonts w:ascii="Arial" w:eastAsiaTheme="minorHAnsi" w:hAnsi="Arial" w:cs="Arial"/>
          <w:sz w:val="22"/>
          <w:szCs w:val="22"/>
          <w:lang w:val="es-MX" w:eastAsia="en-US"/>
        </w:rPr>
      </w:pPr>
      <w:r w:rsidRPr="006B239D">
        <w:rPr>
          <w:rFonts w:ascii="Arial" w:eastAsiaTheme="minorHAnsi" w:hAnsi="Arial" w:cs="Arial"/>
          <w:b/>
          <w:bCs/>
          <w:sz w:val="22"/>
          <w:szCs w:val="22"/>
          <w:lang w:val="es-MX" w:eastAsia="en-US"/>
        </w:rPr>
        <w:t xml:space="preserve">PUNTO NÚMERO DOS. Lectura y aprobación del Orden del Día </w:t>
      </w:r>
    </w:p>
    <w:p w:rsidR="00E04A15" w:rsidRPr="006B239D" w:rsidRDefault="00E04A15" w:rsidP="006B239D">
      <w:pPr>
        <w:autoSpaceDE w:val="0"/>
        <w:autoSpaceDN w:val="0"/>
        <w:adjustRightInd w:val="0"/>
        <w:spacing w:after="257" w:line="273" w:lineRule="atLeast"/>
        <w:jc w:val="both"/>
        <w:rPr>
          <w:rFonts w:ascii="Arial" w:eastAsiaTheme="minorHAnsi" w:hAnsi="Arial" w:cs="Arial"/>
          <w:sz w:val="22"/>
          <w:szCs w:val="22"/>
          <w:lang w:val="es-MX" w:eastAsia="en-US"/>
        </w:rPr>
      </w:pPr>
      <w:r w:rsidRPr="006B239D">
        <w:rPr>
          <w:rFonts w:ascii="Arial" w:eastAsiaTheme="minorHAnsi" w:hAnsi="Arial" w:cs="Arial"/>
          <w:sz w:val="22"/>
          <w:szCs w:val="22"/>
          <w:lang w:val="es-MX" w:eastAsia="en-US"/>
        </w:rPr>
        <w:t xml:space="preserve">Se procede a dar lectura al Orden del Día. </w:t>
      </w:r>
    </w:p>
    <w:p w:rsidR="00E04A15" w:rsidRPr="006B239D" w:rsidRDefault="00E04A15" w:rsidP="006B239D">
      <w:pPr>
        <w:autoSpaceDE w:val="0"/>
        <w:autoSpaceDN w:val="0"/>
        <w:adjustRightInd w:val="0"/>
        <w:spacing w:after="257" w:line="273" w:lineRule="atLeast"/>
        <w:jc w:val="both"/>
        <w:rPr>
          <w:rFonts w:ascii="Arial" w:eastAsiaTheme="minorHAnsi" w:hAnsi="Arial" w:cs="Arial"/>
          <w:sz w:val="22"/>
          <w:szCs w:val="22"/>
          <w:lang w:val="es-MX" w:eastAsia="en-US"/>
        </w:rPr>
      </w:pPr>
      <w:r w:rsidRPr="006B239D">
        <w:rPr>
          <w:rFonts w:ascii="Arial" w:eastAsiaTheme="minorHAnsi" w:hAnsi="Arial" w:cs="Arial"/>
          <w:sz w:val="22"/>
          <w:szCs w:val="22"/>
          <w:lang w:val="es-MX" w:eastAsia="en-US"/>
        </w:rPr>
        <w:t xml:space="preserve">Se </w:t>
      </w:r>
      <w:r w:rsidRPr="006B239D">
        <w:rPr>
          <w:rFonts w:ascii="Arial" w:eastAsiaTheme="minorHAnsi" w:hAnsi="Arial" w:cs="Arial"/>
          <w:i/>
          <w:iCs/>
          <w:sz w:val="22"/>
          <w:szCs w:val="22"/>
          <w:lang w:val="es-MX" w:eastAsia="en-US"/>
        </w:rPr>
        <w:t xml:space="preserve">aprueba por unanimidad el Orden del Día de la Sesión Ordinaria número </w:t>
      </w:r>
      <w:r w:rsidR="00BF501C" w:rsidRPr="006B239D">
        <w:rPr>
          <w:rFonts w:ascii="Arial" w:hAnsi="Arial" w:cs="Arial"/>
          <w:sz w:val="22"/>
          <w:szCs w:val="22"/>
        </w:rPr>
        <w:t>CT/AYST/SO/0001/2017</w:t>
      </w:r>
      <w:r w:rsidRPr="006B239D">
        <w:rPr>
          <w:rFonts w:ascii="Arial" w:eastAsiaTheme="minorHAnsi" w:hAnsi="Arial" w:cs="Arial"/>
          <w:i/>
          <w:iCs/>
          <w:color w:val="FF0000"/>
          <w:sz w:val="22"/>
          <w:szCs w:val="22"/>
          <w:lang w:val="es-MX" w:eastAsia="en-US"/>
        </w:rPr>
        <w:t xml:space="preserve"> </w:t>
      </w:r>
      <w:r w:rsidRPr="006B239D">
        <w:rPr>
          <w:rFonts w:ascii="Arial" w:eastAsiaTheme="minorHAnsi" w:hAnsi="Arial" w:cs="Arial"/>
          <w:i/>
          <w:iCs/>
          <w:sz w:val="22"/>
          <w:szCs w:val="22"/>
          <w:lang w:val="es-MX" w:eastAsia="en-US"/>
        </w:rPr>
        <w:t xml:space="preserve">del Comité de Transparencia del Organismo Agua y Saneamiento de Toluca, Administración 2016 </w:t>
      </w:r>
      <w:r w:rsidRPr="006B239D">
        <w:rPr>
          <w:rFonts w:ascii="Arial" w:eastAsiaTheme="minorHAnsi" w:hAnsi="Arial" w:cs="Arial"/>
          <w:sz w:val="22"/>
          <w:szCs w:val="22"/>
          <w:lang w:val="es-MX" w:eastAsia="en-US"/>
        </w:rPr>
        <w:t>-</w:t>
      </w:r>
      <w:r w:rsidRPr="006B239D">
        <w:rPr>
          <w:rFonts w:ascii="Arial" w:eastAsiaTheme="minorHAnsi" w:hAnsi="Arial" w:cs="Arial"/>
          <w:i/>
          <w:iCs/>
          <w:sz w:val="22"/>
          <w:szCs w:val="22"/>
          <w:lang w:val="es-MX" w:eastAsia="en-US"/>
        </w:rPr>
        <w:t xml:space="preserve">2018. </w:t>
      </w:r>
    </w:p>
    <w:p w:rsidR="006B7DBD" w:rsidRPr="006B239D" w:rsidRDefault="00E04A15" w:rsidP="006B239D">
      <w:pPr>
        <w:jc w:val="both"/>
        <w:rPr>
          <w:rFonts w:ascii="Arial" w:hAnsi="Arial" w:cs="Arial"/>
          <w:sz w:val="22"/>
          <w:szCs w:val="22"/>
        </w:rPr>
      </w:pPr>
      <w:r w:rsidRPr="006B239D">
        <w:rPr>
          <w:rFonts w:ascii="Arial" w:eastAsiaTheme="minorHAnsi" w:hAnsi="Arial" w:cs="Arial"/>
          <w:b/>
          <w:bCs/>
          <w:sz w:val="22"/>
          <w:szCs w:val="22"/>
          <w:lang w:val="es-MX" w:eastAsia="en-US"/>
        </w:rPr>
        <w:t>PUNTO NÚMERO TRES. Presentación y en su caso aprobación de la propuesta de clasificación de la información correspondiente al "</w:t>
      </w:r>
      <w:r w:rsidRPr="006B239D">
        <w:rPr>
          <w:rFonts w:ascii="Arial" w:hAnsi="Arial" w:cs="Arial"/>
          <w:sz w:val="22"/>
          <w:szCs w:val="22"/>
        </w:rPr>
        <w:t xml:space="preserve"> </w:t>
      </w:r>
      <w:r w:rsidRPr="006B239D">
        <w:rPr>
          <w:rFonts w:ascii="Arial" w:hAnsi="Arial" w:cs="Arial"/>
          <w:b/>
          <w:sz w:val="22"/>
          <w:szCs w:val="22"/>
        </w:rPr>
        <w:t>Expediente del Pozo ubicado en la calle Eduardo Monroy Cárdenas, Ejido Buenavista</w:t>
      </w:r>
      <w:r w:rsidRPr="006B239D">
        <w:rPr>
          <w:rFonts w:ascii="Arial" w:eastAsiaTheme="minorHAnsi" w:hAnsi="Arial" w:cs="Arial"/>
          <w:b/>
          <w:bCs/>
          <w:sz w:val="22"/>
          <w:szCs w:val="22"/>
          <w:lang w:val="es-MX" w:eastAsia="en-US"/>
        </w:rPr>
        <w:t>"</w:t>
      </w:r>
    </w:p>
    <w:p w:rsidR="006B7DBD" w:rsidRPr="006B239D" w:rsidRDefault="006B7DBD" w:rsidP="006B239D">
      <w:pPr>
        <w:autoSpaceDE w:val="0"/>
        <w:autoSpaceDN w:val="0"/>
        <w:adjustRightInd w:val="0"/>
        <w:jc w:val="both"/>
        <w:rPr>
          <w:rFonts w:ascii="Arial" w:eastAsiaTheme="minorHAnsi" w:hAnsi="Arial" w:cs="Arial"/>
          <w:color w:val="000000"/>
          <w:sz w:val="22"/>
          <w:szCs w:val="22"/>
          <w:lang w:val="es-MX" w:eastAsia="en-US"/>
        </w:rPr>
      </w:pPr>
    </w:p>
    <w:p w:rsidR="005141EB" w:rsidRPr="006B239D" w:rsidRDefault="005141EB" w:rsidP="006B239D">
      <w:pPr>
        <w:autoSpaceDE w:val="0"/>
        <w:autoSpaceDN w:val="0"/>
        <w:adjustRightInd w:val="0"/>
        <w:jc w:val="both"/>
        <w:rPr>
          <w:rFonts w:ascii="Arial" w:eastAsiaTheme="minorHAnsi" w:hAnsi="Arial" w:cs="Arial"/>
          <w:color w:val="000000"/>
          <w:sz w:val="22"/>
          <w:szCs w:val="22"/>
          <w:lang w:val="es-MX" w:eastAsia="en-US"/>
        </w:rPr>
      </w:pPr>
    </w:p>
    <w:p w:rsidR="00B46140" w:rsidRPr="006B239D" w:rsidRDefault="006B7DBD" w:rsidP="006B239D">
      <w:pPr>
        <w:jc w:val="both"/>
        <w:rPr>
          <w:rFonts w:ascii="Arial" w:hAnsi="Arial" w:cs="Arial"/>
          <w:sz w:val="22"/>
          <w:szCs w:val="22"/>
        </w:rPr>
      </w:pPr>
      <w:r w:rsidRPr="006B239D">
        <w:rPr>
          <w:rFonts w:ascii="Arial" w:eastAsiaTheme="minorHAnsi" w:hAnsi="Arial" w:cs="Arial"/>
          <w:sz w:val="22"/>
          <w:szCs w:val="22"/>
          <w:lang w:val="es-MX" w:eastAsia="en-US"/>
        </w:rPr>
        <w:t>Para tratar el presente punto del Orden del Día, el Servidor Público Habilitado</w:t>
      </w:r>
      <w:r w:rsidR="00776E82">
        <w:rPr>
          <w:rFonts w:ascii="Arial" w:eastAsiaTheme="minorHAnsi" w:hAnsi="Arial" w:cs="Arial"/>
          <w:sz w:val="22"/>
          <w:szCs w:val="22"/>
          <w:lang w:val="es-MX" w:eastAsia="en-US"/>
        </w:rPr>
        <w:t xml:space="preserve"> de la Dirección de Planeación</w:t>
      </w:r>
      <w:r w:rsidRPr="006B239D">
        <w:rPr>
          <w:rFonts w:ascii="Arial" w:eastAsiaTheme="minorHAnsi" w:hAnsi="Arial" w:cs="Arial"/>
          <w:sz w:val="22"/>
          <w:szCs w:val="22"/>
          <w:lang w:val="es-MX" w:eastAsia="en-US"/>
        </w:rPr>
        <w:t xml:space="preserve">; </w:t>
      </w:r>
      <w:r w:rsidR="00B46140" w:rsidRPr="006B239D">
        <w:rPr>
          <w:rFonts w:ascii="Arial" w:hAnsi="Arial" w:cs="Arial"/>
          <w:sz w:val="22"/>
          <w:szCs w:val="22"/>
        </w:rPr>
        <w:t xml:space="preserve">el Arquitecto Ramiro Ángel López </w:t>
      </w:r>
      <w:proofErr w:type="spellStart"/>
      <w:r w:rsidR="00B46140" w:rsidRPr="006B239D">
        <w:rPr>
          <w:rFonts w:ascii="Arial" w:hAnsi="Arial" w:cs="Arial"/>
          <w:sz w:val="22"/>
          <w:szCs w:val="22"/>
        </w:rPr>
        <w:t>Popoca</w:t>
      </w:r>
      <w:proofErr w:type="spellEnd"/>
      <w:r w:rsidR="00B46140" w:rsidRPr="006B239D">
        <w:rPr>
          <w:rFonts w:ascii="Arial" w:eastAsiaTheme="minorHAnsi" w:hAnsi="Arial" w:cs="Arial"/>
          <w:sz w:val="22"/>
          <w:szCs w:val="22"/>
          <w:lang w:val="es-MX" w:eastAsia="en-US"/>
        </w:rPr>
        <w:t xml:space="preserve"> </w:t>
      </w:r>
      <w:r w:rsidRPr="006B239D">
        <w:rPr>
          <w:rFonts w:ascii="Arial" w:eastAsiaTheme="minorHAnsi" w:hAnsi="Arial" w:cs="Arial"/>
          <w:sz w:val="22"/>
          <w:szCs w:val="22"/>
          <w:lang w:val="es-MX" w:eastAsia="en-US"/>
        </w:rPr>
        <w:t>expone a los integran</w:t>
      </w:r>
      <w:r w:rsidR="00776E82">
        <w:rPr>
          <w:rFonts w:ascii="Arial" w:eastAsiaTheme="minorHAnsi" w:hAnsi="Arial" w:cs="Arial"/>
          <w:sz w:val="22"/>
          <w:szCs w:val="22"/>
          <w:lang w:val="es-MX" w:eastAsia="en-US"/>
        </w:rPr>
        <w:t>tes</w:t>
      </w:r>
      <w:r w:rsidRPr="006B239D">
        <w:rPr>
          <w:rFonts w:ascii="Arial" w:eastAsiaTheme="minorHAnsi" w:hAnsi="Arial" w:cs="Arial"/>
          <w:sz w:val="22"/>
          <w:szCs w:val="22"/>
          <w:lang w:val="es-MX" w:eastAsia="en-US"/>
        </w:rPr>
        <w:t xml:space="preserve"> de este órgano colegiado, lo siguiente:</w:t>
      </w:r>
    </w:p>
    <w:p w:rsidR="00B46140" w:rsidRDefault="00B46140" w:rsidP="006B239D">
      <w:pPr>
        <w:jc w:val="both"/>
        <w:rPr>
          <w:rFonts w:ascii="Arial" w:hAnsi="Arial" w:cs="Arial"/>
          <w:sz w:val="22"/>
          <w:szCs w:val="22"/>
        </w:rPr>
      </w:pPr>
    </w:p>
    <w:p w:rsidR="00B46140" w:rsidRPr="006B239D" w:rsidRDefault="00776E82" w:rsidP="006B239D">
      <w:pPr>
        <w:jc w:val="both"/>
        <w:rPr>
          <w:rFonts w:ascii="Arial" w:hAnsi="Arial" w:cs="Arial"/>
          <w:sz w:val="22"/>
          <w:szCs w:val="22"/>
        </w:rPr>
      </w:pPr>
      <w:r>
        <w:rPr>
          <w:rFonts w:ascii="Arial" w:eastAsiaTheme="minorHAnsi" w:hAnsi="Arial" w:cs="Arial"/>
          <w:sz w:val="22"/>
          <w:szCs w:val="22"/>
          <w:lang w:val="es-MX" w:eastAsia="en-US"/>
        </w:rPr>
        <w:t>Se s</w:t>
      </w:r>
      <w:r w:rsidRPr="006B239D">
        <w:rPr>
          <w:rFonts w:ascii="Arial" w:eastAsiaTheme="minorHAnsi" w:hAnsi="Arial" w:cs="Arial"/>
          <w:sz w:val="22"/>
          <w:szCs w:val="22"/>
          <w:lang w:val="es-MX" w:eastAsia="en-US"/>
        </w:rPr>
        <w:t>olicita se clasifique la información con carácter de reservada</w:t>
      </w:r>
      <w:r>
        <w:rPr>
          <w:rFonts w:ascii="Arial" w:eastAsiaTheme="minorHAnsi" w:hAnsi="Arial" w:cs="Arial"/>
          <w:sz w:val="22"/>
          <w:szCs w:val="22"/>
          <w:lang w:val="es-MX" w:eastAsia="en-US"/>
        </w:rPr>
        <w:t xml:space="preserve"> y </w:t>
      </w:r>
      <w:r w:rsidRPr="00FF23D3">
        <w:rPr>
          <w:rFonts w:ascii="Arial" w:eastAsiaTheme="minorHAnsi" w:hAnsi="Arial" w:cs="Arial"/>
          <w:b/>
          <w:sz w:val="22"/>
          <w:szCs w:val="22"/>
          <w:lang w:val="es-MX" w:eastAsia="en-US"/>
        </w:rPr>
        <w:t>por lo tanto no es procedente enviar la información</w:t>
      </w:r>
      <w:r>
        <w:rPr>
          <w:rFonts w:ascii="Arial" w:hAnsi="Arial" w:cs="Arial"/>
          <w:sz w:val="22"/>
          <w:szCs w:val="22"/>
        </w:rPr>
        <w:t xml:space="preserve"> requerida por el particular  debido  se </w:t>
      </w:r>
      <w:r w:rsidR="00F414F1" w:rsidRPr="006B239D">
        <w:rPr>
          <w:rFonts w:ascii="Arial" w:hAnsi="Arial" w:cs="Arial"/>
          <w:sz w:val="22"/>
          <w:szCs w:val="22"/>
        </w:rPr>
        <w:t>está</w:t>
      </w:r>
      <w:r w:rsidR="003747D1" w:rsidRPr="006B239D">
        <w:rPr>
          <w:rFonts w:ascii="Arial" w:hAnsi="Arial" w:cs="Arial"/>
          <w:sz w:val="22"/>
          <w:szCs w:val="22"/>
        </w:rPr>
        <w:t xml:space="preserve"> llevando a cabo un procedimiento de recisión de contrato</w:t>
      </w:r>
      <w:r>
        <w:rPr>
          <w:rFonts w:ascii="Arial" w:hAnsi="Arial" w:cs="Arial"/>
          <w:sz w:val="22"/>
          <w:szCs w:val="22"/>
        </w:rPr>
        <w:t xml:space="preserve"> con </w:t>
      </w:r>
      <w:r w:rsidR="003747D1" w:rsidRPr="006B239D">
        <w:rPr>
          <w:rFonts w:ascii="Arial" w:hAnsi="Arial" w:cs="Arial"/>
          <w:sz w:val="22"/>
          <w:szCs w:val="22"/>
        </w:rPr>
        <w:t>la empresa</w:t>
      </w:r>
      <w:bookmarkStart w:id="0" w:name="_GoBack"/>
      <w:bookmarkEnd w:id="0"/>
      <w:r w:rsidR="003747D1" w:rsidRPr="006B239D">
        <w:rPr>
          <w:rFonts w:ascii="Arial" w:hAnsi="Arial" w:cs="Arial"/>
          <w:sz w:val="22"/>
          <w:szCs w:val="22"/>
        </w:rPr>
        <w:t xml:space="preserve">. </w:t>
      </w:r>
      <w:r w:rsidR="0038609E">
        <w:rPr>
          <w:rFonts w:ascii="Arial" w:hAnsi="Arial" w:cs="Arial"/>
          <w:sz w:val="22"/>
          <w:szCs w:val="22"/>
        </w:rPr>
        <w:t xml:space="preserve">Cabe señalar que la </w:t>
      </w:r>
      <w:r w:rsidR="003747D1" w:rsidRPr="006B239D">
        <w:rPr>
          <w:rFonts w:ascii="Arial" w:hAnsi="Arial" w:cs="Arial"/>
          <w:sz w:val="22"/>
          <w:szCs w:val="22"/>
        </w:rPr>
        <w:t xml:space="preserve">empresa recibió el anticipo y </w:t>
      </w:r>
      <w:r w:rsidR="0038609E">
        <w:rPr>
          <w:rFonts w:ascii="Arial" w:hAnsi="Arial" w:cs="Arial"/>
          <w:sz w:val="22"/>
          <w:szCs w:val="22"/>
        </w:rPr>
        <w:t xml:space="preserve">a la fecha </w:t>
      </w:r>
      <w:r w:rsidR="003747D1" w:rsidRPr="006B239D">
        <w:rPr>
          <w:rFonts w:ascii="Arial" w:hAnsi="Arial" w:cs="Arial"/>
          <w:sz w:val="22"/>
          <w:szCs w:val="22"/>
        </w:rPr>
        <w:t xml:space="preserve">no ejecuto la obra, </w:t>
      </w:r>
      <w:r w:rsidR="0038609E">
        <w:rPr>
          <w:rFonts w:ascii="Arial" w:hAnsi="Arial" w:cs="Arial"/>
          <w:sz w:val="22"/>
          <w:szCs w:val="22"/>
        </w:rPr>
        <w:t xml:space="preserve">para ello se les comunicó de manera personal que iban muy </w:t>
      </w:r>
      <w:r w:rsidR="003747D1" w:rsidRPr="006B239D">
        <w:rPr>
          <w:rFonts w:ascii="Arial" w:hAnsi="Arial" w:cs="Arial"/>
          <w:sz w:val="22"/>
          <w:szCs w:val="22"/>
        </w:rPr>
        <w:t>atrasado</w:t>
      </w:r>
      <w:r w:rsidR="0038609E">
        <w:rPr>
          <w:rFonts w:ascii="Arial" w:hAnsi="Arial" w:cs="Arial"/>
          <w:sz w:val="22"/>
          <w:szCs w:val="22"/>
        </w:rPr>
        <w:t>s</w:t>
      </w:r>
      <w:r w:rsidR="003747D1" w:rsidRPr="006B239D">
        <w:rPr>
          <w:rFonts w:ascii="Arial" w:hAnsi="Arial" w:cs="Arial"/>
          <w:sz w:val="22"/>
          <w:szCs w:val="22"/>
        </w:rPr>
        <w:t xml:space="preserve"> en la obra y que todo esto podía </w:t>
      </w:r>
      <w:r w:rsidR="0038609E">
        <w:rPr>
          <w:rFonts w:ascii="Arial" w:hAnsi="Arial" w:cs="Arial"/>
          <w:sz w:val="22"/>
          <w:szCs w:val="22"/>
        </w:rPr>
        <w:t xml:space="preserve">generar en </w:t>
      </w:r>
      <w:r w:rsidR="003747D1" w:rsidRPr="006B239D">
        <w:rPr>
          <w:rFonts w:ascii="Arial" w:hAnsi="Arial" w:cs="Arial"/>
          <w:sz w:val="22"/>
          <w:szCs w:val="22"/>
        </w:rPr>
        <w:t>una recisión de contrato haciendo caso omiso</w:t>
      </w:r>
      <w:r w:rsidR="00F414F1" w:rsidRPr="006B239D">
        <w:rPr>
          <w:rFonts w:ascii="Arial" w:hAnsi="Arial" w:cs="Arial"/>
          <w:sz w:val="22"/>
          <w:szCs w:val="22"/>
        </w:rPr>
        <w:t>.</w:t>
      </w:r>
    </w:p>
    <w:p w:rsidR="00F414F1" w:rsidRPr="006B239D" w:rsidRDefault="00F414F1" w:rsidP="006B239D">
      <w:pPr>
        <w:jc w:val="both"/>
        <w:rPr>
          <w:rFonts w:ascii="Arial" w:hAnsi="Arial" w:cs="Arial"/>
          <w:sz w:val="22"/>
          <w:szCs w:val="22"/>
        </w:rPr>
      </w:pPr>
    </w:p>
    <w:p w:rsidR="00F414F1" w:rsidRPr="006B239D" w:rsidRDefault="0038609E" w:rsidP="006B239D">
      <w:pPr>
        <w:jc w:val="both"/>
        <w:rPr>
          <w:rFonts w:ascii="Arial" w:hAnsi="Arial" w:cs="Arial"/>
          <w:sz w:val="22"/>
          <w:szCs w:val="22"/>
        </w:rPr>
      </w:pPr>
      <w:r>
        <w:rPr>
          <w:rFonts w:ascii="Arial" w:hAnsi="Arial" w:cs="Arial"/>
          <w:sz w:val="22"/>
          <w:szCs w:val="22"/>
        </w:rPr>
        <w:t xml:space="preserve">Haciendo uso de la palabra, el Lic. Jorge Mejía Zarate, </w:t>
      </w:r>
      <w:r w:rsidR="004D00C5">
        <w:rPr>
          <w:rFonts w:ascii="Arial" w:hAnsi="Arial" w:cs="Arial"/>
          <w:sz w:val="22"/>
          <w:szCs w:val="22"/>
        </w:rPr>
        <w:t>T</w:t>
      </w:r>
      <w:r w:rsidR="00F414F1" w:rsidRPr="006B239D">
        <w:rPr>
          <w:rFonts w:ascii="Arial" w:hAnsi="Arial" w:cs="Arial"/>
          <w:sz w:val="22"/>
          <w:szCs w:val="22"/>
        </w:rPr>
        <w:t xml:space="preserve">itular de la Unidad de Transparencia pregunta al Arquitecto Ramiro Ángel López </w:t>
      </w:r>
      <w:proofErr w:type="spellStart"/>
      <w:r w:rsidR="00F414F1" w:rsidRPr="006B239D">
        <w:rPr>
          <w:rFonts w:ascii="Arial" w:hAnsi="Arial" w:cs="Arial"/>
          <w:sz w:val="22"/>
          <w:szCs w:val="22"/>
        </w:rPr>
        <w:t>Popoca</w:t>
      </w:r>
      <w:proofErr w:type="spellEnd"/>
      <w:r w:rsidR="00F414F1" w:rsidRPr="006B239D">
        <w:rPr>
          <w:rFonts w:ascii="Arial" w:hAnsi="Arial" w:cs="Arial"/>
          <w:sz w:val="22"/>
          <w:szCs w:val="22"/>
        </w:rPr>
        <w:t xml:space="preserve"> que a partir de </w:t>
      </w:r>
      <w:r>
        <w:rPr>
          <w:rFonts w:ascii="Arial" w:hAnsi="Arial" w:cs="Arial"/>
          <w:sz w:val="22"/>
          <w:szCs w:val="22"/>
        </w:rPr>
        <w:t>¿</w:t>
      </w:r>
      <w:r w:rsidR="0065720C">
        <w:rPr>
          <w:rFonts w:ascii="Arial" w:hAnsi="Arial" w:cs="Arial"/>
          <w:sz w:val="22"/>
          <w:szCs w:val="22"/>
        </w:rPr>
        <w:t>C</w:t>
      </w:r>
      <w:r w:rsidR="00F414F1" w:rsidRPr="006B239D">
        <w:rPr>
          <w:rFonts w:ascii="Arial" w:hAnsi="Arial" w:cs="Arial"/>
          <w:sz w:val="22"/>
          <w:szCs w:val="22"/>
        </w:rPr>
        <w:t>uándo empezó este procedimiento de recisión de contrato y si existe un seguimiento ante las instancias correspondientes</w:t>
      </w:r>
      <w:r>
        <w:rPr>
          <w:rFonts w:ascii="Arial" w:hAnsi="Arial" w:cs="Arial"/>
          <w:sz w:val="22"/>
          <w:szCs w:val="22"/>
        </w:rPr>
        <w:t>?</w:t>
      </w:r>
      <w:r w:rsidR="00F414F1" w:rsidRPr="006B239D">
        <w:rPr>
          <w:rFonts w:ascii="Arial" w:hAnsi="Arial" w:cs="Arial"/>
          <w:sz w:val="22"/>
          <w:szCs w:val="22"/>
        </w:rPr>
        <w:t>, contestando el arquitecto que se está haciendo internamente</w:t>
      </w:r>
      <w:r>
        <w:rPr>
          <w:rFonts w:ascii="Arial" w:hAnsi="Arial" w:cs="Arial"/>
          <w:sz w:val="22"/>
          <w:szCs w:val="22"/>
        </w:rPr>
        <w:t xml:space="preserve"> a través de la Coordinación de Asuntos Jurídicos para posteriormente acudir a otras instancias y de hecho la obra está suspendida y no hay gente de la empresa laborando</w:t>
      </w:r>
      <w:r w:rsidR="00F414F1" w:rsidRPr="006B239D">
        <w:rPr>
          <w:rFonts w:ascii="Arial" w:hAnsi="Arial" w:cs="Arial"/>
          <w:sz w:val="22"/>
          <w:szCs w:val="22"/>
        </w:rPr>
        <w:t>.</w:t>
      </w:r>
    </w:p>
    <w:p w:rsidR="00F414F1" w:rsidRPr="006B239D" w:rsidRDefault="00F414F1" w:rsidP="006B239D">
      <w:pPr>
        <w:jc w:val="both"/>
        <w:rPr>
          <w:rFonts w:ascii="Arial" w:hAnsi="Arial" w:cs="Arial"/>
          <w:sz w:val="22"/>
          <w:szCs w:val="22"/>
        </w:rPr>
      </w:pPr>
    </w:p>
    <w:p w:rsidR="009C359E" w:rsidRPr="006B239D" w:rsidRDefault="004D00C5" w:rsidP="006B239D">
      <w:pPr>
        <w:jc w:val="both"/>
        <w:rPr>
          <w:rFonts w:ascii="Arial" w:hAnsi="Arial" w:cs="Arial"/>
          <w:sz w:val="22"/>
          <w:szCs w:val="22"/>
        </w:rPr>
      </w:pPr>
      <w:r>
        <w:rPr>
          <w:rFonts w:ascii="Arial" w:hAnsi="Arial" w:cs="Arial"/>
          <w:sz w:val="22"/>
          <w:szCs w:val="22"/>
        </w:rPr>
        <w:t>L</w:t>
      </w:r>
      <w:r w:rsidR="00D27A5F">
        <w:rPr>
          <w:rFonts w:ascii="Arial" w:hAnsi="Arial" w:cs="Arial"/>
          <w:sz w:val="22"/>
          <w:szCs w:val="22"/>
        </w:rPr>
        <w:t xml:space="preserve">a Maestra en Administración Pública Tanía </w:t>
      </w:r>
      <w:proofErr w:type="spellStart"/>
      <w:r w:rsidR="00D27A5F">
        <w:rPr>
          <w:rFonts w:ascii="Arial" w:hAnsi="Arial" w:cs="Arial"/>
          <w:sz w:val="22"/>
          <w:szCs w:val="22"/>
        </w:rPr>
        <w:t>Florian</w:t>
      </w:r>
      <w:proofErr w:type="spellEnd"/>
      <w:r w:rsidR="00D27A5F">
        <w:rPr>
          <w:rFonts w:ascii="Arial" w:hAnsi="Arial" w:cs="Arial"/>
          <w:sz w:val="22"/>
          <w:szCs w:val="22"/>
        </w:rPr>
        <w:t xml:space="preserve"> Peña Díaz, suplente del Contralor Interno </w:t>
      </w:r>
      <w:r>
        <w:rPr>
          <w:rFonts w:ascii="Arial" w:hAnsi="Arial" w:cs="Arial"/>
          <w:sz w:val="22"/>
          <w:szCs w:val="22"/>
        </w:rPr>
        <w:t xml:space="preserve">pregunta </w:t>
      </w:r>
      <w:r w:rsidR="00D27A5F">
        <w:rPr>
          <w:rFonts w:ascii="Arial" w:hAnsi="Arial" w:cs="Arial"/>
          <w:sz w:val="22"/>
          <w:szCs w:val="22"/>
        </w:rPr>
        <w:t>¿C</w:t>
      </w:r>
      <w:r w:rsidR="009C359E" w:rsidRPr="006B239D">
        <w:rPr>
          <w:rFonts w:ascii="Arial" w:hAnsi="Arial" w:cs="Arial"/>
          <w:sz w:val="22"/>
          <w:szCs w:val="22"/>
        </w:rPr>
        <w:t>uál es el porcentaje de la obra que se ha pagado</w:t>
      </w:r>
      <w:r w:rsidR="00D27A5F">
        <w:rPr>
          <w:rFonts w:ascii="Arial" w:hAnsi="Arial" w:cs="Arial"/>
          <w:sz w:val="22"/>
          <w:szCs w:val="22"/>
        </w:rPr>
        <w:t xml:space="preserve">?, el </w:t>
      </w:r>
      <w:r w:rsidR="00D27A5F" w:rsidRPr="00D27A5F">
        <w:rPr>
          <w:rFonts w:ascii="Arial" w:hAnsi="Arial" w:cs="Arial"/>
          <w:sz w:val="22"/>
          <w:szCs w:val="22"/>
        </w:rPr>
        <w:t xml:space="preserve"> </w:t>
      </w:r>
      <w:r w:rsidR="00D27A5F" w:rsidRPr="006B239D">
        <w:rPr>
          <w:rFonts w:ascii="Arial" w:hAnsi="Arial" w:cs="Arial"/>
          <w:sz w:val="22"/>
          <w:szCs w:val="22"/>
        </w:rPr>
        <w:t xml:space="preserve">Arquitecto Ramiro Ángel López </w:t>
      </w:r>
      <w:proofErr w:type="spellStart"/>
      <w:r w:rsidR="00D27A5F" w:rsidRPr="006B239D">
        <w:rPr>
          <w:rFonts w:ascii="Arial" w:hAnsi="Arial" w:cs="Arial"/>
          <w:sz w:val="22"/>
          <w:szCs w:val="22"/>
        </w:rPr>
        <w:t>Popoca</w:t>
      </w:r>
      <w:proofErr w:type="spellEnd"/>
      <w:r w:rsidR="00D27A5F">
        <w:rPr>
          <w:rFonts w:ascii="Arial" w:hAnsi="Arial" w:cs="Arial"/>
          <w:sz w:val="22"/>
          <w:szCs w:val="22"/>
        </w:rPr>
        <w:t xml:space="preserve"> contestó</w:t>
      </w:r>
      <w:r w:rsidR="009C359E" w:rsidRPr="006B239D">
        <w:rPr>
          <w:rFonts w:ascii="Arial" w:hAnsi="Arial" w:cs="Arial"/>
          <w:sz w:val="22"/>
          <w:szCs w:val="22"/>
        </w:rPr>
        <w:t xml:space="preserve"> que él no maneja información de pagos, solo de avances físicos y se le dio un 30% de anticipo a la empresa para empezar la obra y no ha llegado ni a ese porcentaje de avance. Tampoco ha habido pago de estimaciones hasta comprobar el pago del gasto de la empresa con el 30% de anticipo</w:t>
      </w:r>
      <w:r w:rsidR="005A06F6" w:rsidRPr="006B239D">
        <w:rPr>
          <w:rFonts w:ascii="Arial" w:hAnsi="Arial" w:cs="Arial"/>
          <w:sz w:val="22"/>
          <w:szCs w:val="22"/>
        </w:rPr>
        <w:t>.</w:t>
      </w:r>
    </w:p>
    <w:p w:rsidR="005A06F6" w:rsidRPr="006B239D" w:rsidRDefault="005A06F6" w:rsidP="006B239D">
      <w:pPr>
        <w:jc w:val="both"/>
        <w:rPr>
          <w:rFonts w:ascii="Arial" w:hAnsi="Arial" w:cs="Arial"/>
          <w:sz w:val="22"/>
          <w:szCs w:val="22"/>
        </w:rPr>
      </w:pPr>
    </w:p>
    <w:p w:rsidR="005A06F6" w:rsidRPr="006B239D" w:rsidRDefault="00D27A5F" w:rsidP="006B239D">
      <w:pPr>
        <w:jc w:val="both"/>
        <w:rPr>
          <w:rFonts w:ascii="Arial" w:hAnsi="Arial" w:cs="Arial"/>
          <w:sz w:val="22"/>
          <w:szCs w:val="22"/>
        </w:rPr>
      </w:pPr>
      <w:r>
        <w:rPr>
          <w:rFonts w:ascii="Arial" w:hAnsi="Arial" w:cs="Arial"/>
          <w:sz w:val="22"/>
          <w:szCs w:val="22"/>
        </w:rPr>
        <w:t>Posteriormente, Lic. Jorge Mejía Zarate, t</w:t>
      </w:r>
      <w:r w:rsidRPr="006B239D">
        <w:rPr>
          <w:rFonts w:ascii="Arial" w:hAnsi="Arial" w:cs="Arial"/>
          <w:sz w:val="22"/>
          <w:szCs w:val="22"/>
        </w:rPr>
        <w:t>itular de la Unidad de Transparencia</w:t>
      </w:r>
      <w:r w:rsidR="005A06F6" w:rsidRPr="006B239D">
        <w:rPr>
          <w:rFonts w:ascii="Arial" w:hAnsi="Arial" w:cs="Arial"/>
          <w:sz w:val="22"/>
          <w:szCs w:val="22"/>
        </w:rPr>
        <w:t xml:space="preserve"> sugiere que </w:t>
      </w:r>
      <w:r>
        <w:rPr>
          <w:rFonts w:ascii="Arial" w:hAnsi="Arial" w:cs="Arial"/>
          <w:sz w:val="22"/>
          <w:szCs w:val="22"/>
        </w:rPr>
        <w:t>a la brevedad posible la</w:t>
      </w:r>
      <w:r w:rsidR="005A06F6" w:rsidRPr="006B239D">
        <w:rPr>
          <w:rFonts w:ascii="Arial" w:hAnsi="Arial" w:cs="Arial"/>
          <w:sz w:val="22"/>
          <w:szCs w:val="22"/>
        </w:rPr>
        <w:t xml:space="preserve"> Subdirección de Planeación presente </w:t>
      </w:r>
      <w:r>
        <w:rPr>
          <w:rFonts w:ascii="Arial" w:hAnsi="Arial" w:cs="Arial"/>
          <w:sz w:val="22"/>
          <w:szCs w:val="22"/>
        </w:rPr>
        <w:t xml:space="preserve">está problemática </w:t>
      </w:r>
      <w:r w:rsidR="005A06F6" w:rsidRPr="006B239D">
        <w:rPr>
          <w:rFonts w:ascii="Arial" w:hAnsi="Arial" w:cs="Arial"/>
          <w:sz w:val="22"/>
          <w:szCs w:val="22"/>
        </w:rPr>
        <w:t>ante el Consejo Directivo del Organismo</w:t>
      </w:r>
      <w:r>
        <w:rPr>
          <w:rFonts w:ascii="Arial" w:hAnsi="Arial" w:cs="Arial"/>
          <w:sz w:val="22"/>
          <w:szCs w:val="22"/>
        </w:rPr>
        <w:t xml:space="preserve"> Agua y Saneamiento de Toluca</w:t>
      </w:r>
      <w:r w:rsidR="005A06F6" w:rsidRPr="006B239D">
        <w:rPr>
          <w:rFonts w:ascii="Arial" w:hAnsi="Arial" w:cs="Arial"/>
          <w:sz w:val="22"/>
          <w:szCs w:val="22"/>
        </w:rPr>
        <w:t>.</w:t>
      </w:r>
    </w:p>
    <w:p w:rsidR="005A06F6" w:rsidRPr="006B239D" w:rsidRDefault="005A06F6" w:rsidP="006B239D">
      <w:pPr>
        <w:jc w:val="both"/>
        <w:rPr>
          <w:rFonts w:ascii="Arial" w:hAnsi="Arial" w:cs="Arial"/>
          <w:sz w:val="22"/>
          <w:szCs w:val="22"/>
        </w:rPr>
      </w:pPr>
    </w:p>
    <w:p w:rsidR="00D27A5F" w:rsidRDefault="00D27A5F" w:rsidP="006B239D">
      <w:pPr>
        <w:jc w:val="both"/>
        <w:rPr>
          <w:rFonts w:ascii="Arial" w:hAnsi="Arial" w:cs="Arial"/>
          <w:sz w:val="22"/>
          <w:szCs w:val="22"/>
        </w:rPr>
      </w:pPr>
    </w:p>
    <w:p w:rsidR="00D27A5F" w:rsidRDefault="00D27A5F" w:rsidP="006B239D">
      <w:pPr>
        <w:jc w:val="both"/>
        <w:rPr>
          <w:rFonts w:ascii="Arial" w:hAnsi="Arial" w:cs="Arial"/>
          <w:sz w:val="22"/>
          <w:szCs w:val="22"/>
        </w:rPr>
      </w:pPr>
    </w:p>
    <w:p w:rsidR="00D27A5F" w:rsidRDefault="00D27A5F" w:rsidP="006B239D">
      <w:pPr>
        <w:jc w:val="both"/>
        <w:rPr>
          <w:rFonts w:ascii="Arial" w:hAnsi="Arial" w:cs="Arial"/>
          <w:sz w:val="22"/>
          <w:szCs w:val="22"/>
        </w:rPr>
      </w:pPr>
    </w:p>
    <w:p w:rsidR="00D27A5F" w:rsidRDefault="00D27A5F" w:rsidP="006B239D">
      <w:pPr>
        <w:jc w:val="both"/>
        <w:rPr>
          <w:rFonts w:ascii="Arial" w:hAnsi="Arial" w:cs="Arial"/>
          <w:sz w:val="22"/>
          <w:szCs w:val="22"/>
        </w:rPr>
      </w:pPr>
    </w:p>
    <w:p w:rsidR="00FF23D3" w:rsidRDefault="00FF23D3" w:rsidP="006B239D">
      <w:pPr>
        <w:jc w:val="both"/>
        <w:rPr>
          <w:rFonts w:ascii="Arial" w:hAnsi="Arial" w:cs="Arial"/>
          <w:sz w:val="22"/>
          <w:szCs w:val="22"/>
        </w:rPr>
      </w:pPr>
    </w:p>
    <w:p w:rsidR="005A06F6" w:rsidRPr="006B239D" w:rsidRDefault="004D00C5" w:rsidP="006B239D">
      <w:pPr>
        <w:jc w:val="both"/>
        <w:rPr>
          <w:rFonts w:ascii="Arial" w:hAnsi="Arial" w:cs="Arial"/>
          <w:sz w:val="22"/>
          <w:szCs w:val="22"/>
        </w:rPr>
      </w:pPr>
      <w:r>
        <w:rPr>
          <w:rFonts w:ascii="Arial" w:hAnsi="Arial" w:cs="Arial"/>
          <w:sz w:val="22"/>
          <w:szCs w:val="22"/>
        </w:rPr>
        <w:t xml:space="preserve">El </w:t>
      </w:r>
      <w:r w:rsidR="00D27A5F">
        <w:rPr>
          <w:rFonts w:ascii="Arial" w:hAnsi="Arial" w:cs="Arial"/>
          <w:sz w:val="22"/>
          <w:szCs w:val="22"/>
        </w:rPr>
        <w:t>Lic</w:t>
      </w:r>
      <w:r>
        <w:rPr>
          <w:rFonts w:ascii="Arial" w:hAnsi="Arial" w:cs="Arial"/>
          <w:sz w:val="22"/>
          <w:szCs w:val="22"/>
        </w:rPr>
        <w:t>enciado</w:t>
      </w:r>
      <w:r w:rsidR="00D27A5F">
        <w:rPr>
          <w:rFonts w:ascii="Arial" w:hAnsi="Arial" w:cs="Arial"/>
          <w:sz w:val="22"/>
          <w:szCs w:val="22"/>
        </w:rPr>
        <w:t xml:space="preserve"> Adrián </w:t>
      </w:r>
      <w:proofErr w:type="spellStart"/>
      <w:r w:rsidR="00D27A5F">
        <w:rPr>
          <w:rFonts w:ascii="Arial" w:hAnsi="Arial" w:cs="Arial"/>
          <w:sz w:val="22"/>
          <w:szCs w:val="22"/>
        </w:rPr>
        <w:t>Nente</w:t>
      </w:r>
      <w:proofErr w:type="spellEnd"/>
      <w:r w:rsidR="00D27A5F">
        <w:rPr>
          <w:rFonts w:ascii="Arial" w:hAnsi="Arial" w:cs="Arial"/>
          <w:sz w:val="22"/>
          <w:szCs w:val="22"/>
        </w:rPr>
        <w:t xml:space="preserve"> Palma, Jefe del Departamento Jurídico Consultivo</w:t>
      </w:r>
      <w:r w:rsidR="00FF23D3">
        <w:rPr>
          <w:rFonts w:ascii="Arial" w:hAnsi="Arial" w:cs="Arial"/>
          <w:sz w:val="22"/>
          <w:szCs w:val="22"/>
        </w:rPr>
        <w:t>,</w:t>
      </w:r>
      <w:r w:rsidR="005A06F6" w:rsidRPr="006B239D">
        <w:rPr>
          <w:rFonts w:ascii="Arial" w:hAnsi="Arial" w:cs="Arial"/>
          <w:sz w:val="22"/>
          <w:szCs w:val="22"/>
        </w:rPr>
        <w:t xml:space="preserve"> señal</w:t>
      </w:r>
      <w:r w:rsidR="00FF23D3">
        <w:rPr>
          <w:rFonts w:ascii="Arial" w:hAnsi="Arial" w:cs="Arial"/>
          <w:sz w:val="22"/>
          <w:szCs w:val="22"/>
        </w:rPr>
        <w:t>ó</w:t>
      </w:r>
      <w:r w:rsidR="005A06F6" w:rsidRPr="006B239D">
        <w:rPr>
          <w:rFonts w:ascii="Arial" w:hAnsi="Arial" w:cs="Arial"/>
          <w:sz w:val="22"/>
          <w:szCs w:val="22"/>
        </w:rPr>
        <w:t xml:space="preserve"> que este asunto ya lo había tratado con el Arquitecto</w:t>
      </w:r>
      <w:r w:rsidR="00FF23D3">
        <w:rPr>
          <w:rFonts w:ascii="Arial" w:hAnsi="Arial" w:cs="Arial"/>
          <w:sz w:val="22"/>
          <w:szCs w:val="22"/>
        </w:rPr>
        <w:t xml:space="preserve"> </w:t>
      </w:r>
      <w:r w:rsidR="00FF23D3" w:rsidRPr="006B239D">
        <w:rPr>
          <w:rFonts w:ascii="Arial" w:hAnsi="Arial" w:cs="Arial"/>
          <w:sz w:val="22"/>
          <w:szCs w:val="22"/>
        </w:rPr>
        <w:t xml:space="preserve">Ramiro Ángel López </w:t>
      </w:r>
      <w:proofErr w:type="spellStart"/>
      <w:r w:rsidR="00FF23D3" w:rsidRPr="006B239D">
        <w:rPr>
          <w:rFonts w:ascii="Arial" w:hAnsi="Arial" w:cs="Arial"/>
          <w:sz w:val="22"/>
          <w:szCs w:val="22"/>
        </w:rPr>
        <w:t>Popoca</w:t>
      </w:r>
      <w:proofErr w:type="spellEnd"/>
      <w:r w:rsidR="005A06F6" w:rsidRPr="006B239D">
        <w:rPr>
          <w:rFonts w:ascii="Arial" w:hAnsi="Arial" w:cs="Arial"/>
          <w:sz w:val="22"/>
          <w:szCs w:val="22"/>
        </w:rPr>
        <w:t xml:space="preserve"> y </w:t>
      </w:r>
      <w:r w:rsidR="00FF23D3">
        <w:rPr>
          <w:rFonts w:ascii="Arial" w:hAnsi="Arial" w:cs="Arial"/>
          <w:sz w:val="22"/>
          <w:szCs w:val="22"/>
        </w:rPr>
        <w:t xml:space="preserve">que </w:t>
      </w:r>
      <w:r w:rsidR="00FF23D3" w:rsidRPr="00FF23D3">
        <w:rPr>
          <w:rFonts w:ascii="Arial" w:eastAsiaTheme="minorHAnsi" w:hAnsi="Arial" w:cs="Arial"/>
          <w:sz w:val="22"/>
          <w:szCs w:val="22"/>
          <w:lang w:val="es-MX" w:eastAsia="en-US"/>
        </w:rPr>
        <w:t>no era procedente enviar la información</w:t>
      </w:r>
      <w:r w:rsidR="00FF23D3" w:rsidRPr="00FF23D3">
        <w:rPr>
          <w:rFonts w:ascii="Arial" w:hAnsi="Arial" w:cs="Arial"/>
          <w:sz w:val="22"/>
          <w:szCs w:val="22"/>
        </w:rPr>
        <w:t xml:space="preserve"> requerida por el particular</w:t>
      </w:r>
      <w:r w:rsidR="00AF09BA">
        <w:rPr>
          <w:rFonts w:ascii="Arial" w:hAnsi="Arial" w:cs="Arial"/>
          <w:sz w:val="22"/>
          <w:szCs w:val="22"/>
        </w:rPr>
        <w:t>, aun y cuando</w:t>
      </w:r>
      <w:r w:rsidR="005A06F6" w:rsidRPr="006B239D">
        <w:rPr>
          <w:rFonts w:ascii="Arial" w:hAnsi="Arial" w:cs="Arial"/>
          <w:sz w:val="22"/>
          <w:szCs w:val="22"/>
        </w:rPr>
        <w:t xml:space="preserve"> fuera el propio autorizado</w:t>
      </w:r>
      <w:r w:rsidR="00AF09BA">
        <w:rPr>
          <w:rFonts w:ascii="Arial" w:hAnsi="Arial" w:cs="Arial"/>
          <w:sz w:val="22"/>
          <w:szCs w:val="22"/>
        </w:rPr>
        <w:t xml:space="preserve"> </w:t>
      </w:r>
      <w:r w:rsidR="005A06F6" w:rsidRPr="006B239D">
        <w:rPr>
          <w:rFonts w:ascii="Arial" w:hAnsi="Arial" w:cs="Arial"/>
          <w:sz w:val="22"/>
          <w:szCs w:val="22"/>
        </w:rPr>
        <w:t xml:space="preserve">la Ley de Transparencia </w:t>
      </w:r>
      <w:r w:rsidR="00DF1476">
        <w:rPr>
          <w:rFonts w:ascii="Arial" w:hAnsi="Arial" w:cs="Arial"/>
          <w:sz w:val="22"/>
          <w:szCs w:val="22"/>
        </w:rPr>
        <w:t xml:space="preserve">y Acceso a la Información Pública del Estado de México y Municipios </w:t>
      </w:r>
      <w:r w:rsidR="005A06F6" w:rsidRPr="006B239D">
        <w:rPr>
          <w:rFonts w:ascii="Arial" w:hAnsi="Arial" w:cs="Arial"/>
          <w:sz w:val="22"/>
          <w:szCs w:val="22"/>
        </w:rPr>
        <w:t xml:space="preserve">en su artículo 140 en sus fracciones </w:t>
      </w:r>
      <w:r w:rsidR="006B239D" w:rsidRPr="006B239D">
        <w:rPr>
          <w:rFonts w:ascii="Arial" w:hAnsi="Arial" w:cs="Arial"/>
          <w:sz w:val="22"/>
          <w:szCs w:val="22"/>
        </w:rPr>
        <w:t>VI, VIII y X</w:t>
      </w:r>
      <w:r w:rsidR="005A06F6" w:rsidRPr="006B239D">
        <w:rPr>
          <w:rFonts w:ascii="Arial" w:hAnsi="Arial" w:cs="Arial"/>
          <w:sz w:val="22"/>
          <w:szCs w:val="22"/>
        </w:rPr>
        <w:t xml:space="preserve"> señala:</w:t>
      </w:r>
    </w:p>
    <w:p w:rsidR="005A06F6" w:rsidRPr="006B239D" w:rsidRDefault="005A06F6" w:rsidP="006B239D">
      <w:pPr>
        <w:jc w:val="both"/>
        <w:rPr>
          <w:rFonts w:ascii="Arial" w:hAnsi="Arial" w:cs="Arial"/>
          <w:sz w:val="22"/>
          <w:szCs w:val="22"/>
        </w:rPr>
      </w:pPr>
    </w:p>
    <w:p w:rsidR="005A06F6" w:rsidRPr="006B239D" w:rsidRDefault="005A06F6" w:rsidP="00DF1476">
      <w:pPr>
        <w:ind w:left="709" w:right="916"/>
        <w:jc w:val="both"/>
        <w:rPr>
          <w:rStyle w:val="A4"/>
          <w:rFonts w:ascii="Arial" w:hAnsi="Arial" w:cs="Arial"/>
          <w:i/>
          <w:sz w:val="22"/>
          <w:szCs w:val="22"/>
        </w:rPr>
      </w:pPr>
      <w:r w:rsidRPr="006B239D">
        <w:rPr>
          <w:rStyle w:val="A4"/>
          <w:rFonts w:ascii="Arial" w:hAnsi="Arial" w:cs="Arial"/>
          <w:b/>
          <w:bCs/>
          <w:i/>
          <w:sz w:val="22"/>
          <w:szCs w:val="22"/>
        </w:rPr>
        <w:t xml:space="preserve">Artículo 140. </w:t>
      </w:r>
      <w:r w:rsidRPr="006B239D">
        <w:rPr>
          <w:rStyle w:val="A4"/>
          <w:rFonts w:ascii="Arial" w:hAnsi="Arial" w:cs="Arial"/>
          <w:i/>
          <w:sz w:val="22"/>
          <w:szCs w:val="22"/>
        </w:rPr>
        <w:t>El acceso a la información pública será restringido excepcionalmente, cuando por razones de interés público, ésta sea clasificada como reservada, conforme a los criterios siguientes:</w:t>
      </w:r>
    </w:p>
    <w:p w:rsidR="005A06F6" w:rsidRPr="006B239D" w:rsidRDefault="005A06F6" w:rsidP="00DF1476">
      <w:pPr>
        <w:ind w:left="709" w:right="916"/>
        <w:jc w:val="both"/>
        <w:rPr>
          <w:rStyle w:val="A4"/>
          <w:rFonts w:ascii="Arial" w:hAnsi="Arial" w:cs="Arial"/>
          <w:i/>
          <w:sz w:val="22"/>
          <w:szCs w:val="22"/>
        </w:rPr>
      </w:pPr>
      <w:r w:rsidRPr="006B239D">
        <w:rPr>
          <w:rStyle w:val="A4"/>
          <w:rFonts w:ascii="Arial" w:hAnsi="Arial" w:cs="Arial"/>
          <w:b/>
          <w:bCs/>
          <w:i/>
          <w:sz w:val="22"/>
          <w:szCs w:val="22"/>
        </w:rPr>
        <w:t xml:space="preserve">VI. </w:t>
      </w:r>
      <w:r w:rsidRPr="006B239D">
        <w:rPr>
          <w:rStyle w:val="A4"/>
          <w:rFonts w:ascii="Arial" w:hAnsi="Arial"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5A06F6" w:rsidRPr="006B239D" w:rsidRDefault="005A06F6" w:rsidP="00DF1476">
      <w:pPr>
        <w:ind w:left="709" w:right="916"/>
        <w:jc w:val="both"/>
        <w:rPr>
          <w:rStyle w:val="A4"/>
          <w:rFonts w:ascii="Arial" w:hAnsi="Arial" w:cs="Arial"/>
          <w:i/>
          <w:sz w:val="22"/>
          <w:szCs w:val="22"/>
        </w:rPr>
      </w:pPr>
      <w:r w:rsidRPr="006B239D">
        <w:rPr>
          <w:rStyle w:val="A4"/>
          <w:rFonts w:ascii="Arial" w:hAnsi="Arial" w:cs="Arial"/>
          <w:b/>
          <w:bCs/>
          <w:i/>
          <w:sz w:val="22"/>
          <w:szCs w:val="22"/>
        </w:rPr>
        <w:t xml:space="preserve">VIII. </w:t>
      </w:r>
      <w:r w:rsidRPr="006B239D">
        <w:rPr>
          <w:rStyle w:val="A4"/>
          <w:rFonts w:ascii="Arial" w:hAnsi="Arial" w:cs="Arial"/>
          <w:i/>
          <w:sz w:val="22"/>
          <w:szCs w:val="22"/>
        </w:rPr>
        <w:t>Vulnere la conducción de los expedientes judiciales o de los procedimientos administrativos seguidos en forma de juicio, en tanto no hayan quedado firmes</w:t>
      </w:r>
    </w:p>
    <w:p w:rsidR="005A06F6" w:rsidRPr="006B239D" w:rsidRDefault="005A06F6" w:rsidP="00DF1476">
      <w:pPr>
        <w:ind w:left="709" w:right="916"/>
        <w:jc w:val="both"/>
        <w:rPr>
          <w:rFonts w:ascii="Arial" w:hAnsi="Arial" w:cs="Arial"/>
          <w:sz w:val="22"/>
          <w:szCs w:val="22"/>
        </w:rPr>
      </w:pPr>
      <w:r w:rsidRPr="006B239D">
        <w:rPr>
          <w:rStyle w:val="A4"/>
          <w:rFonts w:ascii="Arial" w:hAnsi="Arial" w:cs="Arial"/>
          <w:b/>
          <w:bCs/>
          <w:i/>
          <w:sz w:val="22"/>
          <w:szCs w:val="22"/>
        </w:rPr>
        <w:t xml:space="preserve">X. </w:t>
      </w:r>
      <w:r w:rsidRPr="006B239D">
        <w:rPr>
          <w:rStyle w:val="A4"/>
          <w:rFonts w:ascii="Arial" w:hAnsi="Arial"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C359E" w:rsidRPr="006B239D" w:rsidRDefault="009C359E" w:rsidP="006B239D">
      <w:pPr>
        <w:jc w:val="both"/>
        <w:rPr>
          <w:rFonts w:ascii="Arial" w:hAnsi="Arial" w:cs="Arial"/>
          <w:sz w:val="22"/>
          <w:szCs w:val="22"/>
        </w:rPr>
      </w:pPr>
    </w:p>
    <w:p w:rsidR="00F414F1" w:rsidRPr="006B239D" w:rsidRDefault="00F414F1" w:rsidP="006B239D">
      <w:pPr>
        <w:jc w:val="both"/>
        <w:rPr>
          <w:rFonts w:ascii="Arial" w:hAnsi="Arial" w:cs="Arial"/>
          <w:sz w:val="22"/>
          <w:szCs w:val="22"/>
        </w:rPr>
      </w:pPr>
    </w:p>
    <w:p w:rsidR="00F414F1" w:rsidRDefault="00FF23D3" w:rsidP="006B239D">
      <w:pPr>
        <w:jc w:val="both"/>
        <w:rPr>
          <w:rFonts w:ascii="Arial" w:hAnsi="Arial" w:cs="Arial"/>
          <w:sz w:val="22"/>
          <w:szCs w:val="22"/>
        </w:rPr>
      </w:pPr>
      <w:r>
        <w:rPr>
          <w:rFonts w:ascii="Arial" w:hAnsi="Arial" w:cs="Arial"/>
          <w:sz w:val="22"/>
          <w:szCs w:val="22"/>
        </w:rPr>
        <w:t xml:space="preserve">Con </w:t>
      </w:r>
      <w:r w:rsidR="00AF09BA">
        <w:rPr>
          <w:rFonts w:ascii="Arial" w:hAnsi="Arial" w:cs="Arial"/>
          <w:sz w:val="22"/>
          <w:szCs w:val="22"/>
        </w:rPr>
        <w:t>señalar que</w:t>
      </w:r>
      <w:r>
        <w:rPr>
          <w:rFonts w:ascii="Arial" w:hAnsi="Arial" w:cs="Arial"/>
          <w:sz w:val="22"/>
          <w:szCs w:val="22"/>
        </w:rPr>
        <w:t xml:space="preserve"> </w:t>
      </w:r>
      <w:r w:rsidR="006B239D">
        <w:rPr>
          <w:rFonts w:ascii="Arial" w:hAnsi="Arial" w:cs="Arial"/>
          <w:sz w:val="22"/>
          <w:szCs w:val="22"/>
        </w:rPr>
        <w:t xml:space="preserve">el Departamento </w:t>
      </w:r>
      <w:r w:rsidR="00DF1476">
        <w:rPr>
          <w:rFonts w:ascii="Arial" w:hAnsi="Arial" w:cs="Arial"/>
          <w:sz w:val="22"/>
          <w:szCs w:val="22"/>
        </w:rPr>
        <w:t>Jurídico</w:t>
      </w:r>
      <w:r w:rsidR="006B239D">
        <w:rPr>
          <w:rFonts w:ascii="Arial" w:hAnsi="Arial" w:cs="Arial"/>
          <w:sz w:val="22"/>
          <w:szCs w:val="22"/>
        </w:rPr>
        <w:t xml:space="preserve"> Consultivo </w:t>
      </w:r>
      <w:r>
        <w:rPr>
          <w:rFonts w:ascii="Arial" w:hAnsi="Arial" w:cs="Arial"/>
          <w:sz w:val="22"/>
          <w:szCs w:val="22"/>
        </w:rPr>
        <w:t xml:space="preserve">está realizando el </w:t>
      </w:r>
      <w:r w:rsidR="006B239D">
        <w:rPr>
          <w:rFonts w:ascii="Arial" w:hAnsi="Arial" w:cs="Arial"/>
          <w:sz w:val="22"/>
          <w:szCs w:val="22"/>
        </w:rPr>
        <w:t xml:space="preserve">Procedimiento Administrativo a </w:t>
      </w:r>
      <w:r>
        <w:rPr>
          <w:rFonts w:ascii="Arial" w:hAnsi="Arial" w:cs="Arial"/>
          <w:sz w:val="22"/>
          <w:szCs w:val="22"/>
        </w:rPr>
        <w:t>p</w:t>
      </w:r>
      <w:r w:rsidR="006B239D">
        <w:rPr>
          <w:rFonts w:ascii="Arial" w:hAnsi="Arial" w:cs="Arial"/>
          <w:sz w:val="22"/>
          <w:szCs w:val="22"/>
        </w:rPr>
        <w:t>etición de la Subdirección de Planeación para la recisión del contrato con la obra</w:t>
      </w:r>
      <w:r>
        <w:rPr>
          <w:rFonts w:ascii="Arial" w:hAnsi="Arial" w:cs="Arial"/>
          <w:sz w:val="22"/>
          <w:szCs w:val="22"/>
        </w:rPr>
        <w:t xml:space="preserve">. </w:t>
      </w:r>
      <w:r w:rsidR="00AF09BA">
        <w:rPr>
          <w:rFonts w:ascii="Arial" w:hAnsi="Arial" w:cs="Arial"/>
          <w:sz w:val="22"/>
          <w:szCs w:val="22"/>
        </w:rPr>
        <w:t xml:space="preserve">De tal manera que ya estuvimos presentes físicamente en el lugar de la obra acompañados de un notario </w:t>
      </w:r>
      <w:r w:rsidR="006B239D">
        <w:rPr>
          <w:rFonts w:ascii="Arial" w:hAnsi="Arial" w:cs="Arial"/>
          <w:sz w:val="22"/>
          <w:szCs w:val="22"/>
        </w:rPr>
        <w:t>para que diera fe pública del estado físico en que se encuentra</w:t>
      </w:r>
      <w:r w:rsidR="00AF09BA">
        <w:rPr>
          <w:rFonts w:ascii="Arial" w:hAnsi="Arial" w:cs="Arial"/>
          <w:sz w:val="22"/>
          <w:szCs w:val="22"/>
        </w:rPr>
        <w:t>. En esa inspección</w:t>
      </w:r>
      <w:r w:rsidR="006B239D">
        <w:rPr>
          <w:rFonts w:ascii="Arial" w:hAnsi="Arial" w:cs="Arial"/>
          <w:sz w:val="22"/>
          <w:szCs w:val="22"/>
        </w:rPr>
        <w:t xml:space="preserve"> no se encontró al representante legal de la empresa, solo al responsable de la obra que se le señalo que si el apoderado legal debidamente identificado quisiera ver en qué estado se encuentra el expediente lo puede consultar en las oficinas del Departamento Jurídico del Organismo de Agua.</w:t>
      </w:r>
    </w:p>
    <w:p w:rsidR="006B239D" w:rsidRDefault="006B239D" w:rsidP="006B239D">
      <w:pPr>
        <w:jc w:val="both"/>
        <w:rPr>
          <w:rFonts w:ascii="Arial" w:hAnsi="Arial" w:cs="Arial"/>
          <w:sz w:val="22"/>
          <w:szCs w:val="22"/>
        </w:rPr>
      </w:pPr>
    </w:p>
    <w:p w:rsidR="006B239D" w:rsidRDefault="006B239D" w:rsidP="006B239D">
      <w:pPr>
        <w:jc w:val="both"/>
        <w:rPr>
          <w:rFonts w:ascii="Arial" w:eastAsiaTheme="minorHAnsi" w:hAnsi="Arial" w:cs="Arial"/>
          <w:sz w:val="22"/>
          <w:szCs w:val="22"/>
          <w:lang w:val="es-MX" w:eastAsia="en-US"/>
        </w:rPr>
      </w:pPr>
      <w:r w:rsidRPr="006B239D">
        <w:rPr>
          <w:rFonts w:ascii="Arial" w:eastAsiaTheme="minorHAnsi" w:hAnsi="Arial" w:cs="Arial"/>
          <w:sz w:val="22"/>
          <w:szCs w:val="22"/>
          <w:lang w:val="es-MX" w:eastAsia="en-US"/>
        </w:rPr>
        <w:t>Una vez analizada y discutida la propuesta de clasificación, con base en los argumentos y consideraciones vertidas, por unanimidad los integrantes del Comité</w:t>
      </w:r>
      <w:r>
        <w:rPr>
          <w:rFonts w:ascii="Arial" w:eastAsiaTheme="minorHAnsi" w:hAnsi="Arial" w:cs="Arial"/>
          <w:sz w:val="22"/>
          <w:szCs w:val="22"/>
          <w:lang w:val="es-MX" w:eastAsia="en-US"/>
        </w:rPr>
        <w:t xml:space="preserve"> se</w:t>
      </w:r>
      <w:r w:rsidRPr="006B239D">
        <w:rPr>
          <w:rFonts w:ascii="Arial" w:eastAsiaTheme="minorHAnsi" w:hAnsi="Arial" w:cs="Arial"/>
          <w:sz w:val="22"/>
          <w:szCs w:val="22"/>
          <w:lang w:val="es-MX" w:eastAsia="en-US"/>
        </w:rPr>
        <w:t xml:space="preserve"> </w:t>
      </w:r>
      <w:r w:rsidR="00FF23D3">
        <w:rPr>
          <w:rFonts w:ascii="Arial" w:eastAsiaTheme="minorHAnsi" w:hAnsi="Arial" w:cs="Arial"/>
          <w:sz w:val="22"/>
          <w:szCs w:val="22"/>
          <w:lang w:val="es-MX" w:eastAsia="en-US"/>
        </w:rPr>
        <w:t>establecen</w:t>
      </w:r>
      <w:r>
        <w:rPr>
          <w:rFonts w:ascii="Arial" w:eastAsiaTheme="minorHAnsi" w:hAnsi="Arial" w:cs="Arial"/>
          <w:sz w:val="22"/>
          <w:szCs w:val="22"/>
          <w:lang w:val="es-MX" w:eastAsia="en-US"/>
        </w:rPr>
        <w:t xml:space="preserve"> el</w:t>
      </w:r>
      <w:r w:rsidRPr="006B239D">
        <w:rPr>
          <w:rFonts w:ascii="Arial" w:eastAsiaTheme="minorHAnsi" w:hAnsi="Arial" w:cs="Arial"/>
          <w:sz w:val="22"/>
          <w:szCs w:val="22"/>
          <w:lang w:val="es-MX" w:eastAsia="en-US"/>
        </w:rPr>
        <w:t xml:space="preserve"> siguiente acuerdo:</w:t>
      </w:r>
    </w:p>
    <w:p w:rsidR="006B239D" w:rsidRDefault="006B239D" w:rsidP="006B239D">
      <w:pPr>
        <w:jc w:val="both"/>
        <w:rPr>
          <w:rFonts w:ascii="Arial" w:eastAsiaTheme="minorHAnsi" w:hAnsi="Arial" w:cs="Arial"/>
          <w:sz w:val="22"/>
          <w:szCs w:val="22"/>
          <w:lang w:val="es-MX" w:eastAsia="en-US"/>
        </w:rPr>
      </w:pPr>
    </w:p>
    <w:p w:rsidR="006B239D" w:rsidRDefault="006B239D" w:rsidP="006B239D">
      <w:pPr>
        <w:jc w:val="both"/>
        <w:rPr>
          <w:rFonts w:ascii="Arial" w:eastAsiaTheme="minorHAnsi" w:hAnsi="Arial" w:cs="Arial"/>
          <w:b/>
          <w:sz w:val="22"/>
          <w:szCs w:val="22"/>
          <w:lang w:val="es-MX" w:eastAsia="en-US"/>
        </w:rPr>
      </w:pPr>
      <w:r w:rsidRPr="00DF1476">
        <w:rPr>
          <w:rFonts w:ascii="Arial" w:eastAsiaTheme="minorHAnsi" w:hAnsi="Arial" w:cs="Arial"/>
          <w:b/>
          <w:sz w:val="22"/>
          <w:szCs w:val="22"/>
          <w:lang w:val="es-MX" w:eastAsia="en-US"/>
        </w:rPr>
        <w:t xml:space="preserve">ACUERDO </w:t>
      </w:r>
      <w:r w:rsidR="00DF1476" w:rsidRPr="00DF1476">
        <w:rPr>
          <w:rFonts w:ascii="Arial" w:eastAsiaTheme="minorHAnsi" w:hAnsi="Arial" w:cs="Arial"/>
          <w:b/>
          <w:sz w:val="22"/>
          <w:szCs w:val="22"/>
          <w:lang w:val="es-MX" w:eastAsia="en-US"/>
        </w:rPr>
        <w:t>CT/AYST/SO/0001/2017:</w:t>
      </w:r>
    </w:p>
    <w:p w:rsidR="00DF1476" w:rsidRPr="006B239D" w:rsidRDefault="00DF1476" w:rsidP="00DF1476">
      <w:pPr>
        <w:jc w:val="both"/>
        <w:rPr>
          <w:rFonts w:ascii="Arial" w:hAnsi="Arial" w:cs="Arial"/>
          <w:sz w:val="22"/>
          <w:szCs w:val="22"/>
        </w:rPr>
      </w:pPr>
      <w:r>
        <w:rPr>
          <w:rFonts w:ascii="Arial" w:eastAsiaTheme="minorHAnsi" w:hAnsi="Arial" w:cs="Arial"/>
          <w:b/>
          <w:sz w:val="22"/>
          <w:szCs w:val="22"/>
          <w:lang w:val="es-MX" w:eastAsia="en-US"/>
        </w:rPr>
        <w:t xml:space="preserve">Se clasifica como información reservada </w:t>
      </w:r>
      <w:r w:rsidR="0065720C">
        <w:rPr>
          <w:rFonts w:ascii="Arial" w:eastAsiaTheme="minorHAnsi" w:hAnsi="Arial" w:cs="Arial"/>
          <w:b/>
          <w:sz w:val="22"/>
          <w:szCs w:val="22"/>
          <w:lang w:val="es-MX" w:eastAsia="en-US"/>
        </w:rPr>
        <w:t xml:space="preserve">en tanto no haya quedado firme </w:t>
      </w:r>
      <w:r>
        <w:rPr>
          <w:rFonts w:ascii="Arial" w:eastAsiaTheme="minorHAnsi" w:hAnsi="Arial" w:cs="Arial"/>
          <w:b/>
          <w:sz w:val="22"/>
          <w:szCs w:val="22"/>
          <w:lang w:val="es-MX" w:eastAsia="en-US"/>
        </w:rPr>
        <w:t xml:space="preserve">la contenida en el expediente del pozo </w:t>
      </w:r>
      <w:r w:rsidRPr="006B239D">
        <w:rPr>
          <w:rFonts w:ascii="Arial" w:hAnsi="Arial" w:cs="Arial"/>
          <w:b/>
          <w:sz w:val="22"/>
          <w:szCs w:val="22"/>
        </w:rPr>
        <w:t>ubicado en la calle Eduardo M</w:t>
      </w:r>
      <w:r>
        <w:rPr>
          <w:rFonts w:ascii="Arial" w:hAnsi="Arial" w:cs="Arial"/>
          <w:b/>
          <w:sz w:val="22"/>
          <w:szCs w:val="22"/>
        </w:rPr>
        <w:t xml:space="preserve">onroy Cárdenas, Ejido Buenavista por estar relacionado a un Procedimiento Administrativo sin que este aún </w:t>
      </w:r>
      <w:r w:rsidR="00FF23D3">
        <w:rPr>
          <w:rFonts w:ascii="Arial" w:hAnsi="Arial" w:cs="Arial"/>
          <w:b/>
          <w:sz w:val="22"/>
          <w:szCs w:val="22"/>
        </w:rPr>
        <w:t>esté</w:t>
      </w:r>
      <w:r>
        <w:rPr>
          <w:rFonts w:ascii="Arial" w:hAnsi="Arial" w:cs="Arial"/>
          <w:b/>
          <w:sz w:val="22"/>
          <w:szCs w:val="22"/>
        </w:rPr>
        <w:t xml:space="preserve"> concluido, de acuerdo a la fracción VI, VIII y X del artículo 140 de la Ley de Transparencia y Acceso a la Información Pública del Estado de México y Municipios.</w:t>
      </w:r>
    </w:p>
    <w:p w:rsidR="00DF1476" w:rsidRPr="006B239D" w:rsidRDefault="00DF1476" w:rsidP="00DF1476">
      <w:pPr>
        <w:autoSpaceDE w:val="0"/>
        <w:autoSpaceDN w:val="0"/>
        <w:adjustRightInd w:val="0"/>
        <w:jc w:val="both"/>
        <w:rPr>
          <w:rFonts w:ascii="Arial" w:eastAsiaTheme="minorHAnsi" w:hAnsi="Arial" w:cs="Arial"/>
          <w:color w:val="000000"/>
          <w:sz w:val="22"/>
          <w:szCs w:val="22"/>
          <w:lang w:val="es-MX" w:eastAsia="en-US"/>
        </w:rPr>
      </w:pPr>
    </w:p>
    <w:p w:rsidR="00B46140" w:rsidRPr="00DF1476" w:rsidRDefault="00B46140" w:rsidP="006B239D">
      <w:pPr>
        <w:jc w:val="both"/>
        <w:rPr>
          <w:rFonts w:ascii="Arial" w:hAnsi="Arial" w:cs="Arial"/>
          <w:b/>
          <w:sz w:val="22"/>
          <w:szCs w:val="22"/>
        </w:rPr>
      </w:pPr>
    </w:p>
    <w:p w:rsidR="00B46140" w:rsidRPr="006B239D" w:rsidRDefault="00B46140" w:rsidP="006B239D">
      <w:pPr>
        <w:autoSpaceDE w:val="0"/>
        <w:autoSpaceDN w:val="0"/>
        <w:adjustRightInd w:val="0"/>
        <w:jc w:val="both"/>
        <w:rPr>
          <w:rFonts w:ascii="Arial" w:eastAsiaTheme="minorHAnsi" w:hAnsi="Arial" w:cs="Arial"/>
          <w:color w:val="000000"/>
          <w:sz w:val="22"/>
          <w:szCs w:val="22"/>
          <w:lang w:val="es-MX" w:eastAsia="en-US"/>
        </w:rPr>
      </w:pPr>
    </w:p>
    <w:p w:rsidR="00FF23D3" w:rsidRDefault="00FF23D3" w:rsidP="006B239D">
      <w:pPr>
        <w:pStyle w:val="Sinespaciado"/>
        <w:jc w:val="both"/>
        <w:rPr>
          <w:rFonts w:ascii="Arial" w:eastAsiaTheme="minorHAnsi" w:hAnsi="Arial" w:cs="Arial"/>
          <w:b/>
          <w:sz w:val="22"/>
          <w:szCs w:val="22"/>
          <w:lang w:val="es-MX" w:eastAsia="en-US"/>
        </w:rPr>
      </w:pPr>
    </w:p>
    <w:p w:rsidR="00FF23D3" w:rsidRDefault="00FF23D3" w:rsidP="006B239D">
      <w:pPr>
        <w:pStyle w:val="Sinespaciado"/>
        <w:jc w:val="both"/>
        <w:rPr>
          <w:rFonts w:ascii="Arial" w:eastAsiaTheme="minorHAnsi" w:hAnsi="Arial" w:cs="Arial"/>
          <w:b/>
          <w:sz w:val="22"/>
          <w:szCs w:val="22"/>
          <w:lang w:val="es-MX" w:eastAsia="en-US"/>
        </w:rPr>
      </w:pPr>
    </w:p>
    <w:p w:rsidR="00FF23D3" w:rsidRDefault="00FF23D3" w:rsidP="006B239D">
      <w:pPr>
        <w:pStyle w:val="Sinespaciado"/>
        <w:jc w:val="both"/>
        <w:rPr>
          <w:rFonts w:ascii="Arial" w:eastAsiaTheme="minorHAnsi" w:hAnsi="Arial" w:cs="Arial"/>
          <w:b/>
          <w:sz w:val="22"/>
          <w:szCs w:val="22"/>
          <w:lang w:val="es-MX" w:eastAsia="en-US"/>
        </w:rPr>
      </w:pPr>
    </w:p>
    <w:p w:rsidR="00B46140" w:rsidRPr="006B239D" w:rsidRDefault="00B46140" w:rsidP="006B239D">
      <w:pPr>
        <w:pStyle w:val="Sinespaciado"/>
        <w:jc w:val="both"/>
        <w:rPr>
          <w:rFonts w:ascii="Arial" w:eastAsiaTheme="minorHAnsi" w:hAnsi="Arial" w:cs="Arial"/>
          <w:b/>
          <w:sz w:val="22"/>
          <w:szCs w:val="22"/>
          <w:lang w:val="es-MX" w:eastAsia="en-US"/>
        </w:rPr>
      </w:pPr>
      <w:r w:rsidRPr="006B239D">
        <w:rPr>
          <w:rFonts w:ascii="Arial" w:eastAsiaTheme="minorHAnsi" w:hAnsi="Arial" w:cs="Arial"/>
          <w:b/>
          <w:sz w:val="22"/>
          <w:szCs w:val="22"/>
          <w:lang w:val="es-MX" w:eastAsia="en-US"/>
        </w:rPr>
        <w:t>PUNTO NÚMERO CUATRO. Asuntos generales.</w:t>
      </w:r>
    </w:p>
    <w:p w:rsidR="00B46140" w:rsidRPr="006B239D" w:rsidRDefault="00B46140" w:rsidP="006B239D">
      <w:pPr>
        <w:pStyle w:val="Sinespaciado"/>
        <w:jc w:val="both"/>
        <w:rPr>
          <w:rFonts w:ascii="Arial" w:eastAsiaTheme="minorHAnsi" w:hAnsi="Arial" w:cs="Arial"/>
          <w:b/>
          <w:sz w:val="22"/>
          <w:szCs w:val="22"/>
          <w:lang w:val="es-MX" w:eastAsia="en-US"/>
        </w:rPr>
      </w:pPr>
    </w:p>
    <w:p w:rsidR="00B46140" w:rsidRPr="006B239D" w:rsidRDefault="00B46140" w:rsidP="006B239D">
      <w:pPr>
        <w:pStyle w:val="Sinespaciado"/>
        <w:jc w:val="both"/>
        <w:rPr>
          <w:rFonts w:ascii="Arial" w:eastAsiaTheme="minorHAnsi" w:hAnsi="Arial" w:cs="Arial"/>
          <w:i/>
          <w:iCs/>
          <w:color w:val="FF0000"/>
          <w:sz w:val="22"/>
          <w:szCs w:val="22"/>
          <w:lang w:val="es-MX" w:eastAsia="en-US"/>
        </w:rPr>
      </w:pPr>
      <w:r w:rsidRPr="006B239D">
        <w:rPr>
          <w:rFonts w:ascii="Arial" w:eastAsiaTheme="minorHAnsi" w:hAnsi="Arial" w:cs="Arial"/>
          <w:i/>
          <w:iCs/>
          <w:sz w:val="22"/>
          <w:szCs w:val="22"/>
          <w:lang w:val="es-MX" w:eastAsia="en-US"/>
        </w:rPr>
        <w:t xml:space="preserve">No se registraron asuntos generales </w:t>
      </w:r>
      <w:r w:rsidRPr="006B239D">
        <w:rPr>
          <w:rFonts w:ascii="Arial" w:eastAsiaTheme="minorHAnsi" w:hAnsi="Arial" w:cs="Arial"/>
          <w:sz w:val="22"/>
          <w:szCs w:val="22"/>
          <w:lang w:val="es-MX" w:eastAsia="en-US"/>
        </w:rPr>
        <w:t xml:space="preserve">a </w:t>
      </w:r>
      <w:r w:rsidRPr="006B239D">
        <w:rPr>
          <w:rFonts w:ascii="Arial" w:eastAsiaTheme="minorHAnsi" w:hAnsi="Arial" w:cs="Arial"/>
          <w:i/>
          <w:iCs/>
          <w:sz w:val="22"/>
          <w:szCs w:val="22"/>
          <w:lang w:val="es-MX" w:eastAsia="en-US"/>
        </w:rPr>
        <w:t>tratar en la presente sesión</w:t>
      </w:r>
      <w:r w:rsidRPr="006B239D">
        <w:rPr>
          <w:rFonts w:ascii="Arial" w:eastAsiaTheme="minorHAnsi" w:hAnsi="Arial" w:cs="Arial"/>
          <w:i/>
          <w:iCs/>
          <w:color w:val="FF0000"/>
          <w:sz w:val="22"/>
          <w:szCs w:val="22"/>
          <w:lang w:val="es-MX" w:eastAsia="en-US"/>
        </w:rPr>
        <w:t xml:space="preserve">. </w:t>
      </w:r>
    </w:p>
    <w:p w:rsidR="00B46140" w:rsidRPr="006B239D" w:rsidRDefault="00B46140" w:rsidP="006B239D">
      <w:pPr>
        <w:pStyle w:val="Sinespaciado"/>
        <w:jc w:val="both"/>
        <w:rPr>
          <w:rFonts w:ascii="Arial" w:eastAsiaTheme="minorHAnsi" w:hAnsi="Arial" w:cs="Arial"/>
          <w:sz w:val="22"/>
          <w:szCs w:val="22"/>
          <w:lang w:val="es-MX" w:eastAsia="en-US"/>
        </w:rPr>
      </w:pPr>
    </w:p>
    <w:p w:rsidR="00E6346C" w:rsidRDefault="00B46140" w:rsidP="006B239D">
      <w:pPr>
        <w:pStyle w:val="Default"/>
        <w:jc w:val="both"/>
        <w:rPr>
          <w:sz w:val="22"/>
          <w:szCs w:val="22"/>
        </w:rPr>
      </w:pPr>
      <w:r w:rsidRPr="006B239D">
        <w:rPr>
          <w:sz w:val="22"/>
          <w:szCs w:val="22"/>
        </w:rPr>
        <w:t xml:space="preserve">Una vez agotados los puntos del Orden del Día correspondientes a la primera sesión ordinaria del Comité de Transparencia del Ayuntamiento de Toluca Administración 2016 -2018, se declara </w:t>
      </w:r>
      <w:r w:rsidR="00DF1476">
        <w:rPr>
          <w:sz w:val="22"/>
          <w:szCs w:val="22"/>
        </w:rPr>
        <w:t>concluida la sesión, siendo las once</w:t>
      </w:r>
      <w:r w:rsidRPr="006B239D">
        <w:rPr>
          <w:sz w:val="22"/>
          <w:szCs w:val="22"/>
        </w:rPr>
        <w:t xml:space="preserve"> horas con </w:t>
      </w:r>
      <w:r w:rsidR="00DF1476">
        <w:rPr>
          <w:sz w:val="22"/>
          <w:szCs w:val="22"/>
        </w:rPr>
        <w:t>cincuenta y tres</w:t>
      </w:r>
      <w:r w:rsidRPr="006B239D">
        <w:rPr>
          <w:sz w:val="22"/>
          <w:szCs w:val="22"/>
        </w:rPr>
        <w:t xml:space="preserve"> minutos de la fecha y lugar inicialmente citados, firmando para constancia en todas sus fojas al margen y al calc</w:t>
      </w:r>
      <w:r w:rsidR="004D00C5">
        <w:rPr>
          <w:sz w:val="22"/>
          <w:szCs w:val="22"/>
        </w:rPr>
        <w:t>e los que en ella intervinieron</w:t>
      </w:r>
    </w:p>
    <w:p w:rsidR="00E6346C" w:rsidRPr="006B239D" w:rsidRDefault="00E6346C" w:rsidP="006B239D">
      <w:pPr>
        <w:pStyle w:val="Default"/>
        <w:jc w:val="both"/>
        <w:rPr>
          <w:sz w:val="22"/>
          <w:szCs w:val="22"/>
        </w:rPr>
      </w:pPr>
    </w:p>
    <w:p w:rsidR="00B46140" w:rsidRPr="006B239D" w:rsidRDefault="00B46140" w:rsidP="006B239D">
      <w:pPr>
        <w:pStyle w:val="Default"/>
        <w:jc w:val="both"/>
        <w:rPr>
          <w:sz w:val="22"/>
          <w:szCs w:val="22"/>
        </w:rPr>
      </w:pPr>
    </w:p>
    <w:p w:rsidR="00B46140" w:rsidRPr="006B239D" w:rsidRDefault="00B46140" w:rsidP="00DF1476">
      <w:pPr>
        <w:pStyle w:val="Default"/>
        <w:jc w:val="center"/>
        <w:rPr>
          <w:b/>
          <w:sz w:val="22"/>
          <w:szCs w:val="22"/>
        </w:rPr>
      </w:pPr>
      <w:r w:rsidRPr="006B239D">
        <w:rPr>
          <w:b/>
          <w:sz w:val="22"/>
          <w:szCs w:val="22"/>
        </w:rPr>
        <w:t>COMITÉ DE TRANSPARENCIA</w:t>
      </w:r>
    </w:p>
    <w:p w:rsidR="00B46140" w:rsidRPr="006B239D" w:rsidRDefault="00B46140" w:rsidP="00DF1476">
      <w:pPr>
        <w:pStyle w:val="Default"/>
        <w:jc w:val="center"/>
        <w:rPr>
          <w:b/>
          <w:sz w:val="22"/>
          <w:szCs w:val="22"/>
        </w:rPr>
      </w:pPr>
    </w:p>
    <w:p w:rsidR="00E6346C" w:rsidRPr="006B239D" w:rsidRDefault="00E6346C" w:rsidP="004D00C5">
      <w:pPr>
        <w:pStyle w:val="Default"/>
        <w:rPr>
          <w:b/>
          <w:sz w:val="22"/>
          <w:szCs w:val="22"/>
        </w:rPr>
      </w:pPr>
    </w:p>
    <w:p w:rsidR="00B46140" w:rsidRPr="006B239D" w:rsidRDefault="00B46140" w:rsidP="00DF1476">
      <w:pPr>
        <w:pStyle w:val="Default"/>
        <w:jc w:val="center"/>
        <w:rPr>
          <w:b/>
          <w:sz w:val="22"/>
          <w:szCs w:val="22"/>
        </w:rPr>
      </w:pPr>
    </w:p>
    <w:p w:rsidR="00B46140" w:rsidRPr="006B239D" w:rsidRDefault="00B46140" w:rsidP="00DF1476">
      <w:pPr>
        <w:pStyle w:val="Default"/>
        <w:jc w:val="center"/>
        <w:rPr>
          <w:b/>
          <w:sz w:val="22"/>
          <w:szCs w:val="22"/>
        </w:rPr>
      </w:pPr>
    </w:p>
    <w:p w:rsidR="00B46140" w:rsidRPr="006B239D" w:rsidRDefault="00B46140" w:rsidP="00DF1476">
      <w:pPr>
        <w:pStyle w:val="Default"/>
        <w:jc w:val="center"/>
        <w:rPr>
          <w:b/>
          <w:sz w:val="22"/>
          <w:szCs w:val="22"/>
        </w:rPr>
      </w:pPr>
      <w:r w:rsidRPr="006B239D">
        <w:rPr>
          <w:b/>
          <w:sz w:val="22"/>
          <w:szCs w:val="22"/>
        </w:rPr>
        <w:t>RÚBRICA</w:t>
      </w:r>
    </w:p>
    <w:p w:rsidR="00B46140" w:rsidRPr="006B239D" w:rsidRDefault="00B46140" w:rsidP="00DF1476">
      <w:pPr>
        <w:pStyle w:val="Default"/>
        <w:jc w:val="center"/>
        <w:rPr>
          <w:b/>
          <w:sz w:val="22"/>
          <w:szCs w:val="22"/>
        </w:rPr>
      </w:pPr>
      <w:r w:rsidRPr="006B239D">
        <w:rPr>
          <w:b/>
          <w:sz w:val="22"/>
          <w:szCs w:val="22"/>
        </w:rPr>
        <w:t>LICENCIADO JORGE MEJIA ZARATE</w:t>
      </w:r>
    </w:p>
    <w:p w:rsidR="00B46140" w:rsidRPr="006B239D" w:rsidRDefault="00B46140" w:rsidP="00DF1476">
      <w:pPr>
        <w:pStyle w:val="Default"/>
        <w:jc w:val="center"/>
        <w:rPr>
          <w:b/>
          <w:sz w:val="22"/>
          <w:szCs w:val="22"/>
        </w:rPr>
      </w:pPr>
      <w:r w:rsidRPr="006B239D">
        <w:rPr>
          <w:b/>
          <w:sz w:val="22"/>
          <w:szCs w:val="22"/>
        </w:rPr>
        <w:t>TITULAR DE LA UNIDAD DE TRANSPARENCIA</w:t>
      </w:r>
    </w:p>
    <w:p w:rsidR="00AB1282" w:rsidRPr="006B239D" w:rsidRDefault="00AB1282" w:rsidP="00DF1476">
      <w:pPr>
        <w:pStyle w:val="Default"/>
        <w:jc w:val="center"/>
        <w:rPr>
          <w:b/>
          <w:sz w:val="22"/>
          <w:szCs w:val="22"/>
        </w:rPr>
      </w:pPr>
      <w:r w:rsidRPr="006B239D">
        <w:rPr>
          <w:b/>
          <w:sz w:val="22"/>
          <w:szCs w:val="22"/>
        </w:rPr>
        <w:t>Y PRESIDENTE DEL COMITÉ DE TRANSPARENCIA</w:t>
      </w:r>
    </w:p>
    <w:p w:rsidR="00B46140" w:rsidRPr="006B239D" w:rsidRDefault="00B46140" w:rsidP="006B239D">
      <w:pPr>
        <w:pStyle w:val="Default"/>
        <w:jc w:val="both"/>
        <w:rPr>
          <w:b/>
          <w:sz w:val="22"/>
          <w:szCs w:val="22"/>
        </w:rPr>
      </w:pPr>
    </w:p>
    <w:p w:rsidR="00B46140" w:rsidRPr="006B239D" w:rsidRDefault="00B46140" w:rsidP="006B239D">
      <w:pPr>
        <w:pStyle w:val="Default"/>
        <w:jc w:val="both"/>
        <w:rPr>
          <w:b/>
          <w:sz w:val="22"/>
          <w:szCs w:val="22"/>
        </w:rPr>
      </w:pPr>
    </w:p>
    <w:p w:rsidR="00B46140" w:rsidRPr="006B239D" w:rsidRDefault="00B46140" w:rsidP="006B239D">
      <w:pPr>
        <w:pStyle w:val="Default"/>
        <w:jc w:val="both"/>
        <w:rPr>
          <w:b/>
          <w:sz w:val="22"/>
          <w:szCs w:val="22"/>
        </w:rPr>
      </w:pPr>
    </w:p>
    <w:p w:rsidR="00AB1282" w:rsidRPr="006B239D" w:rsidRDefault="00AB1282" w:rsidP="006B239D">
      <w:pPr>
        <w:pStyle w:val="Default"/>
        <w:jc w:val="both"/>
        <w:rPr>
          <w:b/>
          <w:sz w:val="22"/>
          <w:szCs w:val="22"/>
        </w:rPr>
      </w:pPr>
    </w:p>
    <w:p w:rsidR="00B46140" w:rsidRPr="006B239D" w:rsidRDefault="00B46140" w:rsidP="00DF1476">
      <w:pPr>
        <w:pStyle w:val="Default"/>
        <w:jc w:val="center"/>
        <w:rPr>
          <w:b/>
          <w:sz w:val="22"/>
          <w:szCs w:val="22"/>
        </w:rPr>
      </w:pPr>
    </w:p>
    <w:p w:rsidR="00AB1282" w:rsidRPr="006B239D" w:rsidRDefault="00AB1282" w:rsidP="00DF1476">
      <w:pPr>
        <w:pStyle w:val="Default"/>
        <w:jc w:val="center"/>
        <w:rPr>
          <w:b/>
          <w:sz w:val="22"/>
          <w:szCs w:val="22"/>
        </w:rPr>
      </w:pPr>
      <w:r w:rsidRPr="006B239D">
        <w:rPr>
          <w:b/>
          <w:sz w:val="22"/>
          <w:szCs w:val="22"/>
        </w:rPr>
        <w:t>RÚBRICA</w:t>
      </w:r>
    </w:p>
    <w:p w:rsidR="00AB1282" w:rsidRPr="006B239D" w:rsidRDefault="00AB1282" w:rsidP="00DF1476">
      <w:pPr>
        <w:pStyle w:val="Default"/>
        <w:jc w:val="center"/>
        <w:rPr>
          <w:b/>
          <w:sz w:val="22"/>
          <w:szCs w:val="22"/>
        </w:rPr>
      </w:pPr>
      <w:r w:rsidRPr="006B239D">
        <w:rPr>
          <w:b/>
          <w:sz w:val="22"/>
          <w:szCs w:val="22"/>
        </w:rPr>
        <w:t>CONTADOR PUBLICO JOSÉ JESÚS DÍAZ PERALTA</w:t>
      </w:r>
    </w:p>
    <w:p w:rsidR="00AB1282" w:rsidRPr="006B239D" w:rsidRDefault="00AB1282" w:rsidP="00DF1476">
      <w:pPr>
        <w:pStyle w:val="Default"/>
        <w:jc w:val="center"/>
        <w:rPr>
          <w:b/>
          <w:sz w:val="22"/>
          <w:szCs w:val="22"/>
        </w:rPr>
      </w:pPr>
      <w:r w:rsidRPr="006B239D">
        <w:rPr>
          <w:b/>
          <w:sz w:val="22"/>
          <w:szCs w:val="22"/>
        </w:rPr>
        <w:t>DIRECTOR DE ADMINISTRACIÓN Y FINANZAS</w:t>
      </w:r>
    </w:p>
    <w:p w:rsidR="00E6346C" w:rsidRDefault="00AB1282" w:rsidP="004D00C5">
      <w:pPr>
        <w:pStyle w:val="Default"/>
        <w:jc w:val="center"/>
        <w:rPr>
          <w:b/>
          <w:sz w:val="22"/>
          <w:szCs w:val="22"/>
        </w:rPr>
      </w:pPr>
      <w:r w:rsidRPr="006B239D">
        <w:rPr>
          <w:b/>
          <w:sz w:val="22"/>
          <w:szCs w:val="22"/>
        </w:rPr>
        <w:t>Y RESPONSABLE DEL ÁREA COORDINADORA DE ARCHIVOS</w:t>
      </w:r>
    </w:p>
    <w:p w:rsidR="004D00C5" w:rsidRDefault="004D00C5" w:rsidP="004D00C5">
      <w:pPr>
        <w:pStyle w:val="Default"/>
        <w:jc w:val="center"/>
        <w:rPr>
          <w:b/>
          <w:sz w:val="22"/>
          <w:szCs w:val="22"/>
        </w:rPr>
      </w:pPr>
    </w:p>
    <w:p w:rsidR="004D00C5" w:rsidRDefault="004D00C5" w:rsidP="004D00C5">
      <w:pPr>
        <w:pStyle w:val="Default"/>
        <w:jc w:val="center"/>
        <w:rPr>
          <w:b/>
          <w:sz w:val="22"/>
          <w:szCs w:val="22"/>
        </w:rPr>
      </w:pPr>
    </w:p>
    <w:p w:rsidR="004D00C5" w:rsidRDefault="004D00C5" w:rsidP="004D00C5">
      <w:pPr>
        <w:pStyle w:val="Default"/>
        <w:jc w:val="center"/>
        <w:rPr>
          <w:b/>
          <w:sz w:val="22"/>
          <w:szCs w:val="22"/>
        </w:rPr>
      </w:pPr>
    </w:p>
    <w:p w:rsidR="004D00C5" w:rsidRDefault="004D00C5" w:rsidP="004D00C5">
      <w:pPr>
        <w:pStyle w:val="Default"/>
        <w:jc w:val="center"/>
        <w:rPr>
          <w:b/>
          <w:sz w:val="22"/>
          <w:szCs w:val="22"/>
        </w:rPr>
      </w:pPr>
    </w:p>
    <w:p w:rsidR="00E6346C" w:rsidRDefault="00E6346C" w:rsidP="00DF1476">
      <w:pPr>
        <w:pStyle w:val="Default"/>
        <w:jc w:val="center"/>
        <w:rPr>
          <w:b/>
          <w:sz w:val="22"/>
          <w:szCs w:val="22"/>
        </w:rPr>
      </w:pPr>
    </w:p>
    <w:p w:rsidR="00E6346C" w:rsidRDefault="00E6346C" w:rsidP="00DF1476">
      <w:pPr>
        <w:pStyle w:val="Default"/>
        <w:jc w:val="center"/>
        <w:rPr>
          <w:b/>
          <w:sz w:val="22"/>
          <w:szCs w:val="22"/>
        </w:rPr>
      </w:pPr>
    </w:p>
    <w:p w:rsidR="00E6346C" w:rsidRPr="006B239D" w:rsidRDefault="00E6346C" w:rsidP="00DF1476">
      <w:pPr>
        <w:pStyle w:val="Default"/>
        <w:jc w:val="center"/>
        <w:rPr>
          <w:b/>
          <w:sz w:val="22"/>
          <w:szCs w:val="22"/>
        </w:rPr>
      </w:pPr>
    </w:p>
    <w:p w:rsidR="00AB1282" w:rsidRPr="006B239D" w:rsidRDefault="00AB1282" w:rsidP="00DF1476">
      <w:pPr>
        <w:pStyle w:val="Default"/>
        <w:jc w:val="center"/>
        <w:rPr>
          <w:b/>
          <w:sz w:val="22"/>
          <w:szCs w:val="22"/>
        </w:rPr>
      </w:pPr>
      <w:r w:rsidRPr="006B239D">
        <w:rPr>
          <w:b/>
          <w:sz w:val="22"/>
          <w:szCs w:val="22"/>
        </w:rPr>
        <w:t>RÚBRICA</w:t>
      </w:r>
    </w:p>
    <w:p w:rsidR="00AB1282" w:rsidRPr="006B239D" w:rsidRDefault="00AB1282" w:rsidP="00DF1476">
      <w:pPr>
        <w:pStyle w:val="Default"/>
        <w:jc w:val="center"/>
        <w:rPr>
          <w:b/>
          <w:sz w:val="22"/>
          <w:szCs w:val="22"/>
        </w:rPr>
      </w:pPr>
      <w:r w:rsidRPr="006B239D">
        <w:rPr>
          <w:b/>
          <w:sz w:val="22"/>
          <w:szCs w:val="22"/>
        </w:rPr>
        <w:t>LICENCIADO EN FINANZAS DANTE DAVID AGUILERA MORALES</w:t>
      </w:r>
    </w:p>
    <w:p w:rsidR="00AB1282" w:rsidRPr="00E6346C" w:rsidRDefault="00F8643F" w:rsidP="00E6346C">
      <w:pPr>
        <w:pStyle w:val="Default"/>
        <w:jc w:val="center"/>
        <w:rPr>
          <w:b/>
          <w:sz w:val="22"/>
          <w:szCs w:val="22"/>
        </w:rPr>
      </w:pPr>
      <w:r w:rsidRPr="006B239D">
        <w:rPr>
          <w:b/>
          <w:sz w:val="22"/>
          <w:szCs w:val="22"/>
        </w:rPr>
        <w:t>TITULAR DEL ORGANO DE C</w:t>
      </w:r>
      <w:r w:rsidR="00AB1282" w:rsidRPr="006B239D">
        <w:rPr>
          <w:b/>
          <w:sz w:val="22"/>
          <w:szCs w:val="22"/>
        </w:rPr>
        <w:t>ONTRO</w:t>
      </w:r>
      <w:r w:rsidRPr="006B239D">
        <w:rPr>
          <w:b/>
          <w:sz w:val="22"/>
          <w:szCs w:val="22"/>
        </w:rPr>
        <w:t>L</w:t>
      </w:r>
      <w:r w:rsidR="00E6346C">
        <w:rPr>
          <w:b/>
          <w:sz w:val="22"/>
          <w:szCs w:val="22"/>
        </w:rPr>
        <w:t xml:space="preserve"> INTERNO</w:t>
      </w:r>
    </w:p>
    <w:p w:rsidR="00AB1282" w:rsidRPr="006B239D" w:rsidRDefault="00AB1282" w:rsidP="006B239D">
      <w:pPr>
        <w:tabs>
          <w:tab w:val="left" w:pos="6090"/>
        </w:tabs>
        <w:jc w:val="both"/>
        <w:rPr>
          <w:rFonts w:ascii="Arial" w:hAnsi="Arial" w:cs="Arial"/>
          <w:sz w:val="22"/>
          <w:szCs w:val="22"/>
          <w:lang w:val="es-MX" w:eastAsia="en-US"/>
        </w:rPr>
      </w:pPr>
    </w:p>
    <w:p w:rsidR="00AB1282" w:rsidRPr="006B239D" w:rsidRDefault="00AB1282" w:rsidP="006B239D">
      <w:pPr>
        <w:tabs>
          <w:tab w:val="left" w:pos="6090"/>
        </w:tabs>
        <w:jc w:val="both"/>
        <w:rPr>
          <w:rFonts w:ascii="Arial" w:hAnsi="Arial" w:cs="Arial"/>
          <w:sz w:val="22"/>
          <w:szCs w:val="22"/>
          <w:lang w:val="es-MX" w:eastAsia="en-US"/>
        </w:rPr>
      </w:pPr>
    </w:p>
    <w:p w:rsidR="00AB1282" w:rsidRPr="006B239D" w:rsidRDefault="00AB1282" w:rsidP="006B239D">
      <w:pPr>
        <w:tabs>
          <w:tab w:val="left" w:pos="6090"/>
        </w:tabs>
        <w:jc w:val="both"/>
        <w:rPr>
          <w:rFonts w:ascii="Arial" w:hAnsi="Arial" w:cs="Arial"/>
          <w:sz w:val="22"/>
          <w:szCs w:val="22"/>
          <w:lang w:val="es-MX" w:eastAsia="en-US"/>
        </w:rPr>
      </w:pPr>
    </w:p>
    <w:p w:rsidR="00AB1282" w:rsidRPr="006B239D" w:rsidRDefault="00AB1282" w:rsidP="006B239D">
      <w:pPr>
        <w:tabs>
          <w:tab w:val="left" w:pos="6090"/>
        </w:tabs>
        <w:jc w:val="both"/>
        <w:rPr>
          <w:rFonts w:ascii="Arial" w:hAnsi="Arial" w:cs="Arial"/>
          <w:sz w:val="22"/>
          <w:szCs w:val="22"/>
          <w:lang w:val="es-MX" w:eastAsia="en-US"/>
        </w:rPr>
      </w:pPr>
    </w:p>
    <w:sectPr w:rsidR="00AB1282" w:rsidRPr="006B239D" w:rsidSect="000B232E">
      <w:headerReference w:type="default" r:id="rId9"/>
      <w:footerReference w:type="default" r:id="rId10"/>
      <w:pgSz w:w="12240" w:h="15840"/>
      <w:pgMar w:top="1134" w:right="1259" w:bottom="73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EA2" w:rsidRDefault="00503EA2" w:rsidP="008D043D">
      <w:r>
        <w:separator/>
      </w:r>
    </w:p>
  </w:endnote>
  <w:endnote w:type="continuationSeparator" w:id="0">
    <w:p w:rsidR="00503EA2" w:rsidRDefault="00503EA2" w:rsidP="008D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EE" w:rsidRDefault="00503EA2" w:rsidP="000B3AEE">
    <w:pPr>
      <w:ind w:right="-643"/>
      <w:jc w:val="right"/>
      <w:rPr>
        <w:rFonts w:ascii="Arial" w:hAnsi="Arial" w:cs="Arial"/>
        <w:sz w:val="14"/>
        <w:szCs w:val="4"/>
      </w:rPr>
    </w:pPr>
  </w:p>
  <w:p w:rsidR="0076154B" w:rsidRPr="0076154B" w:rsidRDefault="00E04A15" w:rsidP="0076154B">
    <w:pPr>
      <w:autoSpaceDE w:val="0"/>
      <w:autoSpaceDN w:val="0"/>
      <w:adjustRightInd w:val="0"/>
      <w:rPr>
        <w:rFonts w:ascii="Arial" w:eastAsiaTheme="minorHAnsi" w:hAnsi="Arial" w:cs="Arial"/>
        <w:color w:val="000000"/>
        <w:lang w:val="es-MX" w:eastAsia="en-US"/>
      </w:rPr>
    </w:pPr>
    <w:r w:rsidRPr="0076154B">
      <w:rPr>
        <w:rFonts w:ascii="Arial" w:eastAsiaTheme="minorHAnsi" w:hAnsi="Arial" w:cs="Arial"/>
        <w:noProof/>
        <w:lang w:val="es-MX" w:eastAsia="es-MX"/>
      </w:rPr>
      <mc:AlternateContent>
        <mc:Choice Requires="wps">
          <w:drawing>
            <wp:anchor distT="0" distB="0" distL="114300" distR="114300" simplePos="0" relativeHeight="251665408" behindDoc="0" locked="0" layoutInCell="1" allowOverlap="1" wp14:anchorId="0B290BDA" wp14:editId="40B85D72">
              <wp:simplePos x="0" y="0"/>
              <wp:positionH relativeFrom="column">
                <wp:posOffset>132715</wp:posOffset>
              </wp:positionH>
              <wp:positionV relativeFrom="paragraph">
                <wp:posOffset>80010</wp:posOffset>
              </wp:positionV>
              <wp:extent cx="2374265" cy="1403985"/>
              <wp:effectExtent l="0" t="0" r="13335" b="1397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6154B" w:rsidRPr="00E04A15" w:rsidRDefault="00E04A15" w:rsidP="00E04A15">
                          <w:pPr>
                            <w:jc w:val="center"/>
                            <w:rPr>
                              <w:rFonts w:ascii="Arial" w:hAnsi="Arial" w:cs="Arial"/>
                              <w:b/>
                              <w:sz w:val="20"/>
                              <w:szCs w:val="20"/>
                            </w:rPr>
                          </w:pPr>
                          <w:r w:rsidRPr="00E04A15">
                            <w:rPr>
                              <w:rFonts w:ascii="Arial" w:hAnsi="Arial" w:cs="Arial"/>
                              <w:b/>
                              <w:sz w:val="20"/>
                              <w:szCs w:val="20"/>
                            </w:rPr>
                            <w:t>AGUA Y SANEAMIENTO DE TOLUCA</w:t>
                          </w:r>
                        </w:p>
                        <w:p w:rsidR="00E04A15" w:rsidRPr="00E04A15" w:rsidRDefault="00E04A15" w:rsidP="00E04A15">
                          <w:pPr>
                            <w:jc w:val="center"/>
                            <w:rPr>
                              <w:rFonts w:ascii="Arial" w:hAnsi="Arial" w:cs="Arial"/>
                              <w:sz w:val="20"/>
                              <w:szCs w:val="20"/>
                            </w:rPr>
                          </w:pPr>
                          <w:r w:rsidRPr="00E04A15">
                            <w:rPr>
                              <w:rFonts w:ascii="Arial" w:hAnsi="Arial" w:cs="Arial"/>
                              <w:sz w:val="20"/>
                              <w:szCs w:val="20"/>
                            </w:rPr>
                            <w:t>Administración 2016-2018</w:t>
                          </w:r>
                        </w:p>
                        <w:p w:rsidR="00E04A15" w:rsidRPr="00E04A15" w:rsidRDefault="00E04A15" w:rsidP="00E04A15">
                          <w:pPr>
                            <w:jc w:val="center"/>
                            <w:rPr>
                              <w:rFonts w:ascii="Arial" w:hAnsi="Arial" w:cs="Arial"/>
                              <w:sz w:val="20"/>
                              <w:szCs w:val="20"/>
                            </w:rPr>
                          </w:pPr>
                          <w:r w:rsidRPr="00E04A15">
                            <w:rPr>
                              <w:rFonts w:ascii="Arial" w:hAnsi="Arial" w:cs="Arial"/>
                              <w:sz w:val="20"/>
                              <w:szCs w:val="20"/>
                            </w:rPr>
                            <w:t>Comité de Transparencia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25E66BD2" id="_x0000_t202" coordsize="21600,21600" o:spt="202" path="m,l,21600r21600,l21600,xe">
              <v:stroke joinstyle="miter"/>
              <v:path gradientshapeok="t" o:connecttype="rect"/>
            </v:shapetype>
            <v:shape id="Cuadro de texto 2" o:spid="_x0000_s1027" type="#_x0000_t202" style="position:absolute;margin-left:10.45pt;margin-top:6.3pt;width:186.95pt;height:110.55pt;z-index:25166540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">
              <v:textbox style="mso-fit-shape-to-text:t">
                <w:txbxContent>
                  <w:p w:rsidR="0076154B" w:rsidRPr="00E04A15" w:rsidRDefault="00E04A15" w:rsidP="00E04A15">
                    <w:pPr>
                      <w:jc w:val="center"/>
                      <w:rPr>
                        <w:rFonts w:ascii="Arial" w:hAnsi="Arial" w:cs="Arial"/>
                        <w:b/>
                        <w:sz w:val="20"/>
                        <w:szCs w:val="20"/>
                      </w:rPr>
                    </w:pPr>
                    <w:r w:rsidRPr="00E04A15">
                      <w:rPr>
                        <w:rFonts w:ascii="Arial" w:hAnsi="Arial" w:cs="Arial"/>
                        <w:b/>
                        <w:sz w:val="20"/>
                        <w:szCs w:val="20"/>
                      </w:rPr>
                      <w:t>AGUA Y SANEAMIENTO DE TOLUCA</w:t>
                    </w:r>
                  </w:p>
                  <w:p w:rsidR="00E04A15" w:rsidRPr="00E04A15" w:rsidRDefault="00E04A15" w:rsidP="00E04A15">
                    <w:pPr>
                      <w:jc w:val="center"/>
                      <w:rPr>
                        <w:rFonts w:ascii="Arial" w:hAnsi="Arial" w:cs="Arial"/>
                        <w:sz w:val="20"/>
                        <w:szCs w:val="20"/>
                      </w:rPr>
                    </w:pPr>
                    <w:r w:rsidRPr="00E04A15">
                      <w:rPr>
                        <w:rFonts w:ascii="Arial" w:hAnsi="Arial" w:cs="Arial"/>
                        <w:sz w:val="20"/>
                        <w:szCs w:val="20"/>
                      </w:rPr>
                      <w:t>Administración 2016-2018</w:t>
                    </w:r>
                  </w:p>
                  <w:p w:rsidR="00E04A15" w:rsidRPr="00E04A15" w:rsidRDefault="00E04A15" w:rsidP="00E04A15">
                    <w:pPr>
                      <w:jc w:val="center"/>
                      <w:rPr>
                        <w:rFonts w:ascii="Arial" w:hAnsi="Arial" w:cs="Arial"/>
                        <w:sz w:val="20"/>
                        <w:szCs w:val="20"/>
                      </w:rPr>
                    </w:pPr>
                    <w:r w:rsidRPr="00E04A15">
                      <w:rPr>
                        <w:rFonts w:ascii="Arial" w:hAnsi="Arial" w:cs="Arial"/>
                        <w:sz w:val="20"/>
                        <w:szCs w:val="20"/>
                      </w:rPr>
                      <w:t>Comité de Transparencia</w:t>
                    </w:r>
                  </w:p>
                </w:txbxContent>
              </v:textbox>
            </v:shape>
          </w:pict>
        </mc:Fallback>
      </mc:AlternateContent>
    </w:r>
    <w:r w:rsidRPr="00E04A15">
      <w:rPr>
        <w:rFonts w:ascii="Arial" w:eastAsiaTheme="minorHAnsi" w:hAnsi="Arial" w:cs="Arial"/>
        <w:noProof/>
        <w:lang w:val="es-MX" w:eastAsia="es-MX"/>
      </w:rPr>
      <mc:AlternateContent>
        <mc:Choice Requires="wps">
          <w:drawing>
            <wp:anchor distT="0" distB="0" distL="114300" distR="114300" simplePos="0" relativeHeight="251668480" behindDoc="0" locked="0" layoutInCell="1" allowOverlap="1" wp14:anchorId="7BE5C18A" wp14:editId="383ED740">
              <wp:simplePos x="0" y="0"/>
              <wp:positionH relativeFrom="column">
                <wp:posOffset>3108960</wp:posOffset>
              </wp:positionH>
              <wp:positionV relativeFrom="paragraph">
                <wp:posOffset>76835</wp:posOffset>
              </wp:positionV>
              <wp:extent cx="3540760" cy="1403985"/>
              <wp:effectExtent l="0" t="0" r="21590" b="2159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1403985"/>
                      </a:xfrm>
                      <a:prstGeom prst="rect">
                        <a:avLst/>
                      </a:prstGeom>
                      <a:solidFill>
                        <a:srgbClr val="FFFFFF"/>
                      </a:solidFill>
                      <a:ln w="9525">
                        <a:solidFill>
                          <a:srgbClr val="000000"/>
                        </a:solidFill>
                        <a:miter lim="800000"/>
                        <a:headEnd/>
                        <a:tailEnd/>
                      </a:ln>
                    </wps:spPr>
                    <wps:txbx>
                      <w:txbxContent>
                        <w:p w:rsidR="00E04A15" w:rsidRPr="00E04A15" w:rsidRDefault="00E04A15">
                          <w:pPr>
                            <w:rPr>
                              <w:rFonts w:ascii="Arial" w:hAnsi="Arial" w:cs="Arial"/>
                              <w:sz w:val="18"/>
                              <w:szCs w:val="18"/>
                            </w:rPr>
                          </w:pPr>
                          <w:r w:rsidRPr="00E04A15">
                            <w:rPr>
                              <w:rFonts w:ascii="Arial" w:hAnsi="Arial" w:cs="Arial"/>
                              <w:sz w:val="18"/>
                              <w:szCs w:val="18"/>
                            </w:rPr>
                            <w:t xml:space="preserve">Acta número </w:t>
                          </w:r>
                          <w:r w:rsidR="00545FA6">
                            <w:rPr>
                              <w:rFonts w:ascii="Arial" w:hAnsi="Arial" w:cs="Arial"/>
                              <w:sz w:val="18"/>
                              <w:szCs w:val="18"/>
                            </w:rPr>
                            <w:t xml:space="preserve"> </w:t>
                          </w:r>
                          <w:r w:rsidR="00545FA6" w:rsidRPr="006B239D">
                            <w:rPr>
                              <w:rFonts w:ascii="Arial" w:hAnsi="Arial" w:cs="Arial"/>
                              <w:sz w:val="22"/>
                              <w:szCs w:val="22"/>
                            </w:rPr>
                            <w:t>CT/AYST/SO/0001/2017</w:t>
                          </w:r>
                          <w:r w:rsidR="00545FA6">
                            <w:rPr>
                              <w:rFonts w:ascii="Arial" w:hAnsi="Arial" w:cs="Arial"/>
                              <w:sz w:val="22"/>
                              <w:szCs w:val="22"/>
                            </w:rPr>
                            <w:t xml:space="preserve"> c</w:t>
                          </w:r>
                          <w:r w:rsidRPr="00E04A15">
                            <w:rPr>
                              <w:rFonts w:ascii="Arial" w:hAnsi="Arial" w:cs="Arial"/>
                              <w:sz w:val="18"/>
                              <w:szCs w:val="18"/>
                            </w:rPr>
                            <w:t>orrespondiente a la Primera Sesión Ordinaria del Comité de Transparencia del Organismo Agua y Saneamiento de Toluca</w:t>
                          </w:r>
                          <w:r w:rsidR="00545FA6">
                            <w:rPr>
                              <w:rFonts w:ascii="Arial" w:hAnsi="Arial" w:cs="Arial"/>
                              <w:sz w:val="18"/>
                              <w:szCs w:val="1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129BD34" id="_x0000_s1028" type="#_x0000_t202" style="position:absolute;margin-left:244.8pt;margin-top:6.05pt;width:278.8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">
              <v:textbox style="mso-fit-shape-to-text:t">
                <w:txbxContent>
                  <w:p w:rsidR="00E04A15" w:rsidRPr="00E04A15" w:rsidRDefault="00E04A15">
                    <w:pPr>
                      <w:rPr>
                        <w:rFonts w:ascii="Arial" w:hAnsi="Arial" w:cs="Arial"/>
                        <w:sz w:val="18"/>
                        <w:szCs w:val="18"/>
                      </w:rPr>
                    </w:pPr>
                    <w:r w:rsidRPr="00E04A15">
                      <w:rPr>
                        <w:rFonts w:ascii="Arial" w:hAnsi="Arial" w:cs="Arial"/>
                        <w:sz w:val="18"/>
                        <w:szCs w:val="18"/>
                      </w:rPr>
                      <w:t xml:space="preserve">Acta número </w:t>
                    </w:r>
                    <w:r w:rsidR="00545FA6">
                      <w:rPr>
                        <w:rFonts w:ascii="Arial" w:hAnsi="Arial" w:cs="Arial"/>
                        <w:sz w:val="18"/>
                        <w:szCs w:val="18"/>
                      </w:rPr>
                      <w:t xml:space="preserve"> </w:t>
                    </w:r>
                    <w:r w:rsidR="00545FA6" w:rsidRPr="006B239D">
                      <w:rPr>
                        <w:rFonts w:ascii="Arial" w:hAnsi="Arial" w:cs="Arial"/>
                        <w:sz w:val="22"/>
                        <w:szCs w:val="22"/>
                      </w:rPr>
                      <w:t>CT/AYST/SO/0001/2017</w:t>
                    </w:r>
                    <w:r w:rsidR="00545FA6">
                      <w:rPr>
                        <w:rFonts w:ascii="Arial" w:hAnsi="Arial" w:cs="Arial"/>
                        <w:sz w:val="22"/>
                        <w:szCs w:val="22"/>
                      </w:rPr>
                      <w:t xml:space="preserve"> c</w:t>
                    </w:r>
                    <w:r w:rsidRPr="00E04A15">
                      <w:rPr>
                        <w:rFonts w:ascii="Arial" w:hAnsi="Arial" w:cs="Arial"/>
                        <w:sz w:val="18"/>
                        <w:szCs w:val="18"/>
                      </w:rPr>
                      <w:t>orrespondiente a la Primera Sesión Ordinaria del Comité de Transparencia del Organismo Agua y Saneamiento de Toluca</w:t>
                    </w:r>
                    <w:r w:rsidR="00545FA6">
                      <w:rPr>
                        <w:rFonts w:ascii="Arial" w:hAnsi="Arial" w:cs="Arial"/>
                        <w:sz w:val="18"/>
                        <w:szCs w:val="18"/>
                      </w:rPr>
                      <w:t xml:space="preserve">. </w:t>
                    </w:r>
                  </w:p>
                </w:txbxContent>
              </v:textbox>
            </v:shape>
          </w:pict>
        </mc:Fallback>
      </mc:AlternateContent>
    </w:r>
    <w:r>
      <w:rPr>
        <w:rFonts w:ascii="Arial" w:eastAsiaTheme="minorHAnsi" w:hAnsi="Arial" w:cs="Arial"/>
        <w:noProof/>
        <w:lang w:val="es-MX" w:eastAsia="es-MX"/>
      </w:rPr>
      <mc:AlternateContent>
        <mc:Choice Requires="wps">
          <w:drawing>
            <wp:anchor distT="0" distB="0" distL="114300" distR="114300" simplePos="0" relativeHeight="251666432" behindDoc="0" locked="0" layoutInCell="1" allowOverlap="1" wp14:anchorId="5DD47F80" wp14:editId="3C2C35C1">
              <wp:simplePos x="0" y="0"/>
              <wp:positionH relativeFrom="column">
                <wp:posOffset>2851785</wp:posOffset>
              </wp:positionH>
              <wp:positionV relativeFrom="paragraph">
                <wp:posOffset>19685</wp:posOffset>
              </wp:positionV>
              <wp:extent cx="0" cy="657225"/>
              <wp:effectExtent l="19050" t="0" r="19050" b="9525"/>
              <wp:wrapNone/>
              <wp:docPr id="5" name="5 Conector recto"/>
              <wp:cNvGraphicFramePr/>
              <a:graphic xmlns:a="http://schemas.openxmlformats.org/drawingml/2006/main">
                <a:graphicData uri="http://schemas.microsoft.com/office/word/2010/wordprocessingShape">
                  <wps:wsp>
                    <wps:cNvCnPr/>
                    <wps:spPr>
                      <a:xfrm>
                        <a:off x="0" y="0"/>
                        <a:ext cx="0" cy="657225"/>
                      </a:xfrm>
                      <a:prstGeom prst="line">
                        <a:avLst/>
                      </a:prstGeom>
                      <a:ln w="3810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w15="http://schemas.microsoft.com/office/word/2012/wordml">
          <w:pict>
            <v:line w14:anchorId="5DE593DE" id="5 Conector recto"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24.55pt,1.55pt" to="224.5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" strokecolor="#c00000" strokeweight="3pt"/>
          </w:pict>
        </mc:Fallback>
      </mc:AlternateContent>
    </w:r>
  </w:p>
  <w:p w:rsidR="0076154B" w:rsidRPr="0076154B" w:rsidRDefault="0076154B" w:rsidP="0076154B">
    <w:pPr>
      <w:autoSpaceDE w:val="0"/>
      <w:autoSpaceDN w:val="0"/>
      <w:adjustRightInd w:val="0"/>
      <w:rPr>
        <w:rFonts w:ascii="Arial" w:eastAsiaTheme="minorHAnsi" w:hAnsi="Arial" w:cs="Arial"/>
        <w:lang w:val="es-MX" w:eastAsia="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EA2" w:rsidRDefault="00503EA2" w:rsidP="008D043D">
      <w:r>
        <w:separator/>
      </w:r>
    </w:p>
  </w:footnote>
  <w:footnote w:type="continuationSeparator" w:id="0">
    <w:p w:rsidR="00503EA2" w:rsidRDefault="00503EA2" w:rsidP="008D0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326" w:rsidRDefault="008D043D">
    <w:pPr>
      <w:pStyle w:val="Encabezado"/>
    </w:pPr>
    <w:r>
      <w:rPr>
        <w:noProof/>
        <w:lang w:val="es-MX" w:eastAsia="es-MX"/>
      </w:rPr>
      <mc:AlternateContent>
        <mc:Choice Requires="wps">
          <w:drawing>
            <wp:anchor distT="0" distB="0" distL="114300" distR="114300" simplePos="0" relativeHeight="251661312" behindDoc="0" locked="0" layoutInCell="1" allowOverlap="1" wp14:anchorId="6D381E99" wp14:editId="1CFAD00A">
              <wp:simplePos x="0" y="0"/>
              <wp:positionH relativeFrom="column">
                <wp:posOffset>3509010</wp:posOffset>
              </wp:positionH>
              <wp:positionV relativeFrom="paragraph">
                <wp:posOffset>-259715</wp:posOffset>
              </wp:positionV>
              <wp:extent cx="2954020" cy="990600"/>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402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442F" w:rsidRPr="0093442F" w:rsidRDefault="00503EA2" w:rsidP="0093442F">
                          <w:pPr>
                            <w:pStyle w:val="NormalWeb"/>
                            <w:spacing w:before="0" w:beforeAutospacing="0" w:after="0" w:afterAutospacing="0"/>
                            <w:rPr>
                              <w:rFonts w:ascii="Calibri" w:hAnsi="Calibri"/>
                              <w:b/>
                              <w:bCs/>
                              <w:kern w:val="24"/>
                              <w:sz w:val="32"/>
                              <w:szCs w:val="32"/>
                            </w:rPr>
                          </w:pPr>
                        </w:p>
                        <w:p w:rsidR="0093442F" w:rsidRPr="0076154B" w:rsidRDefault="00073F56" w:rsidP="008D043D">
                          <w:pPr>
                            <w:pStyle w:val="NormalWeb"/>
                            <w:spacing w:before="0" w:beforeAutospacing="0" w:after="0" w:afterAutospacing="0"/>
                            <w:jc w:val="center"/>
                            <w:rPr>
                              <w:rFonts w:ascii="Arial" w:hAnsi="Arial" w:cs="Arial"/>
                              <w:b/>
                              <w:bCs/>
                              <w:kern w:val="24"/>
                              <w:sz w:val="22"/>
                              <w:szCs w:val="22"/>
                            </w:rPr>
                          </w:pPr>
                          <w:r w:rsidRPr="0076154B">
                            <w:rPr>
                              <w:rFonts w:ascii="Arial" w:hAnsi="Arial" w:cs="Arial"/>
                              <w:b/>
                              <w:bCs/>
                              <w:kern w:val="24"/>
                              <w:sz w:val="22"/>
                              <w:szCs w:val="22"/>
                            </w:rPr>
                            <w:t>COMITÉ DE TRANSPARENCIA</w:t>
                          </w:r>
                        </w:p>
                        <w:p w:rsidR="008D043D" w:rsidRPr="0076154B" w:rsidRDefault="008D043D" w:rsidP="008D043D">
                          <w:pPr>
                            <w:pStyle w:val="NormalWeb"/>
                            <w:spacing w:before="0" w:beforeAutospacing="0" w:after="0" w:afterAutospacing="0"/>
                            <w:jc w:val="center"/>
                            <w:rPr>
                              <w:rFonts w:ascii="Arial" w:hAnsi="Arial" w:cs="Arial"/>
                              <w:b/>
                              <w:bCs/>
                              <w:kern w:val="24"/>
                              <w:sz w:val="22"/>
                              <w:szCs w:val="22"/>
                            </w:rPr>
                          </w:pPr>
                          <w:r w:rsidRPr="0076154B">
                            <w:rPr>
                              <w:rFonts w:ascii="Arial" w:hAnsi="Arial" w:cs="Arial"/>
                              <w:b/>
                              <w:bCs/>
                              <w:kern w:val="24"/>
                              <w:sz w:val="22"/>
                              <w:szCs w:val="22"/>
                            </w:rPr>
                            <w:t>DEL ORGANISMO AGUA Y SANEAMIENTO DE TOLUCA</w:t>
                          </w:r>
                        </w:p>
                        <w:p w:rsidR="0093442F" w:rsidRPr="0076154B" w:rsidRDefault="008D043D" w:rsidP="008D043D">
                          <w:pPr>
                            <w:pStyle w:val="NormalWeb"/>
                            <w:spacing w:before="0" w:beforeAutospacing="0" w:after="0" w:afterAutospacing="0"/>
                            <w:jc w:val="center"/>
                            <w:rPr>
                              <w:rFonts w:ascii="Arial" w:hAnsi="Arial" w:cs="Arial"/>
                              <w:b/>
                              <w:bCs/>
                              <w:kern w:val="24"/>
                              <w:sz w:val="22"/>
                              <w:szCs w:val="22"/>
                            </w:rPr>
                          </w:pPr>
                          <w:r w:rsidRPr="0076154B">
                            <w:rPr>
                              <w:rFonts w:ascii="Arial" w:hAnsi="Arial" w:cs="Arial"/>
                              <w:b/>
                              <w:bCs/>
                              <w:kern w:val="24"/>
                              <w:sz w:val="22"/>
                              <w:szCs w:val="22"/>
                            </w:rPr>
                            <w:t>2016-2018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2A68B3" id="_x0000_t202" coordsize="21600,21600" o:spt="202" path="m,l,21600r21600,l21600,xe">
              <v:stroke joinstyle="miter"/>
              <v:path gradientshapeok="t" o:connecttype="rect"/>
            </v:shapetype>
            <v:shape id="Cuadro de texto 7" o:spid="_x0000_s1026" type="#_x0000_t202" style="position:absolute;margin-left:276.3pt;margin-top:-20.45pt;width:232.6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" filled="f" stroked="f">
              <v:textbox>
                <w:txbxContent>
                  <w:p w:rsidR="0093442F" w:rsidRPr="0093442F" w:rsidRDefault="001560D4" w:rsidP="0093442F">
                    <w:pPr>
                      <w:pStyle w:val="NormalWeb"/>
                      <w:spacing w:before="0" w:beforeAutospacing="0" w:after="0" w:afterAutospacing="0"/>
                      <w:rPr>
                        <w:rFonts w:ascii="Calibri" w:hAnsi="Calibri"/>
                        <w:b/>
                        <w:bCs/>
                        <w:kern w:val="24"/>
                        <w:sz w:val="32"/>
                        <w:szCs w:val="32"/>
                      </w:rPr>
                    </w:pPr>
                  </w:p>
                  <w:p w:rsidR="0093442F" w:rsidRPr="0076154B" w:rsidRDefault="00073F56" w:rsidP="008D043D">
                    <w:pPr>
                      <w:pStyle w:val="NormalWeb"/>
                      <w:spacing w:before="0" w:beforeAutospacing="0" w:after="0" w:afterAutospacing="0"/>
                      <w:jc w:val="center"/>
                      <w:rPr>
                        <w:rFonts w:ascii="Arial" w:hAnsi="Arial" w:cs="Arial"/>
                        <w:b/>
                        <w:bCs/>
                        <w:kern w:val="24"/>
                        <w:sz w:val="22"/>
                        <w:szCs w:val="22"/>
                      </w:rPr>
                    </w:pPr>
                    <w:r w:rsidRPr="0076154B">
                      <w:rPr>
                        <w:rFonts w:ascii="Arial" w:hAnsi="Arial" w:cs="Arial"/>
                        <w:b/>
                        <w:bCs/>
                        <w:kern w:val="24"/>
                        <w:sz w:val="22"/>
                        <w:szCs w:val="22"/>
                      </w:rPr>
                      <w:t>COMITÉ DE TRANSPARENCIA</w:t>
                    </w:r>
                  </w:p>
                  <w:p w:rsidR="008D043D" w:rsidRPr="0076154B" w:rsidRDefault="008D043D" w:rsidP="008D043D">
                    <w:pPr>
                      <w:pStyle w:val="NormalWeb"/>
                      <w:spacing w:before="0" w:beforeAutospacing="0" w:after="0" w:afterAutospacing="0"/>
                      <w:jc w:val="center"/>
                      <w:rPr>
                        <w:rFonts w:ascii="Arial" w:hAnsi="Arial" w:cs="Arial"/>
                        <w:b/>
                        <w:bCs/>
                        <w:kern w:val="24"/>
                        <w:sz w:val="22"/>
                        <w:szCs w:val="22"/>
                      </w:rPr>
                    </w:pPr>
                    <w:r w:rsidRPr="0076154B">
                      <w:rPr>
                        <w:rFonts w:ascii="Arial" w:hAnsi="Arial" w:cs="Arial"/>
                        <w:b/>
                        <w:bCs/>
                        <w:kern w:val="24"/>
                        <w:sz w:val="22"/>
                        <w:szCs w:val="22"/>
                      </w:rPr>
                      <w:t>DEL ORGANISMO AGUA Y SANEAMIENTO DE TOLUCA</w:t>
                    </w:r>
                  </w:p>
                  <w:p w:rsidR="0093442F" w:rsidRPr="0076154B" w:rsidRDefault="008D043D" w:rsidP="008D043D">
                    <w:pPr>
                      <w:pStyle w:val="NormalWeb"/>
                      <w:spacing w:before="0" w:beforeAutospacing="0" w:after="0" w:afterAutospacing="0"/>
                      <w:jc w:val="center"/>
                      <w:rPr>
                        <w:rFonts w:ascii="Arial" w:hAnsi="Arial" w:cs="Arial"/>
                        <w:b/>
                        <w:bCs/>
                        <w:kern w:val="24"/>
                        <w:sz w:val="22"/>
                        <w:szCs w:val="22"/>
                      </w:rPr>
                    </w:pPr>
                    <w:r w:rsidRPr="0076154B">
                      <w:rPr>
                        <w:rFonts w:ascii="Arial" w:hAnsi="Arial" w:cs="Arial"/>
                        <w:b/>
                        <w:bCs/>
                        <w:kern w:val="24"/>
                        <w:sz w:val="22"/>
                        <w:szCs w:val="22"/>
                      </w:rPr>
                      <w:t>2016-2018</w:t>
                    </w:r>
                  </w:p>
                </w:txbxContent>
              </v:textbox>
            </v:shape>
          </w:pict>
        </mc:Fallback>
      </mc:AlternateContent>
    </w:r>
    <w:r>
      <w:rPr>
        <w:noProof/>
        <w:lang w:val="es-MX" w:eastAsia="es-MX"/>
      </w:rPr>
      <w:drawing>
        <wp:anchor distT="0" distB="0" distL="114300" distR="114300" simplePos="0" relativeHeight="251662336" behindDoc="0" locked="0" layoutInCell="1" allowOverlap="1" wp14:anchorId="5D0BDE3B" wp14:editId="2B596C08">
          <wp:simplePos x="0" y="0"/>
          <wp:positionH relativeFrom="column">
            <wp:posOffset>504825</wp:posOffset>
          </wp:positionH>
          <wp:positionV relativeFrom="paragraph">
            <wp:posOffset>-261620</wp:posOffset>
          </wp:positionV>
          <wp:extent cx="868045" cy="901700"/>
          <wp:effectExtent l="0" t="0" r="8255" b="0"/>
          <wp:wrapNone/>
          <wp:docPr id="3" name="Imagen 3" descr="Macintosh HD:Users:npiotoluca:Desktop:Administración 2016-2018:Papelería:Dirección de Planeación, Programación, Evaluación y Estadística:Membrete_Dirección de Planeación, Programación, Evaluación y Estadístic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piotoluca:Desktop:Administración 2016-2018:Papelería:Dirección de Planeación, Programación, Evaluación y Estadística:Membrete_Dirección de Planeación, Programación, Evaluación y Estadística-01.jpg"/>
                  <pic:cNvPicPr>
                    <a:picLocks noChangeAspect="1" noChangeArrowheads="1"/>
                  </pic:cNvPicPr>
                </pic:nvPicPr>
                <pic:blipFill>
                  <a:blip r:embed="rId1">
                    <a:extLst>
                      <a:ext uri="{28A0092B-C50C-407E-A947-70E740481C1C}">
                        <a14:useLocalDpi xmlns:a14="http://schemas.microsoft.com/office/drawing/2010/main" val="0"/>
                      </a:ext>
                    </a:extLst>
                  </a:blip>
                  <a:srcRect l="5595" t="22923" r="81660" b="6006"/>
                  <a:stretch>
                    <a:fillRect/>
                  </a:stretch>
                </pic:blipFill>
                <pic:spPr bwMode="auto">
                  <a:xfrm>
                    <a:off x="0" y="0"/>
                    <a:ext cx="868045" cy="901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3360" behindDoc="0" locked="0" layoutInCell="1" allowOverlap="1" wp14:anchorId="20922648" wp14:editId="21D3548D">
          <wp:simplePos x="0" y="0"/>
          <wp:positionH relativeFrom="column">
            <wp:posOffset>1371600</wp:posOffset>
          </wp:positionH>
          <wp:positionV relativeFrom="paragraph">
            <wp:posOffset>-230505</wp:posOffset>
          </wp:positionV>
          <wp:extent cx="1080135" cy="905510"/>
          <wp:effectExtent l="0" t="0" r="5715" b="8890"/>
          <wp:wrapNone/>
          <wp:docPr id="2" name="Imagen 2" descr="Macintosh HD:Users:npiotoluca:Desktop:Administración 2016-2018:Papelería:Dirección de Planeación, Programación, Evaluación y Estadística:Membrete_Dirección de Planeación, Programación, Evaluación y Estadístic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piotoluca:Desktop:Administración 2016-2018:Papelería:Dirección de Planeación, Programación, Evaluación y Estadística:Membrete_Dirección de Planeación, Programación, Evaluación y Estadística-01.jpg"/>
                  <pic:cNvPicPr>
                    <a:picLocks noChangeAspect="1" noChangeArrowheads="1"/>
                  </pic:cNvPicPr>
                </pic:nvPicPr>
                <pic:blipFill>
                  <a:blip r:embed="rId1">
                    <a:extLst>
                      <a:ext uri="{28A0092B-C50C-407E-A947-70E740481C1C}">
                        <a14:useLocalDpi xmlns:a14="http://schemas.microsoft.com/office/drawing/2010/main" val="0"/>
                      </a:ext>
                    </a:extLst>
                  </a:blip>
                  <a:srcRect l="81206" t="23518" r="4698" b="6615"/>
                  <a:stretch>
                    <a:fillRect/>
                  </a:stretch>
                </pic:blipFill>
                <pic:spPr bwMode="auto">
                  <a:xfrm>
                    <a:off x="0" y="0"/>
                    <a:ext cx="1080135" cy="905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mc:AlternateContent>
        <mc:Choice Requires="wps">
          <w:drawing>
            <wp:anchor distT="0" distB="0" distL="114298" distR="114298" simplePos="0" relativeHeight="251660288" behindDoc="0" locked="0" layoutInCell="1" allowOverlap="1" wp14:anchorId="435F6822" wp14:editId="3E2AC20F">
              <wp:simplePos x="0" y="0"/>
              <wp:positionH relativeFrom="column">
                <wp:posOffset>3201035</wp:posOffset>
              </wp:positionH>
              <wp:positionV relativeFrom="paragraph">
                <wp:posOffset>-233045</wp:posOffset>
              </wp:positionV>
              <wp:extent cx="0" cy="862330"/>
              <wp:effectExtent l="0" t="0" r="19050" b="1397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2330"/>
                      </a:xfrm>
                      <a:prstGeom prst="straightConnector1">
                        <a:avLst/>
                      </a:prstGeom>
                      <a:noFill/>
                      <a:ln w="1905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0C15F6F" id="_x0000_t32" coordsize="21600,21600" o:spt="32" o:oned="t" path="m,l21600,21600e" filled="f">
              <v:path arrowok="t" fillok="f" o:connecttype="none"/>
              <o:lock v:ext="edit" shapetype="t"/>
            </v:shapetype>
            <v:shape id="Conector recto de flecha 4" o:spid="_x0000_s1026" type="#_x0000_t32" style="position:absolute;margin-left:252.05pt;margin-top:-18.35pt;width:0;height:67.9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" strokeweight="1.5pt"/>
          </w:pict>
        </mc:Fallback>
      </mc:AlternateContent>
    </w:r>
  </w:p>
  <w:p w:rsidR="002D7326" w:rsidRDefault="00503EA2">
    <w:pPr>
      <w:pStyle w:val="Encabezado"/>
    </w:pPr>
  </w:p>
  <w:p w:rsidR="002D7326" w:rsidRDefault="00503EA2">
    <w:pPr>
      <w:pStyle w:val="Encabezado"/>
    </w:pPr>
  </w:p>
  <w:p w:rsidR="002D7326" w:rsidRDefault="00503EA2">
    <w:pPr>
      <w:pStyle w:val="Encabezado"/>
      <w:rPr>
        <w:sz w:val="16"/>
      </w:rPr>
    </w:pPr>
  </w:p>
  <w:p w:rsidR="002D7326" w:rsidRDefault="00503EA2">
    <w:pPr>
      <w:pStyle w:val="Encabezado"/>
      <w:rPr>
        <w:sz w:val="8"/>
        <w:szCs w:val="8"/>
      </w:rPr>
    </w:pPr>
  </w:p>
  <w:p w:rsidR="002D7326" w:rsidRDefault="008D043D">
    <w:pPr>
      <w:pStyle w:val="Encabezado"/>
      <w:rPr>
        <w:sz w:val="8"/>
        <w:szCs w:val="8"/>
      </w:rPr>
    </w:pPr>
    <w:r>
      <w:rPr>
        <w:noProof/>
        <w:sz w:val="8"/>
        <w:szCs w:val="8"/>
        <w:lang w:val="es-MX" w:eastAsia="es-MX"/>
      </w:rPr>
      <mc:AlternateContent>
        <mc:Choice Requires="wps">
          <w:drawing>
            <wp:anchor distT="0" distB="0" distL="114300" distR="114300" simplePos="0" relativeHeight="251659264" behindDoc="0" locked="0" layoutInCell="1" allowOverlap="1" wp14:anchorId="09638DE6" wp14:editId="4B4758DE">
              <wp:simplePos x="0" y="0"/>
              <wp:positionH relativeFrom="column">
                <wp:posOffset>0</wp:posOffset>
              </wp:positionH>
              <wp:positionV relativeFrom="paragraph">
                <wp:posOffset>26035</wp:posOffset>
              </wp:positionV>
              <wp:extent cx="6645910" cy="0"/>
              <wp:effectExtent l="19050" t="26035" r="21590" b="2159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591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6FB8AF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5pt" to="52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" strokecolor="red" strokeweight="3pt"/>
          </w:pict>
        </mc:Fallback>
      </mc:AlternateContent>
    </w:r>
  </w:p>
  <w:p w:rsidR="002D7326" w:rsidRDefault="00503EA2">
    <w:pPr>
      <w:pStyle w:val="Encabezado"/>
      <w:rPr>
        <w:sz w:val="8"/>
        <w:szCs w:val="8"/>
      </w:rPr>
    </w:pPr>
  </w:p>
  <w:p w:rsidR="002D7326" w:rsidRPr="002D2BF9" w:rsidRDefault="00503EA2">
    <w:pPr>
      <w:pStyle w:val="Encabezado"/>
      <w:rPr>
        <w:sz w:val="8"/>
        <w:szCs w:val="8"/>
      </w:rPr>
    </w:pPr>
  </w:p>
  <w:p w:rsidR="002D7326" w:rsidRPr="008D043D" w:rsidRDefault="008D043D" w:rsidP="008D043D">
    <w:pPr>
      <w:pStyle w:val="Encabezado"/>
      <w:jc w:val="center"/>
      <w:rPr>
        <w:rFonts w:ascii="Arial" w:hAnsi="Arial" w:cs="Arial"/>
        <w:sz w:val="14"/>
        <w:szCs w:val="14"/>
      </w:rPr>
    </w:pPr>
    <w:r w:rsidRPr="008D043D">
      <w:rPr>
        <w:rFonts w:ascii="Arial" w:hAnsi="Arial" w:cs="Arial"/>
        <w:sz w:val="14"/>
        <w:szCs w:val="14"/>
      </w:rPr>
      <w:t>“2017,  Año del Centenario de las Constituciones Mexicana y Mexiquense de 1917”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1FF988"/>
    <w:multiLevelType w:val="hybridMultilevel"/>
    <w:tmpl w:val="B8C833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43D"/>
    <w:rsid w:val="00073F56"/>
    <w:rsid w:val="001067A1"/>
    <w:rsid w:val="001560D4"/>
    <w:rsid w:val="001A6C7F"/>
    <w:rsid w:val="002551A1"/>
    <w:rsid w:val="002B5594"/>
    <w:rsid w:val="002B62D5"/>
    <w:rsid w:val="003061EC"/>
    <w:rsid w:val="00346EE6"/>
    <w:rsid w:val="003747D1"/>
    <w:rsid w:val="0038609E"/>
    <w:rsid w:val="003921C1"/>
    <w:rsid w:val="003D7BB6"/>
    <w:rsid w:val="004D00C5"/>
    <w:rsid w:val="00503EA2"/>
    <w:rsid w:val="005141EB"/>
    <w:rsid w:val="005444DC"/>
    <w:rsid w:val="00545FA6"/>
    <w:rsid w:val="005A06F6"/>
    <w:rsid w:val="005B616D"/>
    <w:rsid w:val="005C47D0"/>
    <w:rsid w:val="0065720C"/>
    <w:rsid w:val="006B239D"/>
    <w:rsid w:val="006B7DBD"/>
    <w:rsid w:val="006E3C43"/>
    <w:rsid w:val="006F1AD9"/>
    <w:rsid w:val="0076154B"/>
    <w:rsid w:val="00776E82"/>
    <w:rsid w:val="0088684B"/>
    <w:rsid w:val="008D043D"/>
    <w:rsid w:val="009C359E"/>
    <w:rsid w:val="00AB1282"/>
    <w:rsid w:val="00AF09BA"/>
    <w:rsid w:val="00B36104"/>
    <w:rsid w:val="00B46140"/>
    <w:rsid w:val="00BF501C"/>
    <w:rsid w:val="00D27A5F"/>
    <w:rsid w:val="00D6779E"/>
    <w:rsid w:val="00DD6797"/>
    <w:rsid w:val="00DF1476"/>
    <w:rsid w:val="00E04A15"/>
    <w:rsid w:val="00E6346C"/>
    <w:rsid w:val="00F414F1"/>
    <w:rsid w:val="00F8643F"/>
    <w:rsid w:val="00FF2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D043D"/>
    <w:pPr>
      <w:tabs>
        <w:tab w:val="center" w:pos="4419"/>
        <w:tab w:val="right" w:pos="8838"/>
      </w:tabs>
    </w:pPr>
  </w:style>
  <w:style w:type="character" w:customStyle="1" w:styleId="EncabezadoCar">
    <w:name w:val="Encabezado Car"/>
    <w:basedOn w:val="Fuentedeprrafopredeter"/>
    <w:link w:val="Encabezado"/>
    <w:rsid w:val="008D043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D043D"/>
    <w:pPr>
      <w:tabs>
        <w:tab w:val="center" w:pos="4419"/>
        <w:tab w:val="right" w:pos="8838"/>
      </w:tabs>
    </w:pPr>
  </w:style>
  <w:style w:type="character" w:customStyle="1" w:styleId="PiedepginaCar">
    <w:name w:val="Pie de página Car"/>
    <w:basedOn w:val="Fuentedeprrafopredeter"/>
    <w:link w:val="Piedepgina"/>
    <w:uiPriority w:val="99"/>
    <w:rsid w:val="008D043D"/>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D043D"/>
    <w:pPr>
      <w:spacing w:before="100" w:beforeAutospacing="1" w:after="100" w:afterAutospacing="1"/>
    </w:pPr>
    <w:rPr>
      <w:lang w:val="es-MX" w:eastAsia="es-MX"/>
    </w:rPr>
  </w:style>
  <w:style w:type="paragraph" w:customStyle="1" w:styleId="Default">
    <w:name w:val="Default"/>
    <w:rsid w:val="001067A1"/>
    <w:pPr>
      <w:autoSpaceDE w:val="0"/>
      <w:autoSpaceDN w:val="0"/>
      <w:adjustRightInd w:val="0"/>
      <w:spacing w:after="0" w:line="240" w:lineRule="auto"/>
    </w:pPr>
    <w:rPr>
      <w:rFonts w:ascii="Arial" w:hAnsi="Arial" w:cs="Arial"/>
      <w:color w:val="000000"/>
      <w:sz w:val="24"/>
      <w:szCs w:val="24"/>
    </w:rPr>
  </w:style>
  <w:style w:type="paragraph" w:customStyle="1" w:styleId="CM20">
    <w:name w:val="CM20"/>
    <w:basedOn w:val="Default"/>
    <w:next w:val="Default"/>
    <w:uiPriority w:val="99"/>
    <w:rsid w:val="001A6C7F"/>
    <w:rPr>
      <w:color w:val="auto"/>
    </w:rPr>
  </w:style>
  <w:style w:type="paragraph" w:customStyle="1" w:styleId="CM23">
    <w:name w:val="CM23"/>
    <w:basedOn w:val="Default"/>
    <w:next w:val="Default"/>
    <w:uiPriority w:val="99"/>
    <w:rsid w:val="0076154B"/>
    <w:rPr>
      <w:color w:val="auto"/>
    </w:rPr>
  </w:style>
  <w:style w:type="paragraph" w:customStyle="1" w:styleId="CM18">
    <w:name w:val="CM18"/>
    <w:basedOn w:val="Default"/>
    <w:next w:val="Default"/>
    <w:uiPriority w:val="99"/>
    <w:rsid w:val="0076154B"/>
    <w:rPr>
      <w:color w:val="auto"/>
    </w:rPr>
  </w:style>
  <w:style w:type="paragraph" w:styleId="Textodeglobo">
    <w:name w:val="Balloon Text"/>
    <w:basedOn w:val="Normal"/>
    <w:link w:val="TextodegloboCar"/>
    <w:uiPriority w:val="99"/>
    <w:semiHidden/>
    <w:unhideWhenUsed/>
    <w:rsid w:val="0076154B"/>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54B"/>
    <w:rPr>
      <w:rFonts w:ascii="Tahoma" w:eastAsia="Times New Roman" w:hAnsi="Tahoma" w:cs="Tahoma"/>
      <w:sz w:val="16"/>
      <w:szCs w:val="16"/>
      <w:lang w:val="es-ES" w:eastAsia="es-ES"/>
    </w:rPr>
  </w:style>
  <w:style w:type="paragraph" w:customStyle="1" w:styleId="CM27">
    <w:name w:val="CM27"/>
    <w:basedOn w:val="Default"/>
    <w:next w:val="Default"/>
    <w:uiPriority w:val="99"/>
    <w:rsid w:val="00B46140"/>
    <w:rPr>
      <w:color w:val="auto"/>
    </w:rPr>
  </w:style>
  <w:style w:type="paragraph" w:customStyle="1" w:styleId="CM24">
    <w:name w:val="CM24"/>
    <w:basedOn w:val="Default"/>
    <w:next w:val="Default"/>
    <w:uiPriority w:val="99"/>
    <w:rsid w:val="00B46140"/>
    <w:rPr>
      <w:color w:val="auto"/>
    </w:rPr>
  </w:style>
  <w:style w:type="paragraph" w:styleId="Sinespaciado">
    <w:name w:val="No Spacing"/>
    <w:uiPriority w:val="1"/>
    <w:qFormat/>
    <w:rsid w:val="00B46140"/>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B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5A06F6"/>
    <w:rPr>
      <w:color w:val="00000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043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8D043D"/>
    <w:pPr>
      <w:tabs>
        <w:tab w:val="center" w:pos="4419"/>
        <w:tab w:val="right" w:pos="8838"/>
      </w:tabs>
    </w:pPr>
  </w:style>
  <w:style w:type="character" w:customStyle="1" w:styleId="EncabezadoCar">
    <w:name w:val="Encabezado Car"/>
    <w:basedOn w:val="Fuentedeprrafopredeter"/>
    <w:link w:val="Encabezado"/>
    <w:rsid w:val="008D043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D043D"/>
    <w:pPr>
      <w:tabs>
        <w:tab w:val="center" w:pos="4419"/>
        <w:tab w:val="right" w:pos="8838"/>
      </w:tabs>
    </w:pPr>
  </w:style>
  <w:style w:type="character" w:customStyle="1" w:styleId="PiedepginaCar">
    <w:name w:val="Pie de página Car"/>
    <w:basedOn w:val="Fuentedeprrafopredeter"/>
    <w:link w:val="Piedepgina"/>
    <w:uiPriority w:val="99"/>
    <w:rsid w:val="008D043D"/>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D043D"/>
    <w:pPr>
      <w:spacing w:before="100" w:beforeAutospacing="1" w:after="100" w:afterAutospacing="1"/>
    </w:pPr>
    <w:rPr>
      <w:lang w:val="es-MX" w:eastAsia="es-MX"/>
    </w:rPr>
  </w:style>
  <w:style w:type="paragraph" w:customStyle="1" w:styleId="Default">
    <w:name w:val="Default"/>
    <w:rsid w:val="001067A1"/>
    <w:pPr>
      <w:autoSpaceDE w:val="0"/>
      <w:autoSpaceDN w:val="0"/>
      <w:adjustRightInd w:val="0"/>
      <w:spacing w:after="0" w:line="240" w:lineRule="auto"/>
    </w:pPr>
    <w:rPr>
      <w:rFonts w:ascii="Arial" w:hAnsi="Arial" w:cs="Arial"/>
      <w:color w:val="000000"/>
      <w:sz w:val="24"/>
      <w:szCs w:val="24"/>
    </w:rPr>
  </w:style>
  <w:style w:type="paragraph" w:customStyle="1" w:styleId="CM20">
    <w:name w:val="CM20"/>
    <w:basedOn w:val="Default"/>
    <w:next w:val="Default"/>
    <w:uiPriority w:val="99"/>
    <w:rsid w:val="001A6C7F"/>
    <w:rPr>
      <w:color w:val="auto"/>
    </w:rPr>
  </w:style>
  <w:style w:type="paragraph" w:customStyle="1" w:styleId="CM23">
    <w:name w:val="CM23"/>
    <w:basedOn w:val="Default"/>
    <w:next w:val="Default"/>
    <w:uiPriority w:val="99"/>
    <w:rsid w:val="0076154B"/>
    <w:rPr>
      <w:color w:val="auto"/>
    </w:rPr>
  </w:style>
  <w:style w:type="paragraph" w:customStyle="1" w:styleId="CM18">
    <w:name w:val="CM18"/>
    <w:basedOn w:val="Default"/>
    <w:next w:val="Default"/>
    <w:uiPriority w:val="99"/>
    <w:rsid w:val="0076154B"/>
    <w:rPr>
      <w:color w:val="auto"/>
    </w:rPr>
  </w:style>
  <w:style w:type="paragraph" w:styleId="Textodeglobo">
    <w:name w:val="Balloon Text"/>
    <w:basedOn w:val="Normal"/>
    <w:link w:val="TextodegloboCar"/>
    <w:uiPriority w:val="99"/>
    <w:semiHidden/>
    <w:unhideWhenUsed/>
    <w:rsid w:val="0076154B"/>
    <w:rPr>
      <w:rFonts w:ascii="Tahoma" w:hAnsi="Tahoma" w:cs="Tahoma"/>
      <w:sz w:val="16"/>
      <w:szCs w:val="16"/>
    </w:rPr>
  </w:style>
  <w:style w:type="character" w:customStyle="1" w:styleId="TextodegloboCar">
    <w:name w:val="Texto de globo Car"/>
    <w:basedOn w:val="Fuentedeprrafopredeter"/>
    <w:link w:val="Textodeglobo"/>
    <w:uiPriority w:val="99"/>
    <w:semiHidden/>
    <w:rsid w:val="0076154B"/>
    <w:rPr>
      <w:rFonts w:ascii="Tahoma" w:eastAsia="Times New Roman" w:hAnsi="Tahoma" w:cs="Tahoma"/>
      <w:sz w:val="16"/>
      <w:szCs w:val="16"/>
      <w:lang w:val="es-ES" w:eastAsia="es-ES"/>
    </w:rPr>
  </w:style>
  <w:style w:type="paragraph" w:customStyle="1" w:styleId="CM27">
    <w:name w:val="CM27"/>
    <w:basedOn w:val="Default"/>
    <w:next w:val="Default"/>
    <w:uiPriority w:val="99"/>
    <w:rsid w:val="00B46140"/>
    <w:rPr>
      <w:color w:val="auto"/>
    </w:rPr>
  </w:style>
  <w:style w:type="paragraph" w:customStyle="1" w:styleId="CM24">
    <w:name w:val="CM24"/>
    <w:basedOn w:val="Default"/>
    <w:next w:val="Default"/>
    <w:uiPriority w:val="99"/>
    <w:rsid w:val="00B46140"/>
    <w:rPr>
      <w:color w:val="auto"/>
    </w:rPr>
  </w:style>
  <w:style w:type="paragraph" w:styleId="Sinespaciado">
    <w:name w:val="No Spacing"/>
    <w:uiPriority w:val="1"/>
    <w:qFormat/>
    <w:rsid w:val="00B46140"/>
    <w:pPr>
      <w:spacing w:after="0"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B12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A4"/>
    <w:uiPriority w:val="99"/>
    <w:rsid w:val="005A06F6"/>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291E75-3FA2-4604-AC1B-13DCF224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1324</Words>
  <Characters>7286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Sub_ConGes05</dc:creator>
  <cp:lastModifiedBy>Sub_ConGes05</cp:lastModifiedBy>
  <cp:revision>4</cp:revision>
  <cp:lastPrinted>2017-06-01T16:21:00Z</cp:lastPrinted>
  <dcterms:created xsi:type="dcterms:W3CDTF">2017-06-01T16:32:00Z</dcterms:created>
  <dcterms:modified xsi:type="dcterms:W3CDTF">2017-06-06T17:29:00Z</dcterms:modified>
</cp:coreProperties>
</file>