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3D3" w:rsidRDefault="00D243D3" w:rsidP="00D243D3">
      <w:pPr>
        <w:pStyle w:val="Sinespaciado"/>
      </w:pPr>
    </w:p>
    <w:p w:rsidR="00D243D3" w:rsidRDefault="00D243D3" w:rsidP="00D243D3"/>
    <w:p w:rsidR="00D243D3" w:rsidRDefault="00D243D3" w:rsidP="00D243D3"/>
    <w:p w:rsidR="00D243D3" w:rsidRDefault="00D243D3" w:rsidP="00D243D3"/>
    <w:p w:rsidR="00D243D3" w:rsidRDefault="00D243D3" w:rsidP="00D243D3"/>
    <w:p w:rsidR="00D243D3" w:rsidRDefault="00D243D3" w:rsidP="00D243D3"/>
    <w:p w:rsidR="00D243D3" w:rsidRDefault="00D243D3" w:rsidP="00D243D3"/>
    <w:tbl>
      <w:tblPr>
        <w:tblStyle w:val="Cuadrculamedia3-nfasis1"/>
        <w:tblpPr w:leftFromText="141" w:rightFromText="141" w:vertAnchor="text" w:horzAnchor="margin" w:tblpY="1405"/>
        <w:tblW w:w="10490" w:type="dxa"/>
        <w:tblLook w:val="04A0" w:firstRow="1" w:lastRow="0" w:firstColumn="1" w:lastColumn="0" w:noHBand="0" w:noVBand="1"/>
      </w:tblPr>
      <w:tblGrid>
        <w:gridCol w:w="2093"/>
        <w:gridCol w:w="5953"/>
        <w:gridCol w:w="2444"/>
      </w:tblGrid>
      <w:tr w:rsidR="00D243D3" w:rsidTr="002F4230">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2093" w:type="dxa"/>
          </w:tcPr>
          <w:p w:rsidR="00D243D3" w:rsidRDefault="006F6796" w:rsidP="002F4230">
            <w:r>
              <w:t>NÚMERO: 003</w:t>
            </w:r>
          </w:p>
          <w:p w:rsidR="00D243D3" w:rsidRDefault="00D243D3" w:rsidP="002F4230">
            <w:r>
              <w:t>AÑO:2016</w:t>
            </w:r>
          </w:p>
        </w:tc>
        <w:tc>
          <w:tcPr>
            <w:tcW w:w="5953" w:type="dxa"/>
          </w:tcPr>
          <w:p w:rsidR="00D243D3" w:rsidRDefault="00D243D3" w:rsidP="002F4230">
            <w:pPr>
              <w:cnfStyle w:val="100000000000" w:firstRow="1" w:lastRow="0" w:firstColumn="0" w:lastColumn="0" w:oddVBand="0" w:evenVBand="0" w:oddHBand="0" w:evenHBand="0" w:firstRowFirstColumn="0" w:firstRowLastColumn="0" w:lastRowFirstColumn="0" w:lastRowLastColumn="0"/>
            </w:pPr>
            <w:r>
              <w:t xml:space="preserve"> Xalatlaco, Estado de México, viernes 20 de Febrero de 2016</w:t>
            </w:r>
          </w:p>
        </w:tc>
        <w:tc>
          <w:tcPr>
            <w:tcW w:w="2444" w:type="dxa"/>
          </w:tcPr>
          <w:p w:rsidR="00D243D3" w:rsidRDefault="00D243D3" w:rsidP="002F4230">
            <w:pPr>
              <w:cnfStyle w:val="100000000000" w:firstRow="1" w:lastRow="0" w:firstColumn="0" w:lastColumn="0" w:oddVBand="0" w:evenVBand="0" w:oddHBand="0" w:evenHBand="0" w:firstRowFirstColumn="0" w:firstRowLastColumn="0" w:lastRowFirstColumn="0" w:lastRowLastColumn="0"/>
            </w:pPr>
            <w:r>
              <w:t>VOLUMEN: 1</w:t>
            </w:r>
          </w:p>
        </w:tc>
      </w:tr>
    </w:tbl>
    <w:p w:rsidR="00D243D3" w:rsidRDefault="00D243D3" w:rsidP="00D243D3">
      <w:pPr>
        <w:pStyle w:val="Ttulo"/>
        <w:jc w:val="center"/>
        <w:rPr>
          <w:sz w:val="24"/>
          <w:szCs w:val="24"/>
        </w:rPr>
      </w:pPr>
    </w:p>
    <w:p w:rsidR="00D243D3" w:rsidRDefault="00D243D3" w:rsidP="00D243D3">
      <w:pPr>
        <w:pStyle w:val="Ttulo"/>
        <w:jc w:val="center"/>
        <w:rPr>
          <w:sz w:val="24"/>
          <w:szCs w:val="24"/>
        </w:rPr>
      </w:pPr>
    </w:p>
    <w:p w:rsidR="00D243D3" w:rsidRPr="00487BAF" w:rsidRDefault="00D243D3" w:rsidP="00D243D3">
      <w:pPr>
        <w:pStyle w:val="Ttulo"/>
        <w:jc w:val="center"/>
        <w:rPr>
          <w:b/>
          <w:sz w:val="28"/>
          <w:szCs w:val="28"/>
        </w:rPr>
      </w:pPr>
      <w:r w:rsidRPr="00487BAF">
        <w:rPr>
          <w:b/>
          <w:sz w:val="28"/>
          <w:szCs w:val="28"/>
        </w:rPr>
        <w:t>PERIODICO OFICIAL DEL GOBIERNO MUNICIPAL DE XALATLACO, MÉXICO</w:t>
      </w:r>
    </w:p>
    <w:p w:rsidR="00D243D3" w:rsidRPr="00911222" w:rsidRDefault="00D243D3" w:rsidP="00D243D3">
      <w:pPr>
        <w:jc w:val="center"/>
        <w:rPr>
          <w:i/>
        </w:rPr>
      </w:pPr>
      <w:r w:rsidRPr="00911222">
        <w:rPr>
          <w:i/>
        </w:rPr>
        <w:t>“2016, Año del Centenario de la Instalación del Congreso Constituyente”</w:t>
      </w:r>
    </w:p>
    <w:p w:rsidR="00104025" w:rsidRPr="00104025" w:rsidRDefault="00104025" w:rsidP="00104025">
      <w:pPr>
        <w:spacing w:after="0" w:line="240" w:lineRule="auto"/>
        <w:jc w:val="center"/>
        <w:rPr>
          <w:rFonts w:ascii="Arial Narrow" w:hAnsi="Arial Narrow"/>
          <w:b/>
          <w:sz w:val="28"/>
          <w:szCs w:val="28"/>
        </w:rPr>
      </w:pPr>
      <w:r w:rsidRPr="00104025">
        <w:rPr>
          <w:rFonts w:ascii="Arial Narrow" w:hAnsi="Arial Narrow"/>
          <w:b/>
          <w:sz w:val="28"/>
          <w:szCs w:val="28"/>
        </w:rPr>
        <w:t>SUMARIO:</w:t>
      </w:r>
    </w:p>
    <w:p w:rsidR="00104025" w:rsidRDefault="00104025" w:rsidP="00D243D3">
      <w:pPr>
        <w:spacing w:after="0" w:line="240" w:lineRule="auto"/>
        <w:jc w:val="right"/>
        <w:rPr>
          <w:rFonts w:ascii="Arial Narrow" w:hAnsi="Arial Narrow"/>
          <w:b/>
          <w:sz w:val="16"/>
          <w:szCs w:val="16"/>
        </w:rPr>
      </w:pPr>
    </w:p>
    <w:p w:rsidR="00D243D3" w:rsidRPr="003F66B5" w:rsidRDefault="00D243D3" w:rsidP="00D243D3">
      <w:pPr>
        <w:spacing w:after="0" w:line="240" w:lineRule="auto"/>
        <w:jc w:val="right"/>
        <w:rPr>
          <w:rFonts w:ascii="Arial Narrow" w:hAnsi="Arial Narrow"/>
          <w:b/>
          <w:sz w:val="16"/>
          <w:szCs w:val="16"/>
        </w:rPr>
      </w:pPr>
      <w:r>
        <w:rPr>
          <w:rFonts w:ascii="Arial Narrow" w:hAnsi="Arial Narrow"/>
          <w:b/>
          <w:sz w:val="16"/>
          <w:szCs w:val="16"/>
        </w:rPr>
        <w:t>Acta No. 08</w:t>
      </w:r>
    </w:p>
    <w:p w:rsidR="00D243D3" w:rsidRPr="003F66B5" w:rsidRDefault="00D243D3" w:rsidP="00D243D3">
      <w:pPr>
        <w:spacing w:after="0" w:line="240" w:lineRule="auto"/>
        <w:jc w:val="center"/>
        <w:rPr>
          <w:rFonts w:ascii="Arial Narrow" w:hAnsi="Arial Narrow"/>
          <w:b/>
          <w:sz w:val="16"/>
          <w:szCs w:val="16"/>
        </w:rPr>
      </w:pPr>
    </w:p>
    <w:p w:rsidR="00104025" w:rsidRDefault="00D243D3" w:rsidP="00104025">
      <w:pPr>
        <w:jc w:val="both"/>
        <w:rPr>
          <w:rFonts w:ascii="Arial Narrow" w:hAnsi="Arial Narrow"/>
          <w:sz w:val="16"/>
          <w:szCs w:val="16"/>
        </w:rPr>
      </w:pPr>
      <w:r w:rsidRPr="00254162">
        <w:rPr>
          <w:rFonts w:ascii="Arial Narrow" w:hAnsi="Arial Narrow"/>
          <w:b/>
          <w:sz w:val="16"/>
          <w:szCs w:val="16"/>
        </w:rPr>
        <w:t>SESIÓN ORDINARIA DE CABILDO NÚMERO OCHO.</w:t>
      </w:r>
      <w:r w:rsidRPr="00254162">
        <w:rPr>
          <w:rFonts w:ascii="Arial Narrow" w:hAnsi="Arial Narrow"/>
          <w:sz w:val="16"/>
          <w:szCs w:val="16"/>
        </w:rPr>
        <w:t xml:space="preserve"> En la Cabecera Municipal de Xalatlaco,  Municipio de Xalatlaco, Estado de México; </w:t>
      </w:r>
      <w:r w:rsidRPr="00254162">
        <w:rPr>
          <w:rFonts w:ascii="Arial Narrow" w:hAnsi="Arial Narrow"/>
          <w:b/>
          <w:sz w:val="16"/>
          <w:szCs w:val="16"/>
        </w:rPr>
        <w:t xml:space="preserve"> </w:t>
      </w:r>
      <w:r w:rsidRPr="00254162">
        <w:rPr>
          <w:rFonts w:ascii="Arial Narrow" w:hAnsi="Arial Narrow"/>
          <w:sz w:val="16"/>
          <w:szCs w:val="16"/>
        </w:rPr>
        <w:t xml:space="preserve">siendo las </w:t>
      </w:r>
      <w:r w:rsidRPr="00254162">
        <w:rPr>
          <w:rFonts w:ascii="Arial Narrow" w:hAnsi="Arial Narrow"/>
          <w:b/>
          <w:sz w:val="16"/>
          <w:szCs w:val="16"/>
        </w:rPr>
        <w:t>ocho</w:t>
      </w:r>
      <w:r w:rsidRPr="00254162">
        <w:rPr>
          <w:rFonts w:ascii="Arial Narrow" w:hAnsi="Arial Narrow"/>
          <w:sz w:val="16"/>
          <w:szCs w:val="16"/>
        </w:rPr>
        <w:t xml:space="preserve"> horas con </w:t>
      </w:r>
      <w:r w:rsidRPr="00254162">
        <w:rPr>
          <w:rFonts w:ascii="Arial Narrow" w:hAnsi="Arial Narrow"/>
          <w:b/>
          <w:sz w:val="16"/>
          <w:szCs w:val="16"/>
        </w:rPr>
        <w:t xml:space="preserve">cinco </w:t>
      </w:r>
      <w:r w:rsidRPr="00254162">
        <w:rPr>
          <w:rFonts w:ascii="Arial Narrow" w:hAnsi="Arial Narrow"/>
          <w:sz w:val="16"/>
          <w:szCs w:val="16"/>
        </w:rPr>
        <w:t xml:space="preserve"> minutos del día </w:t>
      </w:r>
      <w:r w:rsidRPr="00254162">
        <w:rPr>
          <w:rFonts w:ascii="Arial Narrow" w:hAnsi="Arial Narrow"/>
          <w:b/>
          <w:sz w:val="16"/>
          <w:szCs w:val="16"/>
        </w:rPr>
        <w:t xml:space="preserve">diecinueve de febrero de del dos mil dieciséis; </w:t>
      </w:r>
      <w:r w:rsidRPr="00254162">
        <w:rPr>
          <w:rFonts w:ascii="Arial Narrow" w:hAnsi="Arial Narrow"/>
          <w:sz w:val="16"/>
          <w:szCs w:val="16"/>
        </w:rPr>
        <w:t xml:space="preserve">reunidos en el salón de Cabildos del Palacio Municipal, los C.C. Integrantes del Ayuntamiento Constitucional del Periodo  2016-2018; C. ALEJANDRO DAVILA TELLEZ , Presidente Municipal, LIC. ROSA ESMERALDA CEBALLOS ANTONIO, Síndico Municipal; C. ANGEL ORDOÑEZ AVELINO, Primer Regidor, LIC. FLOR IRÁN  ROSAS TORRES, Segundo Regidor; C. TEODORO JIMENEZ RAMIREZ, Tercer  Regidor, LIC. MERARI MEJÍA RAMÍREZ Cuarto Regidor; C. DAVID LOPEZ VICTORIANO, Quinto Regidor; LIC. AIDEE CITLALLI RIVERA TORRES, Sexto Regidor; </w:t>
      </w:r>
      <w:proofErr w:type="spellStart"/>
      <w:r w:rsidRPr="00254162">
        <w:rPr>
          <w:rFonts w:ascii="Arial Narrow" w:hAnsi="Arial Narrow"/>
          <w:sz w:val="16"/>
          <w:szCs w:val="16"/>
        </w:rPr>
        <w:t>Odont</w:t>
      </w:r>
      <w:proofErr w:type="spellEnd"/>
      <w:r w:rsidRPr="00254162">
        <w:rPr>
          <w:rFonts w:ascii="Arial Narrow" w:hAnsi="Arial Narrow"/>
          <w:sz w:val="16"/>
          <w:szCs w:val="16"/>
        </w:rPr>
        <w:t xml:space="preserve">. GABRIEL YAÑEZ LENDIZAVAL, Séptimo Regidor; LIC. LAURA TERESA LARA SERRANO, Octavo Regidor; C. DAVID SANCHEZ ESPINOZA, Noveno Regidor, C. ARTURO MONJARDIN PEÑA, Decimo Regidor y LIC. OSCAR HERNÁNDEZ </w:t>
      </w:r>
      <w:proofErr w:type="spellStart"/>
      <w:r w:rsidRPr="00254162">
        <w:rPr>
          <w:rFonts w:ascii="Arial Narrow" w:hAnsi="Arial Narrow"/>
          <w:sz w:val="16"/>
          <w:szCs w:val="16"/>
        </w:rPr>
        <w:t>HERNÁNDEZ</w:t>
      </w:r>
      <w:proofErr w:type="spellEnd"/>
      <w:r w:rsidRPr="00254162">
        <w:rPr>
          <w:rFonts w:ascii="Arial Narrow" w:hAnsi="Arial Narrow"/>
          <w:sz w:val="16"/>
          <w:szCs w:val="16"/>
        </w:rPr>
        <w:t xml:space="preserve">, Secretario del Ayuntamiento, a efecto de dar cumplimiento al artículo 28 de la Ley Orgánica Municipal del </w:t>
      </w:r>
      <w:r w:rsidR="00104025">
        <w:rPr>
          <w:rFonts w:ascii="Arial Narrow" w:hAnsi="Arial Narrow"/>
          <w:sz w:val="16"/>
          <w:szCs w:val="16"/>
        </w:rPr>
        <w:t xml:space="preserve">Estado de México. </w:t>
      </w:r>
    </w:p>
    <w:p w:rsidR="00104025" w:rsidRPr="00104025" w:rsidRDefault="00104025" w:rsidP="00104025">
      <w:pPr>
        <w:jc w:val="center"/>
        <w:rPr>
          <w:rFonts w:ascii="Arial Narrow" w:hAnsi="Arial Narrow"/>
          <w:b/>
          <w:sz w:val="28"/>
          <w:szCs w:val="28"/>
        </w:rPr>
      </w:pPr>
      <w:r w:rsidRPr="00104025">
        <w:rPr>
          <w:rFonts w:ascii="Arial Narrow" w:hAnsi="Arial Narrow"/>
          <w:b/>
          <w:sz w:val="28"/>
          <w:szCs w:val="28"/>
        </w:rPr>
        <w:t>PUBLICACIÓN</w:t>
      </w:r>
    </w:p>
    <w:p w:rsidR="00D243D3" w:rsidRPr="00104025" w:rsidRDefault="00D243D3" w:rsidP="00104025">
      <w:pPr>
        <w:jc w:val="center"/>
        <w:rPr>
          <w:rFonts w:ascii="Arial Narrow" w:hAnsi="Arial Narrow"/>
          <w:b/>
          <w:sz w:val="24"/>
          <w:szCs w:val="24"/>
        </w:rPr>
      </w:pPr>
      <w:r w:rsidRPr="00104025">
        <w:rPr>
          <w:rFonts w:ascii="Arial Narrow" w:hAnsi="Arial Narrow"/>
          <w:b/>
          <w:sz w:val="24"/>
          <w:szCs w:val="24"/>
        </w:rPr>
        <w:t>DEL REGLAMENTO INTERNO DE LAS SESIONES DE CABILDO.</w:t>
      </w:r>
    </w:p>
    <w:p w:rsidR="00D243D3" w:rsidRDefault="00D243D3" w:rsidP="00D243D3">
      <w:pPr>
        <w:pStyle w:val="Sinespaciado"/>
        <w:jc w:val="both"/>
        <w:rPr>
          <w:rFonts w:ascii="Arial Narrow" w:hAnsi="Arial Narrow"/>
          <w:b/>
          <w:sz w:val="16"/>
          <w:szCs w:val="16"/>
        </w:rPr>
      </w:pPr>
    </w:p>
    <w:p w:rsidR="00A4232C" w:rsidRPr="00A4232C" w:rsidRDefault="00A4232C" w:rsidP="00A4232C">
      <w:pPr>
        <w:spacing w:after="0" w:line="240" w:lineRule="auto"/>
        <w:jc w:val="both"/>
        <w:rPr>
          <w:rFonts w:ascii="Arial Narrow" w:hAnsi="Arial Narrow"/>
          <w:sz w:val="16"/>
          <w:szCs w:val="16"/>
        </w:rPr>
      </w:pPr>
      <w:r w:rsidRPr="00A4232C">
        <w:rPr>
          <w:rFonts w:ascii="Arial Narrow" w:hAnsi="Arial Narrow"/>
          <w:b/>
          <w:sz w:val="16"/>
          <w:szCs w:val="16"/>
        </w:rPr>
        <w:t>SEXTO:</w:t>
      </w:r>
      <w:r w:rsidRPr="00A4232C">
        <w:rPr>
          <w:rFonts w:ascii="Arial Narrow" w:hAnsi="Arial Narrow"/>
          <w:sz w:val="16"/>
          <w:szCs w:val="16"/>
        </w:rPr>
        <w:t xml:space="preserve"> En referencia al punto número seis del orden del día, el Presidente Municipal realiza la PROPUESTA Y EN SU CASO LA APROBACIÓN DEL </w:t>
      </w:r>
      <w:r w:rsidRPr="00A4232C">
        <w:rPr>
          <w:rFonts w:ascii="Arial Narrow" w:hAnsi="Arial Narrow"/>
          <w:b/>
          <w:sz w:val="16"/>
          <w:szCs w:val="16"/>
        </w:rPr>
        <w:t>REGLAMENTO INTERNO DE LAS SESIONES DE CABILDO.</w:t>
      </w:r>
    </w:p>
    <w:p w:rsidR="00A4232C" w:rsidRPr="00A4232C" w:rsidRDefault="00A4232C" w:rsidP="00A4232C">
      <w:pPr>
        <w:pStyle w:val="Sinespaciado"/>
        <w:rPr>
          <w:rFonts w:ascii="Arial Narrow" w:hAnsi="Arial Narrow"/>
          <w:sz w:val="16"/>
          <w:szCs w:val="16"/>
        </w:rPr>
      </w:pPr>
    </w:p>
    <w:p w:rsidR="00A4232C" w:rsidRPr="00A4232C" w:rsidRDefault="00A4232C" w:rsidP="00A4232C">
      <w:pPr>
        <w:spacing w:after="0" w:line="240" w:lineRule="auto"/>
        <w:jc w:val="both"/>
        <w:rPr>
          <w:rFonts w:ascii="Arial Narrow" w:hAnsi="Arial Narrow"/>
          <w:b/>
          <w:sz w:val="16"/>
          <w:szCs w:val="16"/>
        </w:rPr>
      </w:pPr>
      <w:r w:rsidRPr="00A4232C">
        <w:rPr>
          <w:rFonts w:ascii="Arial Narrow" w:hAnsi="Arial Narrow"/>
          <w:sz w:val="16"/>
          <w:szCs w:val="16"/>
        </w:rPr>
        <w:t xml:space="preserve">Por lo que una vez que fue  analizado y discutido el punto,  el presidente  municipal instruye  al secretario del ayuntamiento para recabar  el sentido de la votación del punto. Resultando que el punto es aprobado por unanimidad de votos de los presentes, por lo que se APRUEBA </w:t>
      </w:r>
      <w:r w:rsidRPr="00A4232C">
        <w:rPr>
          <w:rFonts w:ascii="Arial Narrow" w:hAnsi="Arial Narrow"/>
          <w:b/>
          <w:sz w:val="16"/>
          <w:szCs w:val="16"/>
        </w:rPr>
        <w:t xml:space="preserve">EL REGLAMENTO INTERNO DE LAS SESIONES DE CABILDO. </w:t>
      </w:r>
    </w:p>
    <w:p w:rsidR="00A4232C" w:rsidRPr="00A4232C" w:rsidRDefault="00A4232C" w:rsidP="00A4232C">
      <w:pPr>
        <w:pStyle w:val="Sinespaciado"/>
        <w:rPr>
          <w:rFonts w:ascii="Arial Narrow" w:hAnsi="Arial Narrow"/>
          <w:sz w:val="16"/>
          <w:szCs w:val="16"/>
        </w:rPr>
      </w:pPr>
    </w:p>
    <w:p w:rsidR="00A4232C" w:rsidRPr="00A4232C" w:rsidRDefault="00A4232C" w:rsidP="00A4232C">
      <w:pPr>
        <w:pStyle w:val="Sinespaciado"/>
        <w:ind w:left="851" w:right="616"/>
        <w:jc w:val="both"/>
        <w:rPr>
          <w:rFonts w:ascii="Arial Narrow" w:hAnsi="Arial Narrow" w:cs="Arial"/>
          <w:sz w:val="16"/>
          <w:szCs w:val="16"/>
        </w:rPr>
      </w:pPr>
      <w:r w:rsidRPr="00A4232C">
        <w:rPr>
          <w:rFonts w:ascii="Arial Narrow" w:hAnsi="Arial Narrow" w:cs="Arial"/>
          <w:sz w:val="16"/>
          <w:szCs w:val="16"/>
        </w:rPr>
        <w:t>Con fundamento en los artículos 115 de la Constitución Política de los Estados Unidos Mexicanos; 112, 122, 124 de la Constitución Política del Estado Libre y Soberano de México; 30 y 31 fracción I de la Ley Orgánica Municipal del Estado de México, se aprobó por unanimidad de votos el Reglamento Interior de Sesiones de Cabildo de Xalatlaco, Estado de México, bajo los siguientes términos:</w:t>
      </w:r>
    </w:p>
    <w:p w:rsidR="00A4232C" w:rsidRPr="00A4232C" w:rsidRDefault="00A4232C" w:rsidP="00A4232C">
      <w:pPr>
        <w:pStyle w:val="Sinespaciado"/>
        <w:ind w:left="851" w:right="616"/>
        <w:jc w:val="both"/>
        <w:rPr>
          <w:rFonts w:ascii="Arial Narrow" w:hAnsi="Arial Narrow" w:cs="Arial"/>
          <w:sz w:val="16"/>
          <w:szCs w:val="16"/>
        </w:rPr>
      </w:pPr>
    </w:p>
    <w:p w:rsidR="00A4232C" w:rsidRPr="00A4232C" w:rsidRDefault="00A4232C" w:rsidP="00A4232C">
      <w:pPr>
        <w:autoSpaceDE w:val="0"/>
        <w:autoSpaceDN w:val="0"/>
        <w:adjustRightInd w:val="0"/>
        <w:spacing w:after="0" w:line="240" w:lineRule="auto"/>
        <w:ind w:left="851" w:right="616"/>
        <w:jc w:val="center"/>
        <w:rPr>
          <w:rFonts w:ascii="Arial Narrow" w:hAnsi="Arial Narrow" w:cs="Arial"/>
          <w:b/>
          <w:bCs/>
          <w:sz w:val="16"/>
          <w:szCs w:val="16"/>
        </w:rPr>
      </w:pPr>
      <w:r w:rsidRPr="00A4232C">
        <w:rPr>
          <w:rFonts w:ascii="Arial Narrow" w:hAnsi="Arial Narrow" w:cs="Arial"/>
          <w:b/>
          <w:bCs/>
          <w:sz w:val="16"/>
          <w:szCs w:val="16"/>
        </w:rPr>
        <w:t>EXPOSICION DE MOTIVOS</w:t>
      </w:r>
    </w:p>
    <w:p w:rsidR="00A4232C" w:rsidRPr="00A4232C" w:rsidRDefault="00A4232C" w:rsidP="00A4232C">
      <w:pPr>
        <w:autoSpaceDE w:val="0"/>
        <w:autoSpaceDN w:val="0"/>
        <w:adjustRightInd w:val="0"/>
        <w:spacing w:after="0" w:line="240" w:lineRule="auto"/>
        <w:ind w:left="851" w:right="616"/>
        <w:jc w:val="center"/>
        <w:rPr>
          <w:rFonts w:ascii="Arial Narrow" w:hAnsi="Arial Narrow" w:cs="Arial"/>
          <w:b/>
          <w:bCs/>
          <w:sz w:val="16"/>
          <w:szCs w:val="16"/>
        </w:rPr>
      </w:pPr>
    </w:p>
    <w:p w:rsidR="00A4232C" w:rsidRPr="00A4232C" w:rsidRDefault="00A4232C" w:rsidP="00A4232C">
      <w:pPr>
        <w:autoSpaceDE w:val="0"/>
        <w:autoSpaceDN w:val="0"/>
        <w:adjustRightInd w:val="0"/>
        <w:spacing w:after="0" w:line="240" w:lineRule="auto"/>
        <w:ind w:left="851" w:right="616"/>
        <w:jc w:val="both"/>
        <w:rPr>
          <w:rFonts w:ascii="Arial Narrow" w:hAnsi="Arial Narrow" w:cs="Arial"/>
          <w:sz w:val="16"/>
          <w:szCs w:val="16"/>
        </w:rPr>
      </w:pPr>
      <w:r w:rsidRPr="00A4232C">
        <w:rPr>
          <w:rFonts w:ascii="Arial Narrow" w:hAnsi="Arial Narrow" w:cs="Arial"/>
          <w:sz w:val="16"/>
          <w:szCs w:val="16"/>
        </w:rPr>
        <w:t xml:space="preserve">Nuestro régimen constitucional contempla al municipio como la base de la división territorial y de la organización política y administrativa de los Estados de la Federación. </w:t>
      </w:r>
    </w:p>
    <w:p w:rsidR="00A4232C" w:rsidRPr="00A4232C" w:rsidRDefault="00A4232C" w:rsidP="00A4232C">
      <w:pPr>
        <w:tabs>
          <w:tab w:val="left" w:pos="5009"/>
        </w:tabs>
        <w:autoSpaceDE w:val="0"/>
        <w:autoSpaceDN w:val="0"/>
        <w:adjustRightInd w:val="0"/>
        <w:spacing w:after="0" w:line="240" w:lineRule="auto"/>
        <w:ind w:left="851" w:right="616"/>
        <w:jc w:val="both"/>
        <w:rPr>
          <w:rFonts w:ascii="Arial Narrow" w:hAnsi="Arial Narrow" w:cs="Arial"/>
          <w:sz w:val="16"/>
          <w:szCs w:val="16"/>
        </w:rPr>
      </w:pPr>
      <w:r w:rsidRPr="00A4232C">
        <w:rPr>
          <w:rFonts w:ascii="Arial Narrow" w:hAnsi="Arial Narrow" w:cs="Arial"/>
          <w:sz w:val="16"/>
          <w:szCs w:val="16"/>
        </w:rPr>
        <w:tab/>
      </w:r>
    </w:p>
    <w:p w:rsidR="00DF326E" w:rsidRPr="00A4232C" w:rsidRDefault="00DF326E">
      <w:pPr>
        <w:rPr>
          <w:rFonts w:ascii="Arial Narrow" w:hAnsi="Arial Narrow"/>
          <w:sz w:val="16"/>
          <w:szCs w:val="16"/>
        </w:rPr>
      </w:pPr>
      <w:bookmarkStart w:id="0" w:name="_GoBack"/>
      <w:bookmarkEnd w:id="0"/>
    </w:p>
    <w:sectPr w:rsidR="00DF326E" w:rsidRPr="00A4232C" w:rsidSect="00487BAF">
      <w:headerReference w:type="default" r:id="rId6"/>
      <w:pgSz w:w="12240" w:h="15840" w:code="1"/>
      <w:pgMar w:top="-1343" w:right="1134" w:bottom="1418" w:left="1134" w:header="284" w:footer="284"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BAF" w:rsidRDefault="00005C5D">
    <w:pPr>
      <w:pStyle w:val="Encabezado"/>
    </w:pPr>
    <w:r>
      <w:rPr>
        <w:noProof/>
        <w:lang w:eastAsia="es-MX"/>
      </w:rPr>
      <w:drawing>
        <wp:anchor distT="0" distB="0" distL="114300" distR="114300" simplePos="0" relativeHeight="251659264" behindDoc="1" locked="0" layoutInCell="1" allowOverlap="1" wp14:anchorId="4FD8F2F6" wp14:editId="50ED9AC4">
          <wp:simplePos x="0" y="0"/>
          <wp:positionH relativeFrom="column">
            <wp:posOffset>-274320</wp:posOffset>
          </wp:positionH>
          <wp:positionV relativeFrom="paragraph">
            <wp:posOffset>79375</wp:posOffset>
          </wp:positionV>
          <wp:extent cx="7067550" cy="9666605"/>
          <wp:effectExtent l="0" t="0" r="0" b="0"/>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municip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67550" cy="96666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58D0"/>
    <w:multiLevelType w:val="hybridMultilevel"/>
    <w:tmpl w:val="CA6408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72353A7"/>
    <w:multiLevelType w:val="hybridMultilevel"/>
    <w:tmpl w:val="D898BB4A"/>
    <w:lvl w:ilvl="0" w:tplc="30C2E626">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A276FDB"/>
    <w:multiLevelType w:val="hybridMultilevel"/>
    <w:tmpl w:val="EB00F9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B025F57"/>
    <w:multiLevelType w:val="hybridMultilevel"/>
    <w:tmpl w:val="A3B611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C61767B"/>
    <w:multiLevelType w:val="hybridMultilevel"/>
    <w:tmpl w:val="5AD410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D5C0F7B"/>
    <w:multiLevelType w:val="hybridMultilevel"/>
    <w:tmpl w:val="AB50C86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109188B"/>
    <w:multiLevelType w:val="hybridMultilevel"/>
    <w:tmpl w:val="852C8C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191732D"/>
    <w:multiLevelType w:val="hybridMultilevel"/>
    <w:tmpl w:val="EB00F9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6A361EC"/>
    <w:multiLevelType w:val="hybridMultilevel"/>
    <w:tmpl w:val="E37ED6F6"/>
    <w:lvl w:ilvl="0" w:tplc="9BF6AB3E">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9">
    <w:nsid w:val="29DB6238"/>
    <w:multiLevelType w:val="hybridMultilevel"/>
    <w:tmpl w:val="9A9496C2"/>
    <w:lvl w:ilvl="0" w:tplc="080A0013">
      <w:start w:val="1"/>
      <w:numFmt w:val="upperRoman"/>
      <w:lvlText w:val="%1."/>
      <w:lvlJc w:val="right"/>
      <w:pPr>
        <w:ind w:left="927" w:hanging="360"/>
      </w:p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30392810"/>
    <w:multiLevelType w:val="hybridMultilevel"/>
    <w:tmpl w:val="6630D1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41F55C5"/>
    <w:multiLevelType w:val="hybridMultilevel"/>
    <w:tmpl w:val="797AC9D0"/>
    <w:lvl w:ilvl="0" w:tplc="080A0013">
      <w:start w:val="1"/>
      <w:numFmt w:val="upperRoman"/>
      <w:lvlText w:val="%1."/>
      <w:lvlJc w:val="right"/>
      <w:pPr>
        <w:ind w:left="720" w:hanging="18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B7802F2"/>
    <w:multiLevelType w:val="hybridMultilevel"/>
    <w:tmpl w:val="515A52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E30A42"/>
    <w:multiLevelType w:val="hybridMultilevel"/>
    <w:tmpl w:val="4DBEE352"/>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nsid w:val="55613E3A"/>
    <w:multiLevelType w:val="hybridMultilevel"/>
    <w:tmpl w:val="F9A2751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E6511B6"/>
    <w:multiLevelType w:val="hybridMultilevel"/>
    <w:tmpl w:val="52BC8C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F9A6DBF"/>
    <w:multiLevelType w:val="hybridMultilevel"/>
    <w:tmpl w:val="F0B28FA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FFF721B"/>
    <w:multiLevelType w:val="hybridMultilevel"/>
    <w:tmpl w:val="A75638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DB471B4"/>
    <w:multiLevelType w:val="hybridMultilevel"/>
    <w:tmpl w:val="D3A4F4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77A00378"/>
    <w:multiLevelType w:val="hybridMultilevel"/>
    <w:tmpl w:val="8A80B71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15"/>
  </w:num>
  <w:num w:numId="3">
    <w:abstractNumId w:val="10"/>
  </w:num>
  <w:num w:numId="4">
    <w:abstractNumId w:val="12"/>
  </w:num>
  <w:num w:numId="5">
    <w:abstractNumId w:val="9"/>
  </w:num>
  <w:num w:numId="6">
    <w:abstractNumId w:val="2"/>
  </w:num>
  <w:num w:numId="7">
    <w:abstractNumId w:val="5"/>
  </w:num>
  <w:num w:numId="8">
    <w:abstractNumId w:val="7"/>
  </w:num>
  <w:num w:numId="9">
    <w:abstractNumId w:val="18"/>
  </w:num>
  <w:num w:numId="10">
    <w:abstractNumId w:val="4"/>
  </w:num>
  <w:num w:numId="11">
    <w:abstractNumId w:val="19"/>
  </w:num>
  <w:num w:numId="12">
    <w:abstractNumId w:val="13"/>
  </w:num>
  <w:num w:numId="13">
    <w:abstractNumId w:val="3"/>
  </w:num>
  <w:num w:numId="14">
    <w:abstractNumId w:val="6"/>
  </w:num>
  <w:num w:numId="15">
    <w:abstractNumId w:val="0"/>
  </w:num>
  <w:num w:numId="16">
    <w:abstractNumId w:val="14"/>
  </w:num>
  <w:num w:numId="17">
    <w:abstractNumId w:val="11"/>
  </w:num>
  <w:num w:numId="18">
    <w:abstractNumId w:val="16"/>
  </w:num>
  <w:num w:numId="19">
    <w:abstractNumId w:val="17"/>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3D3"/>
    <w:rsid w:val="00005C5D"/>
    <w:rsid w:val="00104025"/>
    <w:rsid w:val="002771BD"/>
    <w:rsid w:val="006F6796"/>
    <w:rsid w:val="00A4232C"/>
    <w:rsid w:val="00D243D3"/>
    <w:rsid w:val="00DF32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243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next w:val="Normal"/>
    <w:link w:val="TtuloCar"/>
    <w:uiPriority w:val="10"/>
    <w:qFormat/>
    <w:rsid w:val="00D243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D243D3"/>
    <w:rPr>
      <w:rFonts w:asciiTheme="majorHAnsi" w:eastAsiaTheme="majorEastAsia" w:hAnsiTheme="majorHAnsi" w:cstheme="majorBidi"/>
      <w:color w:val="17365D" w:themeColor="text2" w:themeShade="BF"/>
      <w:spacing w:val="5"/>
      <w:kern w:val="28"/>
      <w:sz w:val="52"/>
      <w:szCs w:val="52"/>
    </w:rPr>
  </w:style>
  <w:style w:type="paragraph" w:styleId="Sinespaciado">
    <w:name w:val="No Spacing"/>
    <w:uiPriority w:val="1"/>
    <w:qFormat/>
    <w:rsid w:val="00D243D3"/>
    <w:pPr>
      <w:spacing w:after="0" w:line="240" w:lineRule="auto"/>
    </w:pPr>
  </w:style>
  <w:style w:type="table" w:styleId="Cuadrculamedia3-nfasis1">
    <w:name w:val="Medium Grid 3 Accent 1"/>
    <w:basedOn w:val="Tablanormal"/>
    <w:uiPriority w:val="69"/>
    <w:rsid w:val="00D243D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D243D3"/>
    <w:pPr>
      <w:spacing w:after="160" w:line="259" w:lineRule="auto"/>
      <w:ind w:left="720"/>
      <w:contextualSpacing/>
    </w:pPr>
  </w:style>
  <w:style w:type="paragraph" w:styleId="Encabezado">
    <w:name w:val="header"/>
    <w:basedOn w:val="Normal"/>
    <w:link w:val="EncabezadoCar"/>
    <w:uiPriority w:val="99"/>
    <w:unhideWhenUsed/>
    <w:rsid w:val="00D243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43D3"/>
  </w:style>
  <w:style w:type="paragraph" w:styleId="Textodeglobo">
    <w:name w:val="Balloon Text"/>
    <w:basedOn w:val="Normal"/>
    <w:link w:val="TextodegloboCar"/>
    <w:uiPriority w:val="99"/>
    <w:semiHidden/>
    <w:unhideWhenUsed/>
    <w:rsid w:val="00D243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43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243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next w:val="Normal"/>
    <w:link w:val="TtuloCar"/>
    <w:uiPriority w:val="10"/>
    <w:qFormat/>
    <w:rsid w:val="00D243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D243D3"/>
    <w:rPr>
      <w:rFonts w:asciiTheme="majorHAnsi" w:eastAsiaTheme="majorEastAsia" w:hAnsiTheme="majorHAnsi" w:cstheme="majorBidi"/>
      <w:color w:val="17365D" w:themeColor="text2" w:themeShade="BF"/>
      <w:spacing w:val="5"/>
      <w:kern w:val="28"/>
      <w:sz w:val="52"/>
      <w:szCs w:val="52"/>
    </w:rPr>
  </w:style>
  <w:style w:type="paragraph" w:styleId="Sinespaciado">
    <w:name w:val="No Spacing"/>
    <w:uiPriority w:val="1"/>
    <w:qFormat/>
    <w:rsid w:val="00D243D3"/>
    <w:pPr>
      <w:spacing w:after="0" w:line="240" w:lineRule="auto"/>
    </w:pPr>
  </w:style>
  <w:style w:type="table" w:styleId="Cuadrculamedia3-nfasis1">
    <w:name w:val="Medium Grid 3 Accent 1"/>
    <w:basedOn w:val="Tablanormal"/>
    <w:uiPriority w:val="69"/>
    <w:rsid w:val="00D243D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D243D3"/>
    <w:pPr>
      <w:spacing w:after="160" w:line="259" w:lineRule="auto"/>
      <w:ind w:left="720"/>
      <w:contextualSpacing/>
    </w:pPr>
  </w:style>
  <w:style w:type="paragraph" w:styleId="Encabezado">
    <w:name w:val="header"/>
    <w:basedOn w:val="Normal"/>
    <w:link w:val="EncabezadoCar"/>
    <w:uiPriority w:val="99"/>
    <w:unhideWhenUsed/>
    <w:rsid w:val="00D243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43D3"/>
  </w:style>
  <w:style w:type="paragraph" w:styleId="Textodeglobo">
    <w:name w:val="Balloon Text"/>
    <w:basedOn w:val="Normal"/>
    <w:link w:val="TextodegloboCar"/>
    <w:uiPriority w:val="99"/>
    <w:semiHidden/>
    <w:unhideWhenUsed/>
    <w:rsid w:val="00D243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243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384</Words>
  <Characters>2118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2016-05-16T18:02:00Z</cp:lastPrinted>
  <dcterms:created xsi:type="dcterms:W3CDTF">2016-05-16T16:54:00Z</dcterms:created>
  <dcterms:modified xsi:type="dcterms:W3CDTF">2016-05-16T18:06:00Z</dcterms:modified>
</cp:coreProperties>
</file>