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center"/>
      </w:pPr>
      <w:r>
        <w:rPr>
          <w:sz w:val="180"/>
          <w:szCs w:val="180"/>
          <w:rtl w:val="0"/>
          <w:lang w:val="es-ES_tradnl"/>
        </w:rPr>
        <w:t>NO APLICA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