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00" w:type="dxa"/>
        <w:jc w:val="center"/>
        <w:tblCellSpacing w:w="0" w:type="dxa"/>
        <w:tblCellMar>
          <w:left w:w="0" w:type="dxa"/>
          <w:right w:w="0" w:type="dxa"/>
        </w:tblCellMar>
        <w:tblLook w:val="04A0" w:firstRow="1" w:lastRow="0" w:firstColumn="1" w:lastColumn="0" w:noHBand="0" w:noVBand="1"/>
      </w:tblPr>
      <w:tblGrid>
        <w:gridCol w:w="10500"/>
      </w:tblGrid>
      <w:tr w:rsidR="002B4A48" w:rsidRPr="002B4A48" w:rsidTr="002B4A48">
        <w:trPr>
          <w:tblCellSpacing w:w="0" w:type="dxa"/>
          <w:jc w:val="center"/>
        </w:trPr>
        <w:tc>
          <w:tcPr>
            <w:tcW w:w="0" w:type="auto"/>
            <w:vAlign w:val="center"/>
            <w:hideMark/>
          </w:tcPr>
          <w:p w:rsidR="002B4A48" w:rsidRPr="002B4A48" w:rsidRDefault="002B4A48" w:rsidP="002B4A48">
            <w:pPr>
              <w:spacing w:after="0" w:line="240" w:lineRule="auto"/>
              <w:rPr>
                <w:rFonts w:ascii="Times New Roman" w:eastAsia="Times New Roman" w:hAnsi="Times New Roman" w:cs="Times New Roman"/>
                <w:sz w:val="24"/>
                <w:szCs w:val="24"/>
                <w:lang w:eastAsia="es-MX"/>
              </w:rPr>
            </w:pPr>
            <w:bookmarkStart w:id="0" w:name="_GoBack"/>
            <w:bookmarkEnd w:id="0"/>
            <w:r w:rsidRPr="002B4A48">
              <w:rPr>
                <w:rFonts w:ascii="Verdana" w:eastAsia="Times New Roman" w:hAnsi="Verdana" w:cs="Times New Roman"/>
                <w:b/>
                <w:bCs/>
                <w:color w:val="FF0000"/>
                <w:sz w:val="20"/>
                <w:szCs w:val="20"/>
                <w:lang w:eastAsia="es-MX"/>
              </w:rPr>
              <w:t>Número de Folio de la Solicitud: </w:t>
            </w:r>
            <w:r w:rsidRPr="002B4A48">
              <w:rPr>
                <w:rFonts w:ascii="Times New Roman" w:eastAsia="Times New Roman" w:hAnsi="Times New Roman" w:cs="Times New Roman"/>
                <w:sz w:val="24"/>
                <w:szCs w:val="24"/>
                <w:lang w:eastAsia="es-MX"/>
              </w:rPr>
              <w:t>  </w:t>
            </w:r>
            <w:r w:rsidRPr="002B4A48">
              <w:rPr>
                <w:rFonts w:ascii="Verdana" w:eastAsia="Times New Roman" w:hAnsi="Verdana" w:cs="Times New Roman"/>
                <w:b/>
                <w:bCs/>
                <w:color w:val="FF0000"/>
                <w:sz w:val="20"/>
                <w:szCs w:val="20"/>
                <w:lang w:eastAsia="es-MX"/>
              </w:rPr>
              <w:t> 00210/IEEM/IP/2016</w:t>
            </w:r>
          </w:p>
        </w:tc>
      </w:tr>
    </w:tbl>
    <w:p w:rsidR="002B4A48" w:rsidRPr="002B4A48" w:rsidRDefault="002B4A48" w:rsidP="002B4A48">
      <w:pPr>
        <w:spacing w:after="0" w:line="240" w:lineRule="auto"/>
        <w:rPr>
          <w:rFonts w:ascii="Times New Roman" w:eastAsia="Times New Roman" w:hAnsi="Times New Roman" w:cs="Times New Roman"/>
          <w:sz w:val="24"/>
          <w:szCs w:val="24"/>
          <w:lang w:eastAsia="es-MX"/>
        </w:rPr>
      </w:pPr>
    </w:p>
    <w:tbl>
      <w:tblPr>
        <w:tblW w:w="10500" w:type="dxa"/>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500"/>
      </w:tblGrid>
      <w:tr w:rsidR="002B4A48" w:rsidRPr="002B4A48" w:rsidTr="002B4A48">
        <w:trPr>
          <w:trHeight w:val="150"/>
          <w:tblCellSpacing w:w="0" w:type="dxa"/>
          <w:jc w:val="center"/>
        </w:trPr>
        <w:tc>
          <w:tcPr>
            <w:tcW w:w="0" w:type="auto"/>
            <w:shd w:val="clear" w:color="auto" w:fill="F0FFF0"/>
            <w:vAlign w:val="center"/>
            <w:hideMark/>
          </w:tcPr>
          <w:p w:rsidR="002B4A48" w:rsidRPr="002B4A48" w:rsidRDefault="002B4A48" w:rsidP="002B4A48">
            <w:pPr>
              <w:spacing w:after="0" w:line="240" w:lineRule="auto"/>
              <w:jc w:val="center"/>
              <w:rPr>
                <w:rFonts w:ascii="Times New Roman" w:eastAsia="Times New Roman" w:hAnsi="Times New Roman" w:cs="Times New Roman"/>
                <w:sz w:val="24"/>
                <w:szCs w:val="24"/>
                <w:lang w:eastAsia="es-MX"/>
              </w:rPr>
            </w:pPr>
            <w:r w:rsidRPr="002B4A48">
              <w:rPr>
                <w:rFonts w:ascii="Verdana" w:eastAsia="Times New Roman" w:hAnsi="Verdana" w:cs="Times New Roman"/>
                <w:b/>
                <w:bCs/>
                <w:sz w:val="14"/>
                <w:szCs w:val="14"/>
                <w:lang w:eastAsia="es-MX"/>
              </w:rPr>
              <w:t>INFORMACIÓN SOLICITADA</w:t>
            </w:r>
          </w:p>
        </w:tc>
      </w:tr>
    </w:tbl>
    <w:p w:rsidR="002B4A48" w:rsidRPr="002B4A48" w:rsidRDefault="002B4A48" w:rsidP="002B4A48">
      <w:pPr>
        <w:spacing w:after="0" w:line="240" w:lineRule="auto"/>
        <w:rPr>
          <w:rFonts w:ascii="Times New Roman" w:eastAsia="Times New Roman" w:hAnsi="Times New Roman" w:cs="Times New Roman"/>
          <w:sz w:val="24"/>
          <w:szCs w:val="24"/>
          <w:lang w:eastAsia="es-MX"/>
        </w:rPr>
      </w:pPr>
    </w:p>
    <w:tbl>
      <w:tblPr>
        <w:tblW w:w="10500" w:type="dxa"/>
        <w:jc w:val="center"/>
        <w:tblCellSpacing w:w="0" w:type="dxa"/>
        <w:tblCellMar>
          <w:left w:w="0" w:type="dxa"/>
          <w:right w:w="0" w:type="dxa"/>
        </w:tblCellMar>
        <w:tblLook w:val="04A0" w:firstRow="1" w:lastRow="0" w:firstColumn="1" w:lastColumn="0" w:noHBand="0" w:noVBand="1"/>
      </w:tblPr>
      <w:tblGrid>
        <w:gridCol w:w="7350"/>
        <w:gridCol w:w="3150"/>
      </w:tblGrid>
      <w:tr w:rsidR="002B4A48" w:rsidRPr="002B4A48" w:rsidTr="002B4A48">
        <w:trPr>
          <w:trHeight w:val="150"/>
          <w:tblCellSpacing w:w="0" w:type="dxa"/>
          <w:jc w:val="center"/>
        </w:trPr>
        <w:tc>
          <w:tcPr>
            <w:tcW w:w="3500" w:type="pct"/>
            <w:tcBorders>
              <w:top w:val="single" w:sz="6" w:space="0" w:color="000000"/>
              <w:left w:val="single" w:sz="6" w:space="0" w:color="000000"/>
              <w:bottom w:val="single" w:sz="6" w:space="0" w:color="000000"/>
              <w:right w:val="single" w:sz="6" w:space="0" w:color="000000"/>
            </w:tcBorders>
            <w:shd w:val="clear" w:color="auto" w:fill="F0FFF0"/>
            <w:vAlign w:val="center"/>
            <w:hideMark/>
          </w:tcPr>
          <w:p w:rsidR="002B4A48" w:rsidRPr="002B4A48" w:rsidRDefault="002B4A48" w:rsidP="002B4A48">
            <w:pPr>
              <w:spacing w:after="0" w:line="240" w:lineRule="auto"/>
              <w:rPr>
                <w:rFonts w:ascii="Times New Roman" w:eastAsia="Times New Roman" w:hAnsi="Times New Roman" w:cs="Times New Roman"/>
                <w:sz w:val="24"/>
                <w:szCs w:val="24"/>
                <w:lang w:eastAsia="es-MX"/>
              </w:rPr>
            </w:pPr>
            <w:r w:rsidRPr="002B4A48">
              <w:rPr>
                <w:rFonts w:ascii="Verdana" w:eastAsia="Times New Roman" w:hAnsi="Verdana" w:cs="Times New Roman"/>
                <w:b/>
                <w:bCs/>
                <w:sz w:val="14"/>
                <w:szCs w:val="14"/>
                <w:lang w:eastAsia="es-MX"/>
              </w:rPr>
              <w:t>DESCRIPCIÓN CLARA Y PRECISA DE LA INFORMACIÓN SOLICITADA</w:t>
            </w:r>
          </w:p>
        </w:tc>
        <w:tc>
          <w:tcPr>
            <w:tcW w:w="1500" w:type="pct"/>
            <w:vAlign w:val="center"/>
            <w:hideMark/>
          </w:tcPr>
          <w:p w:rsidR="002B4A48" w:rsidRPr="002B4A48" w:rsidRDefault="002B4A48" w:rsidP="002B4A48">
            <w:pPr>
              <w:spacing w:after="0" w:line="240" w:lineRule="auto"/>
              <w:rPr>
                <w:rFonts w:ascii="Times New Roman" w:eastAsia="Times New Roman" w:hAnsi="Times New Roman" w:cs="Times New Roman"/>
                <w:sz w:val="24"/>
                <w:szCs w:val="24"/>
                <w:lang w:eastAsia="es-MX"/>
              </w:rPr>
            </w:pPr>
          </w:p>
        </w:tc>
      </w:tr>
      <w:tr w:rsidR="002B4A48" w:rsidRPr="002B4A48" w:rsidTr="002B4A48">
        <w:trPr>
          <w:trHeight w:val="150"/>
          <w:tblCellSpacing w:w="0" w:type="dxa"/>
          <w:jc w:val="center"/>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B4A48" w:rsidRPr="002B4A48" w:rsidRDefault="002B4A48" w:rsidP="002B4A48">
            <w:pPr>
              <w:spacing w:after="0" w:line="240" w:lineRule="auto"/>
              <w:rPr>
                <w:rFonts w:ascii="Times New Roman" w:eastAsia="Times New Roman" w:hAnsi="Times New Roman" w:cs="Times New Roman"/>
                <w:sz w:val="24"/>
                <w:szCs w:val="24"/>
                <w:lang w:eastAsia="es-MX"/>
              </w:rPr>
            </w:pPr>
            <w:r w:rsidRPr="002B4A48">
              <w:rPr>
                <w:rFonts w:ascii="Verdana" w:eastAsia="Times New Roman" w:hAnsi="Verdana" w:cs="Times New Roman"/>
                <w:sz w:val="14"/>
                <w:szCs w:val="14"/>
                <w:lang w:eastAsia="es-MX"/>
              </w:rPr>
              <w:t xml:space="preserve">FAVOR DE PROPORCIONARME LA SIGUIENTE INFORMACION: 1. EL NOMBRE COMPLETO DE LOS CONSEJEROS ELECTORALES DEL PODER LEGISLATIVO DESDE EL AÑO 1990 HASTA EL AÑO 2016 INCLUSIVE. 2. EL NOMBRE COMPLETO DE LOS REPRESENTANTES DE LOS PARTIDOS POLITICOS ACREDITADOS ANTE EL INSTITUTO ESTATAL ELECTORAL DEL AÑO 1994 HASTA EL AÑO 2016 INCLUSIVE. 3. EL NOMBRE Y AÑO DE REGISTRO DE LAS AGRUPACIONES POLITICAS ESTATALES ACREDITADAS ANTE EL INSTITUTO ESTATAL ELECTORAL DESDE EL AÑO 1994 HASTA LA ACTUALIDAD. 4. EL NOMBRE Y FECHA DE REGISTRO DE LOS PARTIDOS POLITICOS ACREDITADOS ANTE EL INSTITUTO ESTATAL ELECTORAL DEL AÑO 1994 AL 2016 INCLUSIVE Y SI CUENTAN O NO CON REGISTRO VIGENTE. 5. EL TOTAL POR MUNICIPIO Y POR TIPO DE CASILLAS APROBADAS EN LOS PROCESOS ELECTORALES CELEBRADOS EN LA ENTIDAD EN EL PERIODO COMPRENDIDO DEL AÑO 1994 AL 2016 INCLUSIVE. 6. LA CONFORMACION DE LOS CONSEJOS ELECTORALES LOCAL Y DISTRITAL CONFORMADOS PARA LAS ELECCIONES CELEBRADAS DEL AÑO 1994 AL AÑO 2016 INCLUSIVE, CON ESPECIFICACION DE LOS DERECHOS CON QUE CONTABAN (VOZ Y VOTO, SOLO VOZ), NUMERO DE INTEGRANTES, CARGO Y/O PARTIDO POLICITO AL QUE PERTENECÍAN. 7. EL NUMERO DE REPRESENTANTES POR CASILLA Y REPRESENTANTES DE PARTIDO QUE PODIAN SER REGISTRADOS POR PARTIDO, ALIANZA O COALICION Y EL NUMERO DE REPRESENTANTES DE CASILLA Y REPRESENTANTES GENERALES DE PARTIDO POR MUNICIPIO Y PARTIDO POLITICO, ALIANZA O COALICION QUE FUERON REGISRADOS ANTE EL IEEBC EN LOS PROCESOS ELECTORALES CELEBRADOS DEL AÑO 1994 AL 2016 INCLUSIVE. 8. EL </w:t>
            </w:r>
            <w:proofErr w:type="gramStart"/>
            <w:r w:rsidRPr="002B4A48">
              <w:rPr>
                <w:rFonts w:ascii="Verdana" w:eastAsia="Times New Roman" w:hAnsi="Verdana" w:cs="Times New Roman"/>
                <w:sz w:val="14"/>
                <w:szCs w:val="14"/>
                <w:lang w:eastAsia="es-MX"/>
              </w:rPr>
              <w:t>NUMERO</w:t>
            </w:r>
            <w:proofErr w:type="gramEnd"/>
            <w:r w:rsidRPr="002B4A48">
              <w:rPr>
                <w:rFonts w:ascii="Verdana" w:eastAsia="Times New Roman" w:hAnsi="Verdana" w:cs="Times New Roman"/>
                <w:sz w:val="14"/>
                <w:szCs w:val="14"/>
                <w:lang w:eastAsia="es-MX"/>
              </w:rPr>
              <w:t xml:space="preserve"> DE VOTOS Y CASILLAS ANULADOS POR MUNICIPIO DE LOS PROCESOS ELECTORALES LOCALES CELEBRADOS DEL AÑO 1994 AL 2016 INCLUSIVE. SE SOLICITA DICHA INFORMACION CON FINES ESTADISTICOS Y DE ESTUDIO</w:t>
            </w:r>
          </w:p>
        </w:tc>
      </w:tr>
    </w:tbl>
    <w:p w:rsidR="00ED7CC0" w:rsidRDefault="00ED7CC0"/>
    <w:p w:rsidR="002B4A48" w:rsidRDefault="002B4A48" w:rsidP="00B94173">
      <w:pPr>
        <w:jc w:val="both"/>
        <w:rPr>
          <w:rFonts w:ascii="Arial" w:eastAsia="Times New Roman" w:hAnsi="Arial" w:cs="Arial"/>
          <w:sz w:val="24"/>
          <w:szCs w:val="24"/>
          <w:lang w:eastAsia="es-MX"/>
        </w:rPr>
      </w:pPr>
      <w:r>
        <w:rPr>
          <w:rFonts w:ascii="Arial" w:hAnsi="Arial" w:cs="Arial"/>
          <w:sz w:val="24"/>
          <w:szCs w:val="24"/>
        </w:rPr>
        <w:t xml:space="preserve">En atención a su </w:t>
      </w:r>
      <w:r w:rsidR="00A96328">
        <w:rPr>
          <w:rFonts w:ascii="Arial" w:hAnsi="Arial" w:cs="Arial"/>
          <w:sz w:val="24"/>
          <w:szCs w:val="24"/>
        </w:rPr>
        <w:t xml:space="preserve">amable </w:t>
      </w:r>
      <w:r>
        <w:rPr>
          <w:rFonts w:ascii="Arial" w:hAnsi="Arial" w:cs="Arial"/>
          <w:sz w:val="24"/>
          <w:szCs w:val="24"/>
        </w:rPr>
        <w:t>solicitud</w:t>
      </w:r>
      <w:r w:rsidR="00C649DB">
        <w:rPr>
          <w:rFonts w:ascii="Arial" w:hAnsi="Arial" w:cs="Arial"/>
          <w:sz w:val="24"/>
          <w:szCs w:val="24"/>
        </w:rPr>
        <w:t xml:space="preserve"> </w:t>
      </w:r>
      <w:r w:rsidR="00A96328">
        <w:rPr>
          <w:rFonts w:ascii="Arial" w:hAnsi="Arial" w:cs="Arial"/>
          <w:sz w:val="24"/>
          <w:szCs w:val="24"/>
        </w:rPr>
        <w:t>de acceso a la información pública</w:t>
      </w:r>
      <w:r w:rsidR="001831E9">
        <w:rPr>
          <w:rFonts w:ascii="Arial" w:hAnsi="Arial" w:cs="Arial"/>
          <w:sz w:val="24"/>
          <w:szCs w:val="24"/>
        </w:rPr>
        <w:t>, en lo relativo a</w:t>
      </w:r>
      <w:r w:rsidR="00C649DB">
        <w:rPr>
          <w:rFonts w:ascii="Arial" w:hAnsi="Arial" w:cs="Arial"/>
          <w:sz w:val="24"/>
          <w:szCs w:val="24"/>
        </w:rPr>
        <w:t xml:space="preserve"> </w:t>
      </w:r>
      <w:r w:rsidR="00C649DB" w:rsidRPr="00C649DB">
        <w:rPr>
          <w:rFonts w:ascii="Arial" w:hAnsi="Arial" w:cs="Arial"/>
          <w:sz w:val="24"/>
          <w:szCs w:val="24"/>
        </w:rPr>
        <w:t>“EL NOMBRE COMPLETO DE LOS CONSEJEROS ELECTORALES DEL PODER LEGISLATIVO</w:t>
      </w:r>
      <w:r w:rsidR="00C649DB">
        <w:rPr>
          <w:rFonts w:ascii="Arial" w:hAnsi="Arial" w:cs="Arial"/>
          <w:sz w:val="24"/>
          <w:szCs w:val="24"/>
        </w:rPr>
        <w:t xml:space="preserve"> DESDE EL AÑO 1990 HASTA EL AÑO 2016 INCLUSIVE</w:t>
      </w:r>
      <w:r w:rsidR="00C649DB" w:rsidRPr="00C649DB">
        <w:rPr>
          <w:rFonts w:ascii="Arial" w:hAnsi="Arial" w:cs="Arial"/>
          <w:sz w:val="24"/>
          <w:szCs w:val="24"/>
        </w:rPr>
        <w:t>”</w:t>
      </w:r>
      <w:r w:rsidR="00C649DB">
        <w:rPr>
          <w:rFonts w:ascii="Arial" w:hAnsi="Arial" w:cs="Arial"/>
          <w:sz w:val="24"/>
          <w:szCs w:val="24"/>
        </w:rPr>
        <w:t xml:space="preserve"> (</w:t>
      </w:r>
      <w:r w:rsidR="00C649DB" w:rsidRPr="00C649DB">
        <w:rPr>
          <w:rFonts w:ascii="Arial" w:hAnsi="Arial" w:cs="Arial"/>
          <w:i/>
          <w:sz w:val="24"/>
          <w:szCs w:val="24"/>
        </w:rPr>
        <w:t>sic</w:t>
      </w:r>
      <w:r w:rsidR="00C649DB">
        <w:rPr>
          <w:rFonts w:ascii="Arial" w:hAnsi="Arial" w:cs="Arial"/>
          <w:sz w:val="24"/>
          <w:szCs w:val="24"/>
        </w:rPr>
        <w:t>)</w:t>
      </w:r>
      <w:r>
        <w:rPr>
          <w:rFonts w:ascii="Arial" w:hAnsi="Arial" w:cs="Arial"/>
          <w:sz w:val="24"/>
          <w:szCs w:val="24"/>
        </w:rPr>
        <w:t>, respetuosamente le informo que</w:t>
      </w:r>
      <w:r w:rsidR="00B94173">
        <w:rPr>
          <w:rFonts w:ascii="Arial" w:hAnsi="Arial" w:cs="Arial"/>
          <w:sz w:val="24"/>
          <w:szCs w:val="24"/>
        </w:rPr>
        <w:t xml:space="preserve"> </w:t>
      </w:r>
      <w:r w:rsidR="00BE6496">
        <w:rPr>
          <w:rFonts w:ascii="Arial" w:hAnsi="Arial" w:cs="Arial"/>
          <w:sz w:val="24"/>
          <w:szCs w:val="24"/>
        </w:rPr>
        <w:t>con fundamento</w:t>
      </w:r>
      <w:r w:rsidR="00B94173" w:rsidRPr="00B94173">
        <w:rPr>
          <w:rFonts w:ascii="Arial" w:hAnsi="Arial" w:cs="Arial"/>
          <w:sz w:val="24"/>
          <w:szCs w:val="24"/>
        </w:rPr>
        <w:t xml:space="preserve"> </w:t>
      </w:r>
      <w:r w:rsidR="00B94173">
        <w:rPr>
          <w:rFonts w:ascii="Arial" w:hAnsi="Arial" w:cs="Arial"/>
          <w:sz w:val="24"/>
          <w:szCs w:val="24"/>
        </w:rPr>
        <w:t>en el artículo 176 del Código Electoral del Estado de México, el</w:t>
      </w:r>
      <w:r w:rsidR="00362206">
        <w:rPr>
          <w:rFonts w:ascii="Arial" w:hAnsi="Arial" w:cs="Arial"/>
          <w:sz w:val="24"/>
          <w:szCs w:val="24"/>
        </w:rPr>
        <w:t xml:space="preserve"> pleno del </w:t>
      </w:r>
      <w:r w:rsidR="00B94173">
        <w:rPr>
          <w:rFonts w:ascii="Arial" w:hAnsi="Arial" w:cs="Arial"/>
          <w:sz w:val="24"/>
          <w:szCs w:val="24"/>
        </w:rPr>
        <w:t>Consejo General del I</w:t>
      </w:r>
      <w:r w:rsidR="00362206">
        <w:rPr>
          <w:rFonts w:ascii="Arial" w:hAnsi="Arial" w:cs="Arial"/>
          <w:sz w:val="24"/>
          <w:szCs w:val="24"/>
        </w:rPr>
        <w:t>nstituto Electoral del Estado de México</w:t>
      </w:r>
      <w:r w:rsidR="00B94173">
        <w:rPr>
          <w:rFonts w:ascii="Arial" w:hAnsi="Arial" w:cs="Arial"/>
          <w:sz w:val="24"/>
          <w:szCs w:val="24"/>
        </w:rPr>
        <w:t xml:space="preserve"> se integra por un Presidente y seis Consejeros Electorales, un Secretario</w:t>
      </w:r>
      <w:r w:rsidR="001831E9">
        <w:rPr>
          <w:rFonts w:ascii="Arial" w:hAnsi="Arial" w:cs="Arial"/>
          <w:sz w:val="24"/>
          <w:szCs w:val="24"/>
        </w:rPr>
        <w:t xml:space="preserve"> Ejecutivo</w:t>
      </w:r>
      <w:r w:rsidR="00B94173">
        <w:rPr>
          <w:rFonts w:ascii="Arial" w:hAnsi="Arial" w:cs="Arial"/>
          <w:sz w:val="24"/>
          <w:szCs w:val="24"/>
        </w:rPr>
        <w:t xml:space="preserve"> y un representante de cada partido político acreditado, por lo anterior, </w:t>
      </w:r>
      <w:r w:rsidR="00B94173" w:rsidRPr="002B4A48">
        <w:rPr>
          <w:rFonts w:ascii="Arial" w:hAnsi="Arial" w:cs="Arial"/>
          <w:sz w:val="24"/>
          <w:szCs w:val="24"/>
        </w:rPr>
        <w:t>no existe la figura de los “</w:t>
      </w:r>
      <w:r w:rsidR="00B94173" w:rsidRPr="002B4A48">
        <w:rPr>
          <w:rFonts w:ascii="Arial" w:eastAsia="Times New Roman" w:hAnsi="Arial" w:cs="Arial"/>
          <w:sz w:val="24"/>
          <w:szCs w:val="24"/>
          <w:lang w:eastAsia="es-MX"/>
        </w:rPr>
        <w:t>CONSEJEROS ELECTORALES DEL PODER LEGISLATIVO</w:t>
      </w:r>
      <w:r w:rsidR="00B94173">
        <w:rPr>
          <w:rFonts w:ascii="Arial" w:eastAsia="Times New Roman" w:hAnsi="Arial" w:cs="Arial"/>
          <w:sz w:val="24"/>
          <w:szCs w:val="24"/>
          <w:lang w:eastAsia="es-MX"/>
        </w:rPr>
        <w:t>”</w:t>
      </w:r>
      <w:r w:rsidR="001831E9">
        <w:rPr>
          <w:rFonts w:ascii="Arial" w:eastAsia="Times New Roman" w:hAnsi="Arial" w:cs="Arial"/>
          <w:sz w:val="24"/>
          <w:szCs w:val="24"/>
          <w:lang w:eastAsia="es-MX"/>
        </w:rPr>
        <w:t>;</w:t>
      </w:r>
      <w:r w:rsidR="00B94173">
        <w:rPr>
          <w:rFonts w:ascii="Arial" w:eastAsia="Times New Roman" w:hAnsi="Arial" w:cs="Arial"/>
          <w:sz w:val="24"/>
          <w:szCs w:val="24"/>
          <w:lang w:eastAsia="es-MX"/>
        </w:rPr>
        <w:t xml:space="preserve"> sin embargo</w:t>
      </w:r>
      <w:r w:rsidR="00362206">
        <w:rPr>
          <w:rFonts w:ascii="Arial" w:eastAsia="Times New Roman" w:hAnsi="Arial" w:cs="Arial"/>
          <w:sz w:val="24"/>
          <w:szCs w:val="24"/>
          <w:lang w:eastAsia="es-MX"/>
        </w:rPr>
        <w:t xml:space="preserve">, </w:t>
      </w:r>
      <w:r w:rsidR="00B94173">
        <w:rPr>
          <w:rFonts w:ascii="Arial" w:eastAsia="Times New Roman" w:hAnsi="Arial" w:cs="Arial"/>
          <w:sz w:val="24"/>
          <w:szCs w:val="24"/>
          <w:lang w:eastAsia="es-MX"/>
        </w:rPr>
        <w:t>en la página electrónica del IEEM</w:t>
      </w:r>
      <w:r w:rsidR="001831E9">
        <w:rPr>
          <w:rFonts w:ascii="Arial" w:eastAsia="Times New Roman" w:hAnsi="Arial" w:cs="Arial"/>
          <w:sz w:val="24"/>
          <w:szCs w:val="24"/>
          <w:lang w:eastAsia="es-MX"/>
        </w:rPr>
        <w:t xml:space="preserve"> (</w:t>
      </w:r>
      <w:hyperlink r:id="rId4" w:history="1">
        <w:r w:rsidR="001831E9" w:rsidRPr="00632364">
          <w:rPr>
            <w:rStyle w:val="Hipervnculo"/>
            <w:rFonts w:ascii="Arial" w:eastAsia="Times New Roman" w:hAnsi="Arial" w:cs="Arial"/>
            <w:sz w:val="24"/>
            <w:szCs w:val="24"/>
            <w:lang w:eastAsia="es-MX"/>
          </w:rPr>
          <w:t>www.ieem.org.mx</w:t>
        </w:r>
      </w:hyperlink>
      <w:r w:rsidR="001831E9">
        <w:rPr>
          <w:rFonts w:ascii="Arial" w:eastAsia="Times New Roman" w:hAnsi="Arial" w:cs="Arial"/>
          <w:sz w:val="24"/>
          <w:szCs w:val="24"/>
          <w:lang w:eastAsia="es-MX"/>
        </w:rPr>
        <w:t xml:space="preserve">), </w:t>
      </w:r>
      <w:r w:rsidR="00B94173">
        <w:rPr>
          <w:rFonts w:ascii="Arial" w:eastAsia="Times New Roman" w:hAnsi="Arial" w:cs="Arial"/>
          <w:sz w:val="24"/>
          <w:szCs w:val="24"/>
          <w:lang w:eastAsia="es-MX"/>
        </w:rPr>
        <w:t xml:space="preserve"> </w:t>
      </w:r>
      <w:r w:rsidR="001831E9">
        <w:rPr>
          <w:rFonts w:ascii="Arial" w:eastAsia="Times New Roman" w:hAnsi="Arial" w:cs="Arial"/>
          <w:sz w:val="24"/>
          <w:szCs w:val="24"/>
          <w:lang w:eastAsia="es-MX"/>
        </w:rPr>
        <w:t>dentro de</w:t>
      </w:r>
      <w:r w:rsidR="00B94173">
        <w:rPr>
          <w:rFonts w:ascii="Arial" w:eastAsia="Times New Roman" w:hAnsi="Arial" w:cs="Arial"/>
          <w:sz w:val="24"/>
          <w:szCs w:val="24"/>
          <w:lang w:eastAsia="es-MX"/>
        </w:rPr>
        <w:t xml:space="preserve"> la sección, </w:t>
      </w:r>
      <w:r w:rsidR="001831E9">
        <w:rPr>
          <w:rFonts w:ascii="Arial" w:eastAsia="Times New Roman" w:hAnsi="Arial" w:cs="Arial"/>
          <w:sz w:val="24"/>
          <w:szCs w:val="24"/>
          <w:lang w:eastAsia="es-MX"/>
        </w:rPr>
        <w:t>“</w:t>
      </w:r>
      <w:r w:rsidR="00B94173">
        <w:rPr>
          <w:rFonts w:ascii="Arial" w:eastAsia="Times New Roman" w:hAnsi="Arial" w:cs="Arial"/>
          <w:sz w:val="24"/>
          <w:szCs w:val="24"/>
          <w:lang w:eastAsia="es-MX"/>
        </w:rPr>
        <w:t>IEEM conócenos</w:t>
      </w:r>
      <w:r w:rsidR="001831E9">
        <w:rPr>
          <w:rFonts w:ascii="Arial" w:eastAsia="Times New Roman" w:hAnsi="Arial" w:cs="Arial"/>
          <w:sz w:val="24"/>
          <w:szCs w:val="24"/>
          <w:lang w:eastAsia="es-MX"/>
        </w:rPr>
        <w:t>”</w:t>
      </w:r>
      <w:r w:rsidR="00B94173">
        <w:rPr>
          <w:rFonts w:ascii="Arial" w:eastAsia="Times New Roman" w:hAnsi="Arial" w:cs="Arial"/>
          <w:sz w:val="24"/>
          <w:szCs w:val="24"/>
          <w:lang w:eastAsia="es-MX"/>
        </w:rPr>
        <w:t xml:space="preserve">, </w:t>
      </w:r>
      <w:r w:rsidR="001831E9">
        <w:rPr>
          <w:rFonts w:ascii="Arial" w:eastAsia="Times New Roman" w:hAnsi="Arial" w:cs="Arial"/>
          <w:sz w:val="24"/>
          <w:szCs w:val="24"/>
          <w:lang w:eastAsia="es-MX"/>
        </w:rPr>
        <w:t>apartado “H</w:t>
      </w:r>
      <w:r w:rsidR="00B94173">
        <w:rPr>
          <w:rFonts w:ascii="Arial" w:eastAsia="Times New Roman" w:hAnsi="Arial" w:cs="Arial"/>
          <w:sz w:val="24"/>
          <w:szCs w:val="24"/>
          <w:lang w:eastAsia="es-MX"/>
        </w:rPr>
        <w:t>istoria</w:t>
      </w:r>
      <w:r w:rsidR="001831E9">
        <w:rPr>
          <w:rFonts w:ascii="Arial" w:eastAsia="Times New Roman" w:hAnsi="Arial" w:cs="Arial"/>
          <w:sz w:val="24"/>
          <w:szCs w:val="24"/>
          <w:lang w:eastAsia="es-MX"/>
        </w:rPr>
        <w:t>”</w:t>
      </w:r>
      <w:r w:rsidR="00B94173">
        <w:rPr>
          <w:rFonts w:ascii="Arial" w:eastAsia="Times New Roman" w:hAnsi="Arial" w:cs="Arial"/>
          <w:sz w:val="24"/>
          <w:szCs w:val="24"/>
          <w:lang w:eastAsia="es-MX"/>
        </w:rPr>
        <w:t xml:space="preserve">, </w:t>
      </w:r>
      <w:r w:rsidR="001831E9">
        <w:rPr>
          <w:rFonts w:ascii="Arial" w:eastAsia="Times New Roman" w:hAnsi="Arial" w:cs="Arial"/>
          <w:sz w:val="24"/>
          <w:szCs w:val="24"/>
          <w:lang w:eastAsia="es-MX"/>
        </w:rPr>
        <w:t xml:space="preserve">botón “Integración del Consejo General” </w:t>
      </w:r>
      <w:r w:rsidR="00C121B8">
        <w:rPr>
          <w:rFonts w:ascii="Arial" w:eastAsia="Times New Roman" w:hAnsi="Arial" w:cs="Arial"/>
          <w:sz w:val="24"/>
          <w:szCs w:val="24"/>
          <w:lang w:eastAsia="es-MX"/>
        </w:rPr>
        <w:t xml:space="preserve">está a su disposición </w:t>
      </w:r>
      <w:r w:rsidR="001831E9">
        <w:rPr>
          <w:rFonts w:ascii="Arial" w:eastAsia="Times New Roman" w:hAnsi="Arial" w:cs="Arial"/>
          <w:sz w:val="24"/>
          <w:szCs w:val="24"/>
          <w:lang w:eastAsia="es-MX"/>
        </w:rPr>
        <w:t xml:space="preserve">para consulta </w:t>
      </w:r>
      <w:r w:rsidR="00B94173">
        <w:rPr>
          <w:rFonts w:ascii="Arial" w:eastAsia="Times New Roman" w:hAnsi="Arial" w:cs="Arial"/>
          <w:sz w:val="24"/>
          <w:szCs w:val="24"/>
          <w:lang w:eastAsia="es-MX"/>
        </w:rPr>
        <w:t xml:space="preserve">la integración de los Consejos de este Instituto Electoral </w:t>
      </w:r>
      <w:r w:rsidR="00362206">
        <w:rPr>
          <w:rFonts w:ascii="Arial" w:eastAsia="Times New Roman" w:hAnsi="Arial" w:cs="Arial"/>
          <w:sz w:val="24"/>
          <w:szCs w:val="24"/>
          <w:lang w:eastAsia="es-MX"/>
        </w:rPr>
        <w:t xml:space="preserve">desde </w:t>
      </w:r>
      <w:r w:rsidR="001831E9">
        <w:rPr>
          <w:rFonts w:ascii="Arial" w:eastAsia="Times New Roman" w:hAnsi="Arial" w:cs="Arial"/>
          <w:sz w:val="24"/>
          <w:szCs w:val="24"/>
          <w:lang w:eastAsia="es-MX"/>
        </w:rPr>
        <w:t>el</w:t>
      </w:r>
      <w:r w:rsidR="00362206">
        <w:rPr>
          <w:rFonts w:ascii="Arial" w:eastAsia="Times New Roman" w:hAnsi="Arial" w:cs="Arial"/>
          <w:sz w:val="24"/>
          <w:szCs w:val="24"/>
          <w:lang w:eastAsia="es-MX"/>
        </w:rPr>
        <w:t xml:space="preserve"> año 1996 hasta el año 2014 o en la liga</w:t>
      </w:r>
      <w:r w:rsidR="001831E9">
        <w:rPr>
          <w:rFonts w:ascii="Arial" w:eastAsia="Times New Roman" w:hAnsi="Arial" w:cs="Arial"/>
          <w:sz w:val="24"/>
          <w:szCs w:val="24"/>
          <w:lang w:eastAsia="es-MX"/>
        </w:rPr>
        <w:t xml:space="preserve"> de acceso directo </w:t>
      </w:r>
      <w:r w:rsidR="00362206">
        <w:rPr>
          <w:rFonts w:ascii="Arial" w:eastAsia="Times New Roman" w:hAnsi="Arial" w:cs="Arial"/>
          <w:sz w:val="24"/>
          <w:szCs w:val="24"/>
          <w:lang w:eastAsia="es-MX"/>
        </w:rPr>
        <w:t xml:space="preserve"> </w:t>
      </w:r>
      <w:hyperlink r:id="rId5" w:history="1">
        <w:r w:rsidR="001831E9" w:rsidRPr="00632364">
          <w:rPr>
            <w:rStyle w:val="Hipervnculo"/>
            <w:rFonts w:ascii="Arial" w:eastAsia="Times New Roman" w:hAnsi="Arial" w:cs="Arial"/>
            <w:sz w:val="24"/>
            <w:szCs w:val="24"/>
            <w:lang w:eastAsia="es-MX"/>
          </w:rPr>
          <w:t>http://www.ieem.org.mx/acerca/integraciones.html</w:t>
        </w:r>
      </w:hyperlink>
      <w:r w:rsidR="00362206">
        <w:rPr>
          <w:rFonts w:ascii="Arial" w:eastAsia="Times New Roman" w:hAnsi="Arial" w:cs="Arial"/>
          <w:sz w:val="24"/>
          <w:szCs w:val="24"/>
          <w:lang w:eastAsia="es-MX"/>
        </w:rPr>
        <w:t>.</w:t>
      </w:r>
    </w:p>
    <w:p w:rsidR="001831E9" w:rsidRDefault="001831E9" w:rsidP="00B94173">
      <w:pPr>
        <w:jc w:val="both"/>
        <w:rPr>
          <w:rFonts w:ascii="Arial" w:eastAsia="Times New Roman" w:hAnsi="Arial" w:cs="Arial"/>
          <w:sz w:val="24"/>
          <w:szCs w:val="24"/>
          <w:lang w:eastAsia="es-MX"/>
        </w:rPr>
      </w:pPr>
    </w:p>
    <w:p w:rsidR="001831E9" w:rsidRPr="00A57A39" w:rsidRDefault="001831E9" w:rsidP="00B94173">
      <w:pPr>
        <w:jc w:val="both"/>
        <w:rPr>
          <w:rFonts w:ascii="Arial" w:hAnsi="Arial" w:cs="Arial"/>
          <w:sz w:val="24"/>
          <w:szCs w:val="24"/>
        </w:rPr>
      </w:pPr>
      <w:r>
        <w:rPr>
          <w:rFonts w:ascii="Arial" w:eastAsia="Times New Roman" w:hAnsi="Arial" w:cs="Arial"/>
          <w:sz w:val="24"/>
          <w:szCs w:val="24"/>
          <w:lang w:eastAsia="es-MX"/>
        </w:rPr>
        <w:t xml:space="preserve">Por lo que refiere a la integración actual del Consejo General, puede consultarla en la sección “Consejo General”, apartado “Integración” o en la liga </w:t>
      </w:r>
      <w:hyperlink r:id="rId6" w:history="1">
        <w:r w:rsidRPr="00632364">
          <w:rPr>
            <w:rStyle w:val="Hipervnculo"/>
            <w:rFonts w:ascii="Arial" w:eastAsia="Times New Roman" w:hAnsi="Arial" w:cs="Arial"/>
            <w:sz w:val="24"/>
            <w:szCs w:val="24"/>
            <w:lang w:eastAsia="es-MX"/>
          </w:rPr>
          <w:t>http://www.ieem.org.mx/consejo_general/cpresidente.html</w:t>
        </w:r>
      </w:hyperlink>
      <w:r>
        <w:rPr>
          <w:rFonts w:ascii="Arial" w:eastAsia="Times New Roman" w:hAnsi="Arial" w:cs="Arial"/>
          <w:sz w:val="24"/>
          <w:szCs w:val="24"/>
          <w:lang w:eastAsia="es-MX"/>
        </w:rPr>
        <w:t xml:space="preserve">. </w:t>
      </w:r>
    </w:p>
    <w:sectPr w:rsidR="001831E9" w:rsidRPr="00A57A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A48"/>
    <w:rsid w:val="001831E9"/>
    <w:rsid w:val="001B7517"/>
    <w:rsid w:val="002B4A48"/>
    <w:rsid w:val="00362206"/>
    <w:rsid w:val="008B7066"/>
    <w:rsid w:val="008E3A20"/>
    <w:rsid w:val="00911351"/>
    <w:rsid w:val="00A32763"/>
    <w:rsid w:val="00A57A39"/>
    <w:rsid w:val="00A96328"/>
    <w:rsid w:val="00B94173"/>
    <w:rsid w:val="00BE6496"/>
    <w:rsid w:val="00C121B8"/>
    <w:rsid w:val="00C649DB"/>
    <w:rsid w:val="00ED7C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B42B76-01EF-46DA-8375-67F4142C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B4A48"/>
  </w:style>
  <w:style w:type="character" w:styleId="Hipervnculo">
    <w:name w:val="Hyperlink"/>
    <w:basedOn w:val="Fuentedeprrafopredeter"/>
    <w:uiPriority w:val="99"/>
    <w:unhideWhenUsed/>
    <w:rsid w:val="001831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9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em.org.mx/consejo_general/cpresidente.html" TargetMode="External"/><Relationship Id="rId5" Type="http://schemas.openxmlformats.org/officeDocument/2006/relationships/hyperlink" Target="http://www.ieem.org.mx/acerca/integraciones.html" TargetMode="External"/><Relationship Id="rId4" Type="http://schemas.openxmlformats.org/officeDocument/2006/relationships/hyperlink" Target="http://www.ieem.org.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2739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IEEM</dc:creator>
  <cp:lastModifiedBy>IEEM</cp:lastModifiedBy>
  <cp:revision>2</cp:revision>
  <dcterms:created xsi:type="dcterms:W3CDTF">2016-12-21T17:55:00Z</dcterms:created>
  <dcterms:modified xsi:type="dcterms:W3CDTF">2016-12-21T17:55:00Z</dcterms:modified>
</cp:coreProperties>
</file>