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FC" w:rsidRPr="00B84E6C" w:rsidRDefault="00F652FC" w:rsidP="00F652FC">
      <w:pPr>
        <w:pStyle w:val="Firma"/>
        <w:rPr>
          <w:rFonts w:ascii="Lucida Grande" w:hAnsi="Lucida Grande" w:cs="Lucida Grande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sz w:val="26"/>
          <w:szCs w:val="26"/>
          <w:lang w:val="es-MX"/>
        </w:rPr>
        <w:t xml:space="preserve">Productor y Director de cámaras en circuitos cerrados para eventos </w:t>
      </w:r>
      <w:r w:rsidRPr="00B84E6C">
        <w:rPr>
          <w:rFonts w:ascii="Lucida Grande" w:hAnsi="Lucida Grande" w:cs="Lucida Grande"/>
          <w:i/>
          <w:sz w:val="26"/>
          <w:szCs w:val="26"/>
          <w:lang w:val="es-MX"/>
        </w:rPr>
        <w:t>políticos y conciertos</w:t>
      </w:r>
      <w:r>
        <w:rPr>
          <w:rFonts w:ascii="Lucida Grande" w:hAnsi="Lucida Grande" w:cs="Lucida Grande"/>
          <w:sz w:val="26"/>
          <w:szCs w:val="26"/>
          <w:lang w:val="es-MX"/>
        </w:rPr>
        <w:t>, conocimiento de consolas como</w:t>
      </w:r>
      <w:r w:rsidRPr="00B84E6C">
        <w:rPr>
          <w:rFonts w:ascii="Lucida Grande" w:hAnsi="Lucida Grande" w:cs="Lucida Grande"/>
          <w:sz w:val="26"/>
          <w:szCs w:val="26"/>
          <w:lang w:val="es-MX"/>
        </w:rPr>
        <w:t xml:space="preserve"> mixer inter</w:t>
      </w:r>
      <w:r>
        <w:rPr>
          <w:rFonts w:ascii="Lucida Grande" w:hAnsi="Lucida Grande" w:cs="Lucida Grande"/>
          <w:sz w:val="26"/>
          <w:szCs w:val="26"/>
          <w:lang w:val="es-MX"/>
        </w:rPr>
        <w:t>M, Roland,</w:t>
      </w:r>
      <w:r w:rsidRPr="00B84E6C">
        <w:rPr>
          <w:rFonts w:ascii="Lucida Grande" w:hAnsi="Lucida Grande" w:cs="Lucida Grande"/>
          <w:sz w:val="26"/>
          <w:szCs w:val="26"/>
          <w:lang w:val="es-MX"/>
        </w:rPr>
        <w:t xml:space="preserve"> TriCaster 8000</w:t>
      </w:r>
      <w:r>
        <w:rPr>
          <w:rFonts w:ascii="Lucida Grande" w:hAnsi="Lucida Grande" w:cs="Lucida Grande"/>
          <w:sz w:val="26"/>
          <w:szCs w:val="26"/>
          <w:lang w:val="es-MX"/>
        </w:rPr>
        <w:t xml:space="preserve"> etc</w:t>
      </w:r>
      <w:r w:rsidRPr="00B84E6C">
        <w:rPr>
          <w:rFonts w:ascii="Lucida Grande" w:hAnsi="Lucida Grande" w:cs="Lucida Grande"/>
          <w:sz w:val="26"/>
          <w:szCs w:val="26"/>
          <w:lang w:val="es-MX"/>
        </w:rPr>
        <w:t>, edición en Premier, Final Cut</w:t>
      </w:r>
      <w:r>
        <w:rPr>
          <w:rFonts w:ascii="Lucida Grande" w:hAnsi="Lucida Grande" w:cs="Lucida Grande"/>
          <w:sz w:val="26"/>
          <w:szCs w:val="26"/>
          <w:lang w:val="es-MX"/>
        </w:rPr>
        <w:t>, Motion, After Effecs, AVID, O</w:t>
      </w:r>
      <w:r w:rsidRPr="00B84E6C">
        <w:rPr>
          <w:rFonts w:ascii="Lucida Grande" w:hAnsi="Lucida Grande" w:cs="Lucida Grande"/>
          <w:sz w:val="26"/>
          <w:szCs w:val="26"/>
          <w:lang w:val="es-MX"/>
        </w:rPr>
        <w:t xml:space="preserve">peración de cámaras. </w:t>
      </w:r>
      <w:r>
        <w:rPr>
          <w:rFonts w:ascii="Lucida Grande" w:hAnsi="Lucida Grande" w:cs="Lucida Grande"/>
          <w:sz w:val="26"/>
          <w:szCs w:val="26"/>
          <w:lang w:val="es-MX"/>
        </w:rPr>
        <w:t>(6</w:t>
      </w:r>
      <w:r w:rsidRPr="00B84E6C">
        <w:rPr>
          <w:rFonts w:ascii="Lucida Grande" w:hAnsi="Lucida Grande" w:cs="Lucida Grande"/>
          <w:sz w:val="26"/>
          <w:szCs w:val="26"/>
          <w:lang w:val="es-MX"/>
        </w:rPr>
        <w:t xml:space="preserve"> años de experiencia).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b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ucida Grande" w:hAnsi="Lucida Grande" w:cs="Lucida Grande"/>
          <w:b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b/>
          <w:color w:val="262626"/>
          <w:sz w:val="26"/>
          <w:szCs w:val="26"/>
          <w:lang w:val="es-MX"/>
        </w:rPr>
        <w:t>ROGELIO MICHEL PIÑA GONZÁLEZ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b/>
          <w:color w:val="262626"/>
          <w:sz w:val="26"/>
          <w:szCs w:val="26"/>
          <w:lang w:val="es-MX"/>
        </w:rPr>
        <w:t>Idioma: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>E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spañol e Ingles 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ucida Grande" w:hAnsi="Lucida Grande" w:cs="Lucida Grande"/>
          <w:b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b/>
          <w:color w:val="262626"/>
          <w:sz w:val="26"/>
          <w:szCs w:val="26"/>
          <w:lang w:val="es-MX"/>
        </w:rPr>
        <w:t>Experiencia Laboral: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2"/>
          <w:szCs w:val="22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2"/>
          <w:szCs w:val="22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>Productor, Locutor y Operador en programa de radio Nota Urbana, Radio Destroyer, (radio por internet</w:t>
      </w:r>
      <w:r w:rsidRPr="00B84E6C">
        <w:rPr>
          <w:rFonts w:ascii="Lucida Grande" w:hAnsi="Lucida Grande" w:cs="Lucida Grande"/>
          <w:color w:val="262626"/>
          <w:sz w:val="22"/>
          <w:szCs w:val="22"/>
          <w:lang w:val="es-MX"/>
        </w:rPr>
        <w:t>) 2009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Director de Cámaras para el gobierno del Estado de México. Ex Gobernador Enrique Peña Nieto y Gobernador Eruviel Ávila Villegas (unidad móvil, CC)  ATELIER DIGITAL 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2"/>
          <w:szCs w:val="22"/>
          <w:lang w:val="es-MX"/>
        </w:rPr>
      </w:pPr>
      <w:r w:rsidRPr="00B84E6C">
        <w:rPr>
          <w:rFonts w:ascii="Lucida Grande" w:hAnsi="Lucida Grande" w:cs="Lucida Grande"/>
          <w:color w:val="262626"/>
          <w:sz w:val="22"/>
          <w:szCs w:val="22"/>
          <w:lang w:val="es-MX"/>
        </w:rPr>
        <w:t>2010-2013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2"/>
          <w:szCs w:val="22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b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>Director de Cámaras en Circuitos Cerrados en Conciertos como: Festival de las Almas, Quimera, Mariana Seoane, Joan Sebastián, Yuri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>, Ricardo Arjona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entre otros (unidad móvil, CC) </w:t>
      </w:r>
      <w:r w:rsidRPr="00B84E6C">
        <w:rPr>
          <w:rFonts w:ascii="Lucida Grande" w:hAnsi="Lucida Grande" w:cs="Lucida Grande"/>
          <w:i/>
          <w:color w:val="262626"/>
          <w:sz w:val="26"/>
          <w:szCs w:val="26"/>
          <w:lang w:val="es-MX"/>
        </w:rPr>
        <w:t xml:space="preserve">ATELIER DIGITAL  </w:t>
      </w:r>
      <w:r w:rsidRPr="00B84E6C">
        <w:rPr>
          <w:rFonts w:ascii="Lucida Grande" w:hAnsi="Lucida Grande" w:cs="Lucida Grande"/>
          <w:i/>
          <w:color w:val="262626"/>
          <w:sz w:val="22"/>
          <w:szCs w:val="22"/>
          <w:lang w:val="es-MX"/>
        </w:rPr>
        <w:t>2010-2013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2"/>
          <w:szCs w:val="22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Director de Cámaras para la campaña presidencial Enrique Peña Nieto, eventos masivos en toda la República Mexicana. </w:t>
      </w:r>
      <w:r w:rsidRPr="00B84E6C">
        <w:rPr>
          <w:rFonts w:ascii="Lucida Grande" w:hAnsi="Lucida Grande" w:cs="Lucida Grande"/>
          <w:i/>
          <w:color w:val="262626"/>
          <w:sz w:val="26"/>
          <w:szCs w:val="26"/>
          <w:lang w:val="es-MX"/>
        </w:rPr>
        <w:t>(CC) ATELIER DIGITAL  2012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2"/>
          <w:szCs w:val="22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i/>
          <w:color w:val="262626"/>
          <w:sz w:val="22"/>
          <w:szCs w:val="22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Mixer de apoyo para los circuitos cerrados del presidente Enrique 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>Peña Nieto en colaboración con Estado Mayor P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residencial y </w:t>
      </w:r>
      <w:r w:rsidRPr="00B84E6C">
        <w:rPr>
          <w:rFonts w:ascii="Lucida Grande" w:hAnsi="Lucida Grande" w:cs="Lucida Grande"/>
          <w:i/>
          <w:color w:val="262626"/>
          <w:sz w:val="26"/>
          <w:szCs w:val="26"/>
          <w:lang w:val="es-MX"/>
        </w:rPr>
        <w:t>CEPROPIE (CC) ATELIER DIGITAL 2012-2013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2"/>
          <w:szCs w:val="22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Gaffer: </w:t>
      </w:r>
      <w:r w:rsidRPr="00B84E6C"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>Requiem para Ines.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Cortometraje con selección oficial en  Pantalla de Cristal DF, Festival Internacional de Cine en Toluca, Festival de Cine de Acapulco 201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>2.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Director: </w:t>
      </w:r>
      <w:r w:rsidRPr="00B84E6C"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>Karma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>, Cortometraje con participación en Eco film y Festival de cine en Toluca (2013)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lastRenderedPageBreak/>
        <w:t xml:space="preserve">Asistente de producción </w:t>
      </w:r>
      <w:r w:rsidRPr="00B84E6C"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>Perspectiva 13</w:t>
      </w:r>
      <w:r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 xml:space="preserve"> (TV AZTECA)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: Asistencia en Notas para el programa, así como búsqueda de música, Stock y elementos para la portada de Carolina Rocha, edición creativa de los avances de Carolina Rocha para internet y TV Nacional, Subir Notas  Azteca noticias por medio del programa Tortuga, Realización de sección </w:t>
      </w:r>
      <w:r w:rsidRPr="00B84E6C">
        <w:rPr>
          <w:rFonts w:ascii="Lucida Grande" w:hAnsi="Lucida Grande" w:cs="Lucida Grande"/>
          <w:i/>
          <w:color w:val="262626"/>
          <w:sz w:val="26"/>
          <w:szCs w:val="26"/>
          <w:lang w:val="es-MX"/>
        </w:rPr>
        <w:t>Perspectiva del programa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(salir a grabar), realización de notas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para Rodrigo Fragra y Libertad Márquez (2014-2015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>)</w:t>
      </w: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Asistente de producción </w:t>
      </w:r>
      <w:r w:rsidRPr="00B84E6C"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>Hechos Sábado</w:t>
      </w:r>
      <w:r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 xml:space="preserve"> (TV AZTECA)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>: Asistir notas para el programa, hacer gráficos, cortar programa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en Final Cut para subir notas A</w:t>
      </w: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zteca noticias </w:t>
      </w: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</w:rPr>
      </w:pPr>
      <w:r>
        <w:rPr>
          <w:rFonts w:ascii="Lucida Grande" w:hAnsi="Lucida Grande" w:cs="Lucida Grande"/>
          <w:color w:val="262626"/>
          <w:sz w:val="26"/>
          <w:szCs w:val="26"/>
        </w:rPr>
        <w:t>(2014-2015)</w:t>
      </w: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</w:rPr>
      </w:pP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 w:rsidRPr="00B84E6C"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Pos productor </w:t>
      </w:r>
      <w:r w:rsidRPr="00B84E6C"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>Hecho AM (TV AZTECA):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Edición de notas para el programa Hechos AM con Jorge Zarza, revisión de escaleta en el formato del programa, programa en vivo, se trabaja bajo presión del aire. (2014-2016)</w:t>
      </w: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Poductor TvEdomex, </w:t>
      </w:r>
      <w:r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>Coordinación Gral de Comunicación</w:t>
      </w:r>
      <w:r w:rsidRPr="005505F7"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 xml:space="preserve"> Social</w:t>
      </w:r>
      <w:r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>,</w:t>
      </w:r>
      <w:r w:rsidRPr="005505F7">
        <w:rPr>
          <w:rFonts w:ascii="Lucida Grande" w:hAnsi="Lucida Grande" w:cs="Lucida Grande"/>
          <w:b/>
          <w:i/>
          <w:color w:val="262626"/>
          <w:sz w:val="26"/>
          <w:szCs w:val="26"/>
          <w:lang w:val="es-MX"/>
        </w:rPr>
        <w:t xml:space="preserve"> Gobierno del Estado de México</w:t>
      </w: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>: Realización de contenidos para el Canal, Postproducción, Realización de Cápsulas para el Gobierno del Edo. (Trabajo actual, 2016)</w:t>
      </w: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>Algunos trabajos:</w:t>
      </w: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r>
        <w:rPr>
          <w:rFonts w:ascii="Lucida Grande" w:hAnsi="Lucida Grande" w:cs="Lucida Grande"/>
          <w:color w:val="262626"/>
          <w:sz w:val="26"/>
          <w:szCs w:val="26"/>
          <w:lang w:val="es-MX"/>
        </w:rPr>
        <w:t xml:space="preserve"> </w:t>
      </w:r>
      <w:hyperlink r:id="rId7" w:history="1">
        <w:r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https://www.youtube.com/watch?v=2FOGH0o9cZI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bookmarkStart w:id="0" w:name="_GoBack"/>
      <w:bookmarkEnd w:id="0"/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8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https://www.youtube.com/watch?v=TMItnMT0Me4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9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https://www.youtube.com/watch?v=3hUz3kADy3A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10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https://www.youtube.com/watch?v=9eX6LlW-_wQ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11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https://www.youtube.com/watch?v=EQ6ikEet7QY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12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https://www.youtube.com/watch?v=nZbT5zj0rIA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13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https://www.youtube.com/watch?v=30AGEjvKLkw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14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https://www.youtube.com/watch?v=SpLgx4GvbUg</w:t>
        </w:r>
      </w:hyperlink>
    </w:p>
    <w:p w:rsidR="00F652F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p w:rsidR="00F652FC" w:rsidRDefault="00DB1E4A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  <w:hyperlink r:id="rId15" w:history="1">
        <w:r w:rsidR="00F652FC" w:rsidRPr="009860EC">
          <w:rPr>
            <w:rStyle w:val="Hipervnculo"/>
            <w:rFonts w:ascii="Lucida Grande" w:hAnsi="Lucida Grande" w:cs="Lucida Grande"/>
            <w:sz w:val="26"/>
            <w:szCs w:val="26"/>
            <w:lang w:val="es-MX"/>
          </w:rPr>
          <w:t>https://www.youtube.com/watch?v=J-lafJblBVE</w:t>
        </w:r>
      </w:hyperlink>
    </w:p>
    <w:p w:rsidR="00F652FC" w:rsidRPr="00B84E6C" w:rsidRDefault="00F652FC" w:rsidP="00F652FC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color w:val="262626"/>
          <w:sz w:val="26"/>
          <w:szCs w:val="26"/>
          <w:lang w:val="es-MX"/>
        </w:rPr>
      </w:pPr>
    </w:p>
    <w:sectPr w:rsidR="00F652FC" w:rsidRPr="00B84E6C" w:rsidSect="00001008">
      <w:headerReference w:type="default" r:id="rId16"/>
      <w:headerReference w:type="first" r:id="rId17"/>
      <w:footerReference w:type="first" r:id="rId18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4A" w:rsidRDefault="00DB1E4A" w:rsidP="00F652FC">
      <w:pPr>
        <w:spacing w:after="0" w:line="240" w:lineRule="auto"/>
      </w:pPr>
      <w:r>
        <w:separator/>
      </w:r>
    </w:p>
  </w:endnote>
  <w:endnote w:type="continuationSeparator" w:id="0">
    <w:p w:rsidR="00DB1E4A" w:rsidRDefault="00DB1E4A" w:rsidP="00F6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659"/>
      <w:gridCol w:w="2160"/>
      <w:gridCol w:w="1774"/>
      <w:gridCol w:w="1774"/>
      <w:gridCol w:w="2663"/>
    </w:tblGrid>
    <w:tr w:rsidR="00DF2251" w:rsidRPr="00BE17BA" w:rsidTr="00F652FC">
      <w:tc>
        <w:tcPr>
          <w:tcW w:w="2185" w:type="pct"/>
          <w:gridSpan w:val="2"/>
        </w:tcPr>
        <w:p w:rsidR="00DF2251" w:rsidRPr="00E56B3B" w:rsidRDefault="00DB1E4A">
          <w:pPr>
            <w:pStyle w:val="Piedepgina"/>
            <w:spacing w:line="276" w:lineRule="auto"/>
            <w:rPr>
              <w:lang w:val="en-US" w:eastAsia="en-US"/>
            </w:rPr>
          </w:pPr>
        </w:p>
      </w:tc>
      <w:tc>
        <w:tcPr>
          <w:tcW w:w="804" w:type="pct"/>
          <w:hideMark/>
        </w:tcPr>
        <w:p w:rsidR="00DF2251" w:rsidRPr="00E56B3B" w:rsidRDefault="00DB1E4A">
          <w:pPr>
            <w:pStyle w:val="Piedepgina"/>
            <w:spacing w:line="276" w:lineRule="auto"/>
            <w:rPr>
              <w:lang w:val="en-US" w:eastAsia="en-US"/>
            </w:rPr>
          </w:pPr>
        </w:p>
      </w:tc>
      <w:tc>
        <w:tcPr>
          <w:tcW w:w="804" w:type="pct"/>
          <w:hideMark/>
        </w:tcPr>
        <w:p w:rsidR="00DF2251" w:rsidRPr="00E56B3B" w:rsidRDefault="00DB1E4A">
          <w:pPr>
            <w:pStyle w:val="Piedepgina"/>
            <w:spacing w:line="276" w:lineRule="auto"/>
            <w:rPr>
              <w:lang w:val="en-US" w:eastAsia="en-US"/>
            </w:rPr>
          </w:pPr>
        </w:p>
      </w:tc>
      <w:tc>
        <w:tcPr>
          <w:tcW w:w="1206" w:type="pct"/>
          <w:hideMark/>
        </w:tcPr>
        <w:p w:rsidR="00DF2251" w:rsidRPr="00E56B3B" w:rsidRDefault="00DB1E4A">
          <w:pPr>
            <w:pStyle w:val="Piedepgina"/>
            <w:spacing w:line="276" w:lineRule="auto"/>
            <w:rPr>
              <w:lang w:val="en-US" w:eastAsia="en-US"/>
            </w:rPr>
          </w:pPr>
        </w:p>
      </w:tc>
    </w:tr>
    <w:tr w:rsidR="00F652FC" w:rsidRPr="00BE17BA" w:rsidTr="00BE17BA">
      <w:trPr>
        <w:gridAfter w:val="4"/>
        <w:wAfter w:w="3794" w:type="pct"/>
      </w:trPr>
      <w:tc>
        <w:tcPr>
          <w:tcW w:w="1206" w:type="pct"/>
          <w:shd w:val="clear" w:color="auto" w:fill="B0C0C9"/>
          <w:hideMark/>
        </w:tcPr>
        <w:p w:rsidR="00F652FC" w:rsidRPr="00BE17BA" w:rsidRDefault="00F652FC">
          <w:pPr>
            <w:pStyle w:val="ContactDetails"/>
            <w:rPr>
              <w:b/>
              <w:color w:val="000000"/>
              <w:sz w:val="22"/>
              <w:szCs w:val="22"/>
            </w:rPr>
          </w:pPr>
        </w:p>
      </w:tc>
    </w:tr>
  </w:tbl>
  <w:p w:rsidR="00DF2251" w:rsidRDefault="00DB1E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4A" w:rsidRDefault="00DB1E4A" w:rsidP="00F652FC">
      <w:pPr>
        <w:spacing w:after="0" w:line="240" w:lineRule="auto"/>
      </w:pPr>
      <w:r>
        <w:separator/>
      </w:r>
    </w:p>
  </w:footnote>
  <w:footnote w:type="continuationSeparator" w:id="0">
    <w:p w:rsidR="00DB1E4A" w:rsidRDefault="00DB1E4A" w:rsidP="00F6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DF2251" w:rsidRPr="00BE17BA" w:rsidTr="00097F81">
      <w:tc>
        <w:tcPr>
          <w:tcW w:w="11016" w:type="dxa"/>
        </w:tcPr>
        <w:p w:rsidR="00DF2251" w:rsidRPr="00BE17BA" w:rsidRDefault="00DB1E4A" w:rsidP="00097F81">
          <w:pPr>
            <w:spacing w:after="0"/>
          </w:pPr>
          <w:r>
            <w:pict>
              <v:rect id="Rectangle 6" o:spid="_x0000_s2050" style="width:540pt;height:14.4pt;visibility:visibl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" fillcolor="#5590cc" stroked="f" strokeweight=".85pt">
                <v:fill color2="#9fc9eb" rotate="t" angle="-90" focus="100%" type="gradient"/>
                <v:textbox>
                  <w:txbxContent>
                    <w:p w:rsidR="00DF2251" w:rsidRDefault="00F652FC" w:rsidP="00925ACA">
                      <w:pPr>
                        <w:pStyle w:val="Encabezado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FC361A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  <w10:wrap type="none"/>
                <w10:anchorlock/>
              </v:rect>
            </w:pict>
          </w:r>
        </w:p>
      </w:tc>
    </w:tr>
    <w:tr w:rsidR="00DF2251" w:rsidRPr="00BE17BA" w:rsidTr="00BE17BA">
      <w:trPr>
        <w:trHeight w:val="72"/>
      </w:trPr>
      <w:tc>
        <w:tcPr>
          <w:tcW w:w="11016" w:type="dxa"/>
          <w:shd w:val="clear" w:color="auto" w:fill="B0C0C9"/>
        </w:tcPr>
        <w:p w:rsidR="00DF2251" w:rsidRPr="00BE17BA" w:rsidRDefault="00DB1E4A" w:rsidP="00097F81">
          <w:pPr>
            <w:pStyle w:val="Sinespaciado1"/>
            <w:rPr>
              <w:sz w:val="2"/>
            </w:rPr>
          </w:pPr>
        </w:p>
      </w:tc>
    </w:tr>
  </w:tbl>
  <w:p w:rsidR="00DF2251" w:rsidRDefault="00DB1E4A" w:rsidP="00097F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DF2251" w:rsidRPr="00BE17BA" w:rsidTr="00553EE4">
      <w:tc>
        <w:tcPr>
          <w:tcW w:w="11016" w:type="dxa"/>
          <w:hideMark/>
        </w:tcPr>
        <w:p w:rsidR="00DF2251" w:rsidRPr="00BE17BA" w:rsidRDefault="00DB1E4A" w:rsidP="003B3BF3">
          <w:pPr>
            <w:pStyle w:val="Sinespaciado1"/>
          </w:pPr>
          <w:r>
            <w:pict>
              <v:rect id="Rectangle 1" o:spid="_x0000_s2049" style="width:540pt;height:64.8pt;visibility:visibl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" fillcolor="#5bbaf6" strokecolor="#0b87d6" strokeweight=".85pt">
                <v:textbox>
                  <w:txbxContent>
                    <w:p w:rsidR="00DF2251" w:rsidRPr="00B84E6C" w:rsidRDefault="00F652FC" w:rsidP="00553EE4">
                      <w:pPr>
                        <w:pStyle w:val="Organization"/>
                        <w:rPr>
                          <w:lang w:val="es-MX"/>
                        </w:rPr>
                      </w:pPr>
                      <w:r w:rsidRPr="00B84E6C">
                        <w:rPr>
                          <w:lang w:val="es-MX"/>
                        </w:rPr>
                        <w:t xml:space="preserve">   CV: Lic. Rogelio Michel Piña González  </w:t>
                      </w:r>
                    </w:p>
                  </w:txbxContent>
                </v:textbox>
                <w10:wrap type="none"/>
                <w10:anchorlock/>
              </v:rect>
            </w:pict>
          </w:r>
        </w:p>
      </w:tc>
    </w:tr>
    <w:tr w:rsidR="00DF2251" w:rsidRPr="00BE17BA" w:rsidTr="00BE17BA">
      <w:tc>
        <w:tcPr>
          <w:tcW w:w="11016" w:type="dxa"/>
          <w:shd w:val="clear" w:color="auto" w:fill="B0C0C9"/>
        </w:tcPr>
        <w:p w:rsidR="00DF2251" w:rsidRPr="00BE17BA" w:rsidRDefault="00DB1E4A" w:rsidP="003B3BF3">
          <w:pPr>
            <w:spacing w:before="60" w:after="40"/>
          </w:pPr>
        </w:p>
      </w:tc>
    </w:tr>
  </w:tbl>
  <w:p w:rsidR="00DF2251" w:rsidRPr="00553EE4" w:rsidRDefault="00DB1E4A" w:rsidP="00553EE4">
    <w:pPr>
      <w:pStyle w:val="Sinespaci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FC"/>
    <w:rsid w:val="0065507B"/>
    <w:rsid w:val="00DB1E4A"/>
    <w:rsid w:val="00F47604"/>
    <w:rsid w:val="00F652FC"/>
    <w:rsid w:val="00F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FC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F652FC"/>
    <w:pPr>
      <w:spacing w:after="0" w:line="600" w:lineRule="exact"/>
    </w:pPr>
    <w:rPr>
      <w:color w:val="FFFFFF"/>
      <w:sz w:val="5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F652FC"/>
    <w:pPr>
      <w:spacing w:after="0" w:line="240" w:lineRule="auto"/>
    </w:pPr>
    <w:rPr>
      <w:caps/>
      <w:color w:val="FFFFFF"/>
      <w:sz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652FC"/>
    <w:rPr>
      <w:rFonts w:ascii="Calibri" w:eastAsia="MS PGothic" w:hAnsi="Calibri" w:cs="Times New Roman"/>
      <w:caps/>
      <w:color w:val="FFFFFF"/>
      <w:sz w:val="16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F652FC"/>
    <w:pPr>
      <w:spacing w:before="40" w:after="40" w:line="240" w:lineRule="auto"/>
    </w:pPr>
    <w:rPr>
      <w:caps/>
      <w:color w:val="B0C0C9"/>
      <w:sz w:val="16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52FC"/>
    <w:rPr>
      <w:rFonts w:ascii="Calibri" w:eastAsia="MS PGothic" w:hAnsi="Calibri" w:cs="Times New Roman"/>
      <w:caps/>
      <w:color w:val="B0C0C9"/>
      <w:sz w:val="16"/>
      <w:szCs w:val="20"/>
      <w:lang w:val="x-none" w:eastAsia="x-none"/>
    </w:rPr>
  </w:style>
  <w:style w:type="paragraph" w:customStyle="1" w:styleId="ContactDetails">
    <w:name w:val="Contact Details"/>
    <w:basedOn w:val="Normal"/>
    <w:uiPriority w:val="1"/>
    <w:qFormat/>
    <w:rsid w:val="00F652FC"/>
    <w:pPr>
      <w:spacing w:before="80" w:after="80"/>
    </w:pPr>
    <w:rPr>
      <w:color w:val="FFFFFF"/>
      <w:sz w:val="16"/>
      <w:szCs w:val="14"/>
    </w:rPr>
  </w:style>
  <w:style w:type="paragraph" w:customStyle="1" w:styleId="Sinespaciado1">
    <w:name w:val="Sin espaciado1"/>
    <w:uiPriority w:val="1"/>
    <w:qFormat/>
    <w:rsid w:val="00F652FC"/>
    <w:rPr>
      <w:rFonts w:ascii="Calibri" w:eastAsia="MS PGothic" w:hAnsi="Calibri" w:cs="Times New Roman"/>
      <w:color w:val="262626"/>
      <w:sz w:val="20"/>
      <w:szCs w:val="20"/>
      <w:lang w:val="en-US" w:eastAsia="en-US"/>
    </w:rPr>
  </w:style>
  <w:style w:type="paragraph" w:styleId="Firma">
    <w:name w:val="Signature"/>
    <w:basedOn w:val="Normal"/>
    <w:link w:val="FirmaCar"/>
    <w:uiPriority w:val="1"/>
    <w:unhideWhenUsed/>
    <w:qFormat/>
    <w:rsid w:val="00F652FC"/>
    <w:pPr>
      <w:spacing w:before="720" w:after="0" w:line="240" w:lineRule="auto"/>
    </w:pPr>
    <w:rPr>
      <w:color w:val="262626"/>
      <w:lang w:val="x-none" w:eastAsia="x-none"/>
    </w:rPr>
  </w:style>
  <w:style w:type="character" w:customStyle="1" w:styleId="FirmaCar">
    <w:name w:val="Firma Car"/>
    <w:basedOn w:val="Fuentedeprrafopredeter"/>
    <w:link w:val="Firma"/>
    <w:uiPriority w:val="1"/>
    <w:rsid w:val="00F652FC"/>
    <w:rPr>
      <w:rFonts w:ascii="Calibri" w:eastAsia="MS PGothic" w:hAnsi="Calibri" w:cs="Times New Roman"/>
      <w:color w:val="262626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F652FC"/>
    <w:rPr>
      <w:color w:val="008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FC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F652FC"/>
    <w:pPr>
      <w:spacing w:after="0" w:line="600" w:lineRule="exact"/>
    </w:pPr>
    <w:rPr>
      <w:color w:val="FFFFFF"/>
      <w:sz w:val="5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F652FC"/>
    <w:pPr>
      <w:spacing w:after="0" w:line="240" w:lineRule="auto"/>
    </w:pPr>
    <w:rPr>
      <w:caps/>
      <w:color w:val="FFFFFF"/>
      <w:sz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652FC"/>
    <w:rPr>
      <w:rFonts w:ascii="Calibri" w:eastAsia="MS PGothic" w:hAnsi="Calibri" w:cs="Times New Roman"/>
      <w:caps/>
      <w:color w:val="FFFFFF"/>
      <w:sz w:val="16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F652FC"/>
    <w:pPr>
      <w:spacing w:before="40" w:after="40" w:line="240" w:lineRule="auto"/>
    </w:pPr>
    <w:rPr>
      <w:caps/>
      <w:color w:val="B0C0C9"/>
      <w:sz w:val="16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52FC"/>
    <w:rPr>
      <w:rFonts w:ascii="Calibri" w:eastAsia="MS PGothic" w:hAnsi="Calibri" w:cs="Times New Roman"/>
      <w:caps/>
      <w:color w:val="B0C0C9"/>
      <w:sz w:val="16"/>
      <w:szCs w:val="20"/>
      <w:lang w:val="x-none" w:eastAsia="x-none"/>
    </w:rPr>
  </w:style>
  <w:style w:type="paragraph" w:customStyle="1" w:styleId="ContactDetails">
    <w:name w:val="Contact Details"/>
    <w:basedOn w:val="Normal"/>
    <w:uiPriority w:val="1"/>
    <w:qFormat/>
    <w:rsid w:val="00F652FC"/>
    <w:pPr>
      <w:spacing w:before="80" w:after="80"/>
    </w:pPr>
    <w:rPr>
      <w:color w:val="FFFFFF"/>
      <w:sz w:val="16"/>
      <w:szCs w:val="14"/>
    </w:rPr>
  </w:style>
  <w:style w:type="paragraph" w:customStyle="1" w:styleId="Sinespaciado1">
    <w:name w:val="Sin espaciado1"/>
    <w:uiPriority w:val="1"/>
    <w:qFormat/>
    <w:rsid w:val="00F652FC"/>
    <w:rPr>
      <w:rFonts w:ascii="Calibri" w:eastAsia="MS PGothic" w:hAnsi="Calibri" w:cs="Times New Roman"/>
      <w:color w:val="262626"/>
      <w:sz w:val="20"/>
      <w:szCs w:val="20"/>
      <w:lang w:val="en-US" w:eastAsia="en-US"/>
    </w:rPr>
  </w:style>
  <w:style w:type="paragraph" w:styleId="Firma">
    <w:name w:val="Signature"/>
    <w:basedOn w:val="Normal"/>
    <w:link w:val="FirmaCar"/>
    <w:uiPriority w:val="1"/>
    <w:unhideWhenUsed/>
    <w:qFormat/>
    <w:rsid w:val="00F652FC"/>
    <w:pPr>
      <w:spacing w:before="720" w:after="0" w:line="240" w:lineRule="auto"/>
    </w:pPr>
    <w:rPr>
      <w:color w:val="262626"/>
      <w:lang w:val="x-none" w:eastAsia="x-none"/>
    </w:rPr>
  </w:style>
  <w:style w:type="character" w:customStyle="1" w:styleId="FirmaCar">
    <w:name w:val="Firma Car"/>
    <w:basedOn w:val="Fuentedeprrafopredeter"/>
    <w:link w:val="Firma"/>
    <w:uiPriority w:val="1"/>
    <w:rsid w:val="00F652FC"/>
    <w:rPr>
      <w:rFonts w:ascii="Calibri" w:eastAsia="MS PGothic" w:hAnsi="Calibri" w:cs="Times New Roman"/>
      <w:color w:val="262626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F652FC"/>
    <w:rPr>
      <w:color w:val="008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ItnMT0Me4" TargetMode="External"/><Relationship Id="rId13" Type="http://schemas.openxmlformats.org/officeDocument/2006/relationships/hyperlink" Target="https://www.youtube.com/watch?v=30AGEjvKLkw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FOGH0o9cZI" TargetMode="External"/><Relationship Id="rId12" Type="http://schemas.openxmlformats.org/officeDocument/2006/relationships/hyperlink" Target="https://www.youtube.com/watch?v=nZbT5zj0rIA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Q6ikEet7Q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J-lafJblBVE" TargetMode="External"/><Relationship Id="rId10" Type="http://schemas.openxmlformats.org/officeDocument/2006/relationships/hyperlink" Target="https://www.youtube.com/watch?v=9eX6LlW-_w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hUz3kADy3A" TargetMode="External"/><Relationship Id="rId14" Type="http://schemas.openxmlformats.org/officeDocument/2006/relationships/hyperlink" Target="https://www.youtube.com/watch?v=SpLgx4GvbU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 03</dc:creator>
  <cp:lastModifiedBy>Lic. Edith Ramos</cp:lastModifiedBy>
  <cp:revision>3</cp:revision>
  <dcterms:created xsi:type="dcterms:W3CDTF">2016-10-28T17:51:00Z</dcterms:created>
  <dcterms:modified xsi:type="dcterms:W3CDTF">2016-10-28T17:53:00Z</dcterms:modified>
</cp:coreProperties>
</file>