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90" w:rsidRDefault="00565A90" w:rsidP="006B289C">
      <w:pPr>
        <w:pStyle w:val="Sangra2detindependiente"/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Programa de Estudios por Competencias</w:t>
      </w:r>
    </w:p>
    <w:p w:rsidR="00565A90" w:rsidRDefault="00565A90" w:rsidP="00FA1816">
      <w:pPr>
        <w:pStyle w:val="Sangra2detindependiente"/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Unidad de Aprendizaje:</w:t>
      </w:r>
      <w:r w:rsidR="00FA181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RESPONSABILIDAD ÉTICA DE LA EMPRESA</w:t>
      </w:r>
    </w:p>
    <w:p w:rsidR="00565A90" w:rsidRDefault="00565A90">
      <w:pPr>
        <w:pStyle w:val="Sangra2detindependiente"/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MX"/>
        </w:rPr>
        <w:t>IDENTIFICACIÓN DEL CURSO</w:t>
      </w:r>
      <w:r>
        <w:rPr>
          <w:rFonts w:ascii="Arial" w:hAnsi="Arial" w:cs="Arial"/>
          <w:b/>
          <w:lang w:val="es-ES_tradnl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340"/>
        <w:gridCol w:w="1403"/>
        <w:gridCol w:w="819"/>
        <w:gridCol w:w="298"/>
        <w:gridCol w:w="900"/>
        <w:gridCol w:w="360"/>
        <w:gridCol w:w="1620"/>
        <w:gridCol w:w="1440"/>
        <w:gridCol w:w="360"/>
        <w:gridCol w:w="1440"/>
        <w:gridCol w:w="1980"/>
      </w:tblGrid>
      <w:tr w:rsidR="00565A90">
        <w:tc>
          <w:tcPr>
            <w:tcW w:w="14868" w:type="dxa"/>
            <w:gridSpan w:val="12"/>
            <w:vAlign w:val="center"/>
          </w:tcPr>
          <w:p w:rsidR="00565A90" w:rsidRPr="006B289C" w:rsidRDefault="0055426D" w:rsidP="0001709F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ESPACIO</w:t>
            </w:r>
            <w:r w:rsidR="005267C8">
              <w:rPr>
                <w:rFonts w:ascii="Arial" w:hAnsi="Arial" w:cs="Arial"/>
                <w:b/>
                <w:lang w:val="es-MX"/>
              </w:rPr>
              <w:t xml:space="preserve"> ACADÉMICO:</w:t>
            </w:r>
            <w:r w:rsidR="0001709F">
              <w:rPr>
                <w:rFonts w:ascii="Arial" w:hAnsi="Arial" w:cs="Arial"/>
                <w:b/>
                <w:lang w:val="es-MX"/>
              </w:rPr>
              <w:t xml:space="preserve"> </w:t>
            </w:r>
            <w:r w:rsidR="0001709F" w:rsidRPr="00E80A40">
              <w:rPr>
                <w:rFonts w:ascii="Arial" w:hAnsi="Arial" w:cs="Arial"/>
                <w:lang w:val="es-MX"/>
              </w:rPr>
              <w:t>Facultad de Contaduría y Administración</w:t>
            </w:r>
            <w:r w:rsidR="0001709F">
              <w:rPr>
                <w:rFonts w:ascii="Arial" w:hAnsi="Arial" w:cs="Arial"/>
                <w:lang w:val="es-MX"/>
              </w:rPr>
              <w:t xml:space="preserve">, </w:t>
            </w:r>
            <w:r w:rsidR="005267C8" w:rsidRPr="00E80A40">
              <w:rPr>
                <w:rFonts w:ascii="Arial" w:hAnsi="Arial" w:cs="Arial"/>
                <w:lang w:val="es-MX"/>
              </w:rPr>
              <w:t xml:space="preserve">Centro Universitario UAEM </w:t>
            </w:r>
            <w:proofErr w:type="spellStart"/>
            <w:r w:rsidR="005267C8" w:rsidRPr="00E80A40">
              <w:rPr>
                <w:rFonts w:ascii="Arial" w:hAnsi="Arial" w:cs="Arial"/>
                <w:lang w:val="es-MX"/>
              </w:rPr>
              <w:t>Atlacomulco</w:t>
            </w:r>
            <w:proofErr w:type="spellEnd"/>
            <w:r w:rsidR="0001709F">
              <w:rPr>
                <w:rFonts w:ascii="Arial" w:hAnsi="Arial" w:cs="Arial"/>
                <w:lang w:val="es-MX"/>
              </w:rPr>
              <w:t xml:space="preserve"> y</w:t>
            </w:r>
            <w:r w:rsidR="006B289C" w:rsidRPr="00E80A40">
              <w:rPr>
                <w:rFonts w:ascii="Arial" w:hAnsi="Arial" w:cs="Arial"/>
                <w:lang w:val="es-MX"/>
              </w:rPr>
              <w:t xml:space="preserve"> </w:t>
            </w:r>
            <w:r w:rsidR="005267C8" w:rsidRPr="00E80A40">
              <w:rPr>
                <w:rFonts w:ascii="Arial" w:hAnsi="Arial" w:cs="Arial"/>
                <w:lang w:val="es-MX"/>
              </w:rPr>
              <w:t>Centro Universitario UAEM</w:t>
            </w:r>
            <w:r w:rsidR="004E306F" w:rsidRPr="00E80A40">
              <w:rPr>
                <w:rFonts w:ascii="Arial" w:hAnsi="Arial" w:cs="Arial"/>
                <w:lang w:val="es-MX"/>
              </w:rPr>
              <w:t xml:space="preserve"> </w:t>
            </w:r>
            <w:r w:rsidR="003D3864" w:rsidRPr="00E80A40">
              <w:rPr>
                <w:rFonts w:ascii="Arial" w:hAnsi="Arial" w:cs="Arial"/>
                <w:lang w:val="es-MX"/>
              </w:rPr>
              <w:t xml:space="preserve">Valle de </w:t>
            </w:r>
            <w:proofErr w:type="spellStart"/>
            <w:r w:rsidR="003D3864" w:rsidRPr="00E80A40">
              <w:rPr>
                <w:rFonts w:ascii="Arial" w:hAnsi="Arial" w:cs="Arial"/>
                <w:lang w:val="es-MX"/>
              </w:rPr>
              <w:t>Teotihuacan</w:t>
            </w:r>
            <w:proofErr w:type="spellEnd"/>
          </w:p>
        </w:tc>
      </w:tr>
      <w:tr w:rsidR="00565A90">
        <w:tc>
          <w:tcPr>
            <w:tcW w:w="6470" w:type="dxa"/>
            <w:gridSpan w:val="4"/>
            <w:vAlign w:val="center"/>
          </w:tcPr>
          <w:p w:rsidR="00565A90" w:rsidRPr="006B289C" w:rsidRDefault="00542EAB" w:rsidP="00FA1816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Programa Educativo</w:t>
            </w:r>
            <w:r>
              <w:rPr>
                <w:rFonts w:ascii="Arial" w:hAnsi="Arial" w:cs="Arial"/>
                <w:lang w:val="es-MX"/>
              </w:rPr>
              <w:t>: Licenciatura en Informática Administrativa</w:t>
            </w:r>
            <w:r w:rsidR="006B289C">
              <w:rPr>
                <w:rFonts w:ascii="Arial" w:hAnsi="Arial" w:cs="Arial"/>
                <w:lang w:val="es-MX"/>
              </w:rPr>
              <w:t xml:space="preserve">, </w:t>
            </w:r>
            <w:r>
              <w:rPr>
                <w:rFonts w:ascii="Arial" w:hAnsi="Arial" w:cs="Arial"/>
                <w:lang w:val="es-MX"/>
              </w:rPr>
              <w:t>Licenciatura en Administración</w:t>
            </w:r>
            <w:r w:rsidR="006B289C">
              <w:rPr>
                <w:rFonts w:ascii="Arial" w:hAnsi="Arial" w:cs="Arial"/>
                <w:lang w:val="es-MX"/>
              </w:rPr>
              <w:t xml:space="preserve"> y </w:t>
            </w:r>
            <w:r>
              <w:rPr>
                <w:rFonts w:ascii="Arial" w:hAnsi="Arial" w:cs="Arial"/>
                <w:lang w:val="es-MX"/>
              </w:rPr>
              <w:t>Licenciatura en Contaduría Pública.</w:t>
            </w:r>
          </w:p>
        </w:tc>
        <w:tc>
          <w:tcPr>
            <w:tcW w:w="8398" w:type="dxa"/>
            <w:gridSpan w:val="8"/>
          </w:tcPr>
          <w:p w:rsidR="00565A90" w:rsidRDefault="00565A90">
            <w:pPr>
              <w:rPr>
                <w:rFonts w:ascii="Arial" w:hAnsi="Arial" w:cs="Arial"/>
                <w:b/>
                <w:lang w:val="es-MX"/>
              </w:rPr>
            </w:pPr>
          </w:p>
          <w:p w:rsidR="00F77DBA" w:rsidRPr="007E4B3B" w:rsidRDefault="00565A90" w:rsidP="00E80A40">
            <w:pPr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Área de docencia: </w:t>
            </w:r>
            <w:r w:rsidR="00E80A40">
              <w:rPr>
                <w:rFonts w:ascii="Arial" w:hAnsi="Arial" w:cs="Arial"/>
                <w:bCs/>
                <w:lang w:val="es-MX"/>
              </w:rPr>
              <w:t>Academia de Administración</w:t>
            </w:r>
          </w:p>
        </w:tc>
      </w:tr>
      <w:tr w:rsidR="00565A90">
        <w:trPr>
          <w:trHeight w:val="529"/>
        </w:trPr>
        <w:tc>
          <w:tcPr>
            <w:tcW w:w="4248" w:type="dxa"/>
            <w:gridSpan w:val="2"/>
            <w:vAlign w:val="center"/>
          </w:tcPr>
          <w:p w:rsidR="00565A90" w:rsidRDefault="006B289C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Fecha de Aprobación por los H.H. Consejos Académico y de Gobierno:</w:t>
            </w:r>
          </w:p>
        </w:tc>
        <w:tc>
          <w:tcPr>
            <w:tcW w:w="2222" w:type="dxa"/>
            <w:gridSpan w:val="2"/>
          </w:tcPr>
          <w:p w:rsidR="00565A90" w:rsidRPr="00B253D1" w:rsidRDefault="00565A90">
            <w:pPr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</w:p>
          <w:p w:rsidR="00565A90" w:rsidRDefault="00565A90" w:rsidP="0009053A">
            <w:pPr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  <w:r w:rsidRPr="00B253D1">
              <w:rPr>
                <w:rFonts w:ascii="Arial" w:hAnsi="Arial" w:cs="Arial"/>
                <w:b/>
                <w:color w:val="000000" w:themeColor="text1"/>
                <w:lang w:val="es-ES_tradnl"/>
              </w:rPr>
              <w:t xml:space="preserve">Fecha: </w:t>
            </w:r>
            <w:r w:rsidR="00E80A40" w:rsidRPr="0001709F">
              <w:rPr>
                <w:rFonts w:ascii="Arial" w:hAnsi="Arial" w:cs="Arial"/>
                <w:color w:val="000000" w:themeColor="text1"/>
                <w:lang w:val="es-ES_tradnl"/>
              </w:rPr>
              <w:t>Diciembre del 2005</w:t>
            </w:r>
          </w:p>
          <w:p w:rsidR="00E80A40" w:rsidRDefault="00E80A40" w:rsidP="0009053A">
            <w:pPr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</w:p>
          <w:p w:rsidR="0001709F" w:rsidRDefault="0001709F" w:rsidP="0009053A">
            <w:pPr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b/>
                <w:color w:val="000000" w:themeColor="text1"/>
                <w:lang w:val="es-ES_tradnl"/>
              </w:rPr>
              <w:t>Fecha:</w:t>
            </w:r>
          </w:p>
          <w:p w:rsidR="00E80A40" w:rsidRPr="00B253D1" w:rsidRDefault="00E80A40" w:rsidP="0009053A">
            <w:pPr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</w:p>
          <w:p w:rsidR="00F77DBA" w:rsidRPr="00B253D1" w:rsidRDefault="00F77DBA" w:rsidP="006B289C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978" w:type="dxa"/>
            <w:gridSpan w:val="6"/>
          </w:tcPr>
          <w:p w:rsidR="00E80A40" w:rsidRDefault="00E80A40" w:rsidP="00FA1816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Programa elaborado por: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LAE María del CARMÉN Hernández Silva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LAE Michael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Gasca</w:t>
            </w:r>
            <w:proofErr w:type="spellEnd"/>
            <w:r w:rsidRPr="00E80A4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Leyva</w:t>
            </w:r>
            <w:proofErr w:type="spellEnd"/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LAE María Teresa Aguilera Ortega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LAE Elena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Abaid</w:t>
            </w:r>
            <w:proofErr w:type="spellEnd"/>
            <w:r w:rsidRPr="00E80A40">
              <w:rPr>
                <w:rFonts w:ascii="Arial" w:hAnsi="Arial" w:cs="Arial"/>
                <w:color w:val="000000" w:themeColor="text1"/>
              </w:rPr>
              <w:t xml:space="preserve"> Abraham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LCID José Miguel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Alva</w:t>
            </w:r>
            <w:proofErr w:type="spellEnd"/>
            <w:r w:rsidRPr="00E80A40">
              <w:rPr>
                <w:rFonts w:ascii="Arial" w:hAnsi="Arial" w:cs="Arial"/>
                <w:color w:val="000000" w:themeColor="text1"/>
              </w:rPr>
              <w:t xml:space="preserve"> Marquina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MASS María del Rocío Gómez Díaz</w:t>
            </w:r>
          </w:p>
          <w:p w:rsid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MASS Bertha Luz Martínez Hernández</w:t>
            </w:r>
          </w:p>
          <w:p w:rsidR="00E80A40" w:rsidRDefault="00E80A40" w:rsidP="00FA1816">
            <w:pPr>
              <w:jc w:val="both"/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  <w:r>
              <w:rPr>
                <w:rFonts w:ascii="Arial" w:hAnsi="Arial" w:cs="Arial"/>
                <w:b/>
                <w:color w:val="000000" w:themeColor="text1"/>
                <w:lang w:val="es-ES_tradnl"/>
              </w:rPr>
              <w:t xml:space="preserve">Programa actualizado </w:t>
            </w:r>
            <w:r w:rsidRPr="00E80A40">
              <w:rPr>
                <w:rFonts w:ascii="Arial" w:hAnsi="Arial" w:cs="Arial"/>
                <w:b/>
                <w:color w:val="000000" w:themeColor="text1"/>
                <w:lang w:val="es-ES_tradnl"/>
              </w:rPr>
              <w:t>por: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LAE </w:t>
            </w:r>
            <w:r w:rsidRPr="00E80A40">
              <w:rPr>
                <w:rFonts w:ascii="Arial" w:hAnsi="Arial" w:cs="Arial"/>
                <w:color w:val="000000" w:themeColor="text1"/>
              </w:rPr>
              <w:t>Virginia Salazar Díaz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LAE Telésforo Barrera Flores</w:t>
            </w:r>
          </w:p>
          <w:p w:rsidR="00E80A40" w:rsidRDefault="00E80A40" w:rsidP="00FA1816">
            <w:pPr>
              <w:jc w:val="both"/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  <w:r w:rsidRPr="00E80A40">
              <w:rPr>
                <w:rFonts w:ascii="Arial" w:hAnsi="Arial" w:cs="Arial"/>
                <w:b/>
                <w:color w:val="000000" w:themeColor="text1"/>
                <w:lang w:val="es-ES_tradnl"/>
              </w:rPr>
              <w:t>Programa revisado por:</w:t>
            </w:r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LAE Pilar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Azamar</w:t>
            </w:r>
            <w:proofErr w:type="spellEnd"/>
            <w:r w:rsidRPr="00E80A4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80A40">
              <w:rPr>
                <w:rFonts w:ascii="Arial" w:hAnsi="Arial" w:cs="Arial"/>
                <w:color w:val="000000" w:themeColor="text1"/>
              </w:rPr>
              <w:t>Vilchis</w:t>
            </w:r>
            <w:proofErr w:type="spellEnd"/>
          </w:p>
          <w:p w:rsidR="00E80A40" w:rsidRPr="00E80A40" w:rsidRDefault="00E80A4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>LAE B. Alejandra Ramírez Contreras</w:t>
            </w:r>
          </w:p>
          <w:p w:rsidR="00565A90" w:rsidRPr="00B253D1" w:rsidRDefault="00565A90" w:rsidP="00FA1816">
            <w:pPr>
              <w:jc w:val="both"/>
              <w:rPr>
                <w:rFonts w:ascii="Arial" w:hAnsi="Arial" w:cs="Arial"/>
                <w:b/>
                <w:color w:val="000000" w:themeColor="text1"/>
                <w:lang w:val="es-ES_tradnl"/>
              </w:rPr>
            </w:pPr>
            <w:r w:rsidRPr="00B253D1">
              <w:rPr>
                <w:rFonts w:ascii="Arial" w:hAnsi="Arial" w:cs="Arial"/>
                <w:b/>
                <w:color w:val="000000" w:themeColor="text1"/>
                <w:lang w:val="es-ES_tradnl"/>
              </w:rPr>
              <w:t xml:space="preserve">Programa </w:t>
            </w:r>
            <w:r w:rsidR="00E80A40">
              <w:rPr>
                <w:rFonts w:ascii="Arial" w:hAnsi="Arial" w:cs="Arial"/>
                <w:b/>
                <w:color w:val="000000" w:themeColor="text1"/>
                <w:lang w:val="es-ES_tradnl"/>
              </w:rPr>
              <w:t>reestructurado</w:t>
            </w:r>
            <w:r w:rsidRPr="00B253D1">
              <w:rPr>
                <w:rFonts w:ascii="Arial" w:hAnsi="Arial" w:cs="Arial"/>
                <w:b/>
                <w:color w:val="000000" w:themeColor="text1"/>
                <w:lang w:val="es-ES_tradnl"/>
              </w:rPr>
              <w:t xml:space="preserve"> por: </w:t>
            </w:r>
          </w:p>
          <w:p w:rsidR="00471380" w:rsidRPr="00E80A40" w:rsidRDefault="00FD298D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MANM </w:t>
            </w:r>
            <w:proofErr w:type="spellStart"/>
            <w:r w:rsidR="006B289C" w:rsidRPr="00E80A40">
              <w:rPr>
                <w:rFonts w:ascii="Arial" w:hAnsi="Arial" w:cs="Arial"/>
                <w:color w:val="000000" w:themeColor="text1"/>
              </w:rPr>
              <w:t>Yasael</w:t>
            </w:r>
            <w:proofErr w:type="spellEnd"/>
            <w:r w:rsidR="006B289C" w:rsidRPr="00E80A40">
              <w:rPr>
                <w:rFonts w:ascii="Arial" w:hAnsi="Arial" w:cs="Arial"/>
                <w:color w:val="000000" w:themeColor="text1"/>
              </w:rPr>
              <w:t xml:space="preserve"> Rubio Mondragón (CU UAEM </w:t>
            </w:r>
            <w:proofErr w:type="spellStart"/>
            <w:r w:rsidR="006B289C" w:rsidRPr="00E80A40">
              <w:rPr>
                <w:rFonts w:ascii="Arial" w:hAnsi="Arial" w:cs="Arial"/>
                <w:color w:val="000000" w:themeColor="text1"/>
              </w:rPr>
              <w:t>Atlacomulco</w:t>
            </w:r>
            <w:proofErr w:type="spellEnd"/>
            <w:r w:rsidR="006B289C" w:rsidRPr="00E80A40">
              <w:rPr>
                <w:rFonts w:ascii="Arial" w:hAnsi="Arial" w:cs="Arial"/>
                <w:color w:val="000000" w:themeColor="text1"/>
              </w:rPr>
              <w:t>)</w:t>
            </w:r>
          </w:p>
          <w:p w:rsidR="00471380" w:rsidRPr="00E80A40" w:rsidRDefault="00471380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C.P. </w:t>
            </w:r>
            <w:r w:rsidR="006B289C" w:rsidRPr="00E80A40">
              <w:rPr>
                <w:rFonts w:ascii="Arial" w:hAnsi="Arial" w:cs="Arial"/>
                <w:color w:val="000000" w:themeColor="text1"/>
              </w:rPr>
              <w:t xml:space="preserve">Leticia </w:t>
            </w:r>
            <w:proofErr w:type="spellStart"/>
            <w:r w:rsidR="006B289C" w:rsidRPr="00E80A40">
              <w:rPr>
                <w:rFonts w:ascii="Arial" w:hAnsi="Arial" w:cs="Arial"/>
                <w:color w:val="000000" w:themeColor="text1"/>
              </w:rPr>
              <w:t>Obdulia</w:t>
            </w:r>
            <w:proofErr w:type="spellEnd"/>
            <w:r w:rsidR="006B289C" w:rsidRPr="00E80A40">
              <w:rPr>
                <w:rFonts w:ascii="Arial" w:hAnsi="Arial" w:cs="Arial"/>
                <w:color w:val="000000" w:themeColor="text1"/>
              </w:rPr>
              <w:t xml:space="preserve"> Morales González (Facultad)</w:t>
            </w:r>
          </w:p>
          <w:p w:rsidR="001D6F7F" w:rsidRDefault="00B253D1" w:rsidP="00FA18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80A40">
              <w:rPr>
                <w:rFonts w:ascii="Arial" w:hAnsi="Arial" w:cs="Arial"/>
                <w:color w:val="000000" w:themeColor="text1"/>
              </w:rPr>
              <w:t xml:space="preserve">L.C.P. </w:t>
            </w:r>
            <w:r w:rsidR="006B289C" w:rsidRPr="00E80A40">
              <w:rPr>
                <w:rFonts w:ascii="Arial" w:hAnsi="Arial" w:cs="Arial"/>
                <w:color w:val="000000" w:themeColor="text1"/>
              </w:rPr>
              <w:t xml:space="preserve">Gloria Guadalupe Ramírez </w:t>
            </w:r>
            <w:proofErr w:type="spellStart"/>
            <w:r w:rsidR="006B289C" w:rsidRPr="00E80A40">
              <w:rPr>
                <w:rFonts w:ascii="Arial" w:hAnsi="Arial" w:cs="Arial"/>
                <w:color w:val="000000" w:themeColor="text1"/>
              </w:rPr>
              <w:t>Ramírez</w:t>
            </w:r>
            <w:proofErr w:type="spellEnd"/>
            <w:r w:rsidR="006B289C" w:rsidRPr="00E80A4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B289C" w:rsidRPr="00E80A40">
              <w:rPr>
                <w:rFonts w:ascii="Arial" w:hAnsi="Arial" w:cs="Arial"/>
                <w:color w:val="000000" w:themeColor="text1"/>
              </w:rPr>
              <w:lastRenderedPageBreak/>
              <w:t xml:space="preserve">(CU UAEM Valle de </w:t>
            </w:r>
            <w:proofErr w:type="spellStart"/>
            <w:r w:rsidR="006B289C" w:rsidRPr="00E80A40">
              <w:rPr>
                <w:rFonts w:ascii="Arial" w:hAnsi="Arial" w:cs="Arial"/>
                <w:color w:val="000000" w:themeColor="text1"/>
              </w:rPr>
              <w:t>Teotihuacan</w:t>
            </w:r>
            <w:proofErr w:type="spellEnd"/>
            <w:r w:rsidR="006B289C" w:rsidRPr="00E80A40">
              <w:rPr>
                <w:rFonts w:ascii="Arial" w:hAnsi="Arial" w:cs="Arial"/>
                <w:color w:val="000000" w:themeColor="text1"/>
              </w:rPr>
              <w:t>)</w:t>
            </w:r>
          </w:p>
          <w:p w:rsidR="00FA1816" w:rsidRDefault="00FA1816" w:rsidP="00FA1816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FA1816">
              <w:rPr>
                <w:rFonts w:ascii="Arial" w:hAnsi="Arial" w:cs="Arial"/>
                <w:color w:val="000000" w:themeColor="text1"/>
              </w:rPr>
              <w:t xml:space="preserve">L.A.E. Dagoberto Jaramillo </w:t>
            </w:r>
            <w:proofErr w:type="spellStart"/>
            <w:r w:rsidRPr="00FA1816">
              <w:rPr>
                <w:rFonts w:ascii="Arial" w:hAnsi="Arial" w:cs="Arial"/>
                <w:color w:val="000000" w:themeColor="text1"/>
              </w:rPr>
              <w:t>Jaimes</w:t>
            </w:r>
            <w:proofErr w:type="spellEnd"/>
            <w:r w:rsidRPr="00FA1816">
              <w:rPr>
                <w:rFonts w:ascii="Arial" w:hAnsi="Arial" w:cs="Arial"/>
                <w:color w:val="000000" w:themeColor="text1"/>
              </w:rPr>
              <w:t xml:space="preserve"> (FCA UAEM</w:t>
            </w:r>
            <w:r>
              <w:rPr>
                <w:rFonts w:ascii="Comic Sans MS" w:hAnsi="Comic Sans MS" w:cs="Arial"/>
                <w:sz w:val="20"/>
                <w:szCs w:val="20"/>
              </w:rPr>
              <w:t>)</w:t>
            </w:r>
          </w:p>
          <w:p w:rsidR="00FA1816" w:rsidRPr="00FA1816" w:rsidRDefault="00FA1816" w:rsidP="006B289C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20" w:type="dxa"/>
            <w:gridSpan w:val="2"/>
          </w:tcPr>
          <w:p w:rsidR="00565A90" w:rsidRDefault="00565A90">
            <w:pPr>
              <w:rPr>
                <w:rFonts w:ascii="Arial" w:hAnsi="Arial" w:cs="Arial"/>
                <w:b/>
                <w:spacing w:val="-3"/>
                <w:lang w:val="es-ES_tradnl"/>
              </w:rPr>
            </w:pPr>
            <w:r>
              <w:rPr>
                <w:rFonts w:ascii="Arial" w:hAnsi="Arial" w:cs="Arial"/>
                <w:b/>
                <w:spacing w:val="-3"/>
                <w:lang w:val="es-ES_tradnl"/>
              </w:rPr>
              <w:lastRenderedPageBreak/>
              <w:t xml:space="preserve">Fecha de elaboración: </w:t>
            </w:r>
            <w:r w:rsidR="00E80A40" w:rsidRPr="00E80A40">
              <w:rPr>
                <w:rFonts w:ascii="Arial" w:hAnsi="Arial" w:cs="Arial"/>
                <w:spacing w:val="-3"/>
                <w:lang w:val="es-ES_tradnl"/>
              </w:rPr>
              <w:t>Julio del 2004</w:t>
            </w:r>
          </w:p>
          <w:p w:rsidR="00471380" w:rsidRDefault="00471380" w:rsidP="00F05AB0">
            <w:pPr>
              <w:rPr>
                <w:rFonts w:ascii="Arial" w:hAnsi="Arial" w:cs="Arial"/>
                <w:b/>
                <w:lang w:val="es-ES_tradnl"/>
              </w:rPr>
            </w:pPr>
          </w:p>
          <w:p w:rsidR="00E80A40" w:rsidRDefault="00E80A40" w:rsidP="00E80A40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 xml:space="preserve">Fecha de </w:t>
            </w:r>
            <w:r w:rsidR="0001709F">
              <w:rPr>
                <w:rFonts w:ascii="Arial" w:hAnsi="Arial" w:cs="Arial"/>
                <w:b/>
                <w:lang w:val="es-ES_tradnl"/>
              </w:rPr>
              <w:t>actualización</w:t>
            </w:r>
            <w:r>
              <w:rPr>
                <w:rFonts w:ascii="Arial" w:hAnsi="Arial" w:cs="Arial"/>
                <w:b/>
                <w:lang w:val="es-ES_tradnl"/>
              </w:rPr>
              <w:t xml:space="preserve">: </w:t>
            </w:r>
            <w:r w:rsidRPr="00E80A40">
              <w:rPr>
                <w:rFonts w:ascii="Arial" w:hAnsi="Arial" w:cs="Arial"/>
                <w:lang w:val="es-ES_tradnl"/>
              </w:rPr>
              <w:t>Julio del 2005</w:t>
            </w:r>
          </w:p>
          <w:p w:rsidR="00E80A40" w:rsidRDefault="00E80A40" w:rsidP="00F05AB0">
            <w:pPr>
              <w:rPr>
                <w:rFonts w:ascii="Arial" w:hAnsi="Arial" w:cs="Arial"/>
                <w:b/>
                <w:lang w:val="es-ES_tradnl"/>
              </w:rPr>
            </w:pPr>
          </w:p>
          <w:p w:rsidR="00E80A40" w:rsidRDefault="00E80A40" w:rsidP="00F05AB0">
            <w:pPr>
              <w:rPr>
                <w:rFonts w:ascii="Arial" w:hAnsi="Arial" w:cs="Arial"/>
                <w:b/>
                <w:lang w:val="es-ES_tradnl"/>
              </w:rPr>
            </w:pPr>
          </w:p>
          <w:p w:rsidR="00471380" w:rsidRDefault="00E80A40" w:rsidP="00F05AB0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 xml:space="preserve">Fecha de </w:t>
            </w:r>
            <w:r w:rsidR="0001709F">
              <w:rPr>
                <w:rFonts w:ascii="Arial" w:hAnsi="Arial" w:cs="Arial"/>
                <w:b/>
                <w:lang w:val="es-ES_tradnl"/>
              </w:rPr>
              <w:t>revisión</w:t>
            </w:r>
            <w:r>
              <w:rPr>
                <w:rFonts w:ascii="Arial" w:hAnsi="Arial" w:cs="Arial"/>
                <w:b/>
                <w:lang w:val="es-ES_tradnl"/>
              </w:rPr>
              <w:t xml:space="preserve">: </w:t>
            </w:r>
            <w:r w:rsidRPr="00E80A40">
              <w:rPr>
                <w:rFonts w:ascii="Arial" w:hAnsi="Arial" w:cs="Arial"/>
                <w:lang w:val="es-ES_tradnl"/>
              </w:rPr>
              <w:t>26 de Mayo del 2008</w:t>
            </w:r>
          </w:p>
          <w:p w:rsidR="00E80A40" w:rsidRDefault="00E80A40" w:rsidP="00F05AB0">
            <w:pPr>
              <w:rPr>
                <w:rFonts w:ascii="Arial" w:hAnsi="Arial" w:cs="Arial"/>
                <w:b/>
                <w:lang w:val="es-ES_tradnl"/>
              </w:rPr>
            </w:pPr>
          </w:p>
          <w:p w:rsidR="00E80A40" w:rsidRDefault="00E80A40" w:rsidP="00F05AB0">
            <w:pPr>
              <w:rPr>
                <w:rFonts w:ascii="Arial" w:hAnsi="Arial" w:cs="Arial"/>
                <w:b/>
                <w:lang w:val="es-ES_tradnl"/>
              </w:rPr>
            </w:pPr>
          </w:p>
          <w:p w:rsidR="00565A90" w:rsidRDefault="00565A90" w:rsidP="00F05AB0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Fecha de actualización</w:t>
            </w:r>
            <w:r>
              <w:rPr>
                <w:rFonts w:ascii="Arial" w:hAnsi="Arial" w:cs="Arial"/>
                <w:b/>
                <w:spacing w:val="-3"/>
                <w:lang w:val="es-ES_tradnl"/>
              </w:rPr>
              <w:t>:</w:t>
            </w:r>
            <w:r w:rsidR="006B289C">
              <w:rPr>
                <w:rFonts w:ascii="Arial" w:hAnsi="Arial" w:cs="Arial"/>
                <w:b/>
                <w:spacing w:val="-3"/>
                <w:lang w:val="es-ES_tradnl"/>
              </w:rPr>
              <w:t xml:space="preserve"> </w:t>
            </w:r>
            <w:r w:rsidR="006B289C" w:rsidRPr="00E80A40">
              <w:rPr>
                <w:rFonts w:ascii="Arial" w:hAnsi="Arial" w:cs="Arial"/>
                <w:spacing w:val="-3"/>
                <w:lang w:val="es-ES_tradnl"/>
              </w:rPr>
              <w:t>Mayo 2010</w:t>
            </w:r>
          </w:p>
          <w:p w:rsidR="00565A90" w:rsidRDefault="00565A90">
            <w:pPr>
              <w:jc w:val="center"/>
              <w:rPr>
                <w:rFonts w:ascii="Arial" w:hAnsi="Arial" w:cs="Arial"/>
                <w:lang w:val="es-ES_tradnl"/>
              </w:rPr>
            </w:pPr>
          </w:p>
          <w:p w:rsidR="00565A90" w:rsidRDefault="0009053A" w:rsidP="0009053A">
            <w:pPr>
              <w:tabs>
                <w:tab w:val="left" w:pos="787"/>
                <w:tab w:val="center" w:pos="1602"/>
              </w:tabs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ab/>
            </w:r>
          </w:p>
        </w:tc>
      </w:tr>
      <w:tr w:rsidR="00565A90">
        <w:tc>
          <w:tcPr>
            <w:tcW w:w="1908" w:type="dxa"/>
            <w:vAlign w:val="center"/>
          </w:tcPr>
          <w:p w:rsidR="00565A90" w:rsidRDefault="00565A90" w:rsidP="006B289C">
            <w:pPr>
              <w:rPr>
                <w:rFonts w:ascii="Arial" w:hAnsi="Arial" w:cs="Arial"/>
                <w:b/>
                <w:lang w:val="es-MX"/>
              </w:rPr>
            </w:pPr>
          </w:p>
          <w:p w:rsidR="00565A90" w:rsidRPr="006B289C" w:rsidRDefault="00565A90" w:rsidP="006B289C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Clave</w:t>
            </w:r>
          </w:p>
        </w:tc>
        <w:tc>
          <w:tcPr>
            <w:tcW w:w="2340" w:type="dxa"/>
            <w:vAlign w:val="center"/>
          </w:tcPr>
          <w:p w:rsidR="00565A90" w:rsidRDefault="00565A90">
            <w:pPr>
              <w:rPr>
                <w:rFonts w:ascii="Arial" w:hAnsi="Arial" w:cs="Arial"/>
                <w:b/>
                <w:lang w:val="es-ES_tradnl"/>
              </w:rPr>
            </w:pPr>
          </w:p>
          <w:p w:rsidR="00565A90" w:rsidRDefault="00565A90">
            <w:pPr>
              <w:pStyle w:val="Ttulo2"/>
            </w:pPr>
            <w:r>
              <w:t>Horas de teoría</w:t>
            </w: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_tradnl"/>
              </w:rPr>
              <w:t>Horas de práctica</w:t>
            </w:r>
          </w:p>
        </w:tc>
        <w:tc>
          <w:tcPr>
            <w:tcW w:w="1117" w:type="dxa"/>
            <w:gridSpan w:val="2"/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de horas</w:t>
            </w: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_tradnl"/>
              </w:rPr>
              <w:t>Créditos</w:t>
            </w:r>
          </w:p>
        </w:tc>
        <w:tc>
          <w:tcPr>
            <w:tcW w:w="1620" w:type="dxa"/>
          </w:tcPr>
          <w:p w:rsidR="00565A90" w:rsidRDefault="00565A90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Tipo de Unidad de Aprendizaje</w:t>
            </w:r>
          </w:p>
        </w:tc>
        <w:tc>
          <w:tcPr>
            <w:tcW w:w="1800" w:type="dxa"/>
            <w:gridSpan w:val="2"/>
          </w:tcPr>
          <w:p w:rsidR="00565A90" w:rsidRDefault="00565A90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Carácter de </w:t>
            </w:r>
            <w:smartTag w:uri="urn:schemas-microsoft-com:office:smarttags" w:element="PersonName">
              <w:smartTagPr>
                <w:attr w:name="ProductID" w:val="la Unidad"/>
              </w:smartTagPr>
              <w:r>
                <w:rPr>
                  <w:rFonts w:ascii="Arial" w:hAnsi="Arial" w:cs="Arial"/>
                  <w:b/>
                </w:rPr>
                <w:t>la Unidad</w:t>
              </w:r>
            </w:smartTag>
            <w:r>
              <w:rPr>
                <w:rFonts w:ascii="Arial" w:hAnsi="Arial" w:cs="Arial"/>
                <w:b/>
              </w:rPr>
              <w:t xml:space="preserve"> de Aprendizaje</w:t>
            </w:r>
          </w:p>
        </w:tc>
        <w:tc>
          <w:tcPr>
            <w:tcW w:w="1440" w:type="dxa"/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s-MX"/>
              </w:rPr>
              <w:t>Núcleo de formación</w:t>
            </w:r>
          </w:p>
        </w:tc>
        <w:tc>
          <w:tcPr>
            <w:tcW w:w="1980" w:type="dxa"/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Modalidad</w:t>
            </w:r>
          </w:p>
        </w:tc>
      </w:tr>
      <w:tr w:rsidR="00565A90">
        <w:tc>
          <w:tcPr>
            <w:tcW w:w="1908" w:type="dxa"/>
          </w:tcPr>
          <w:p w:rsidR="00565A90" w:rsidRDefault="00565A90">
            <w:pPr>
              <w:rPr>
                <w:rFonts w:ascii="Arial" w:hAnsi="Arial" w:cs="Arial"/>
              </w:rPr>
            </w:pPr>
          </w:p>
          <w:p w:rsidR="00565A90" w:rsidRPr="00A24253" w:rsidRDefault="00565A90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</w:rPr>
              <w:t>L3006</w:t>
            </w:r>
            <w:r w:rsidR="00F05AB0">
              <w:rPr>
                <w:rFonts w:ascii="Arial" w:hAnsi="Arial" w:cs="Arial"/>
              </w:rPr>
              <w:t>4</w:t>
            </w: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03" w:type="dxa"/>
          </w:tcPr>
          <w:p w:rsidR="00565A90" w:rsidRDefault="00565A90">
            <w:pPr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7" w:type="dxa"/>
            <w:gridSpan w:val="2"/>
          </w:tcPr>
          <w:p w:rsidR="00565A90" w:rsidRDefault="00565A90">
            <w:pPr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  <w:gridSpan w:val="2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20" w:type="dxa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CURSO</w:t>
            </w:r>
          </w:p>
        </w:tc>
        <w:tc>
          <w:tcPr>
            <w:tcW w:w="1800" w:type="dxa"/>
            <w:gridSpan w:val="2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OPTATIVA</w:t>
            </w:r>
          </w:p>
        </w:tc>
        <w:tc>
          <w:tcPr>
            <w:tcW w:w="1440" w:type="dxa"/>
          </w:tcPr>
          <w:p w:rsidR="00565A90" w:rsidRDefault="00565A90">
            <w:pPr>
              <w:jc w:val="center"/>
              <w:rPr>
                <w:rFonts w:ascii="Arial" w:hAnsi="Arial" w:cs="Arial"/>
              </w:rPr>
            </w:pPr>
          </w:p>
          <w:p w:rsidR="00565A90" w:rsidRDefault="00565A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BÁSICO</w:t>
            </w:r>
          </w:p>
        </w:tc>
        <w:tc>
          <w:tcPr>
            <w:tcW w:w="1980" w:type="dxa"/>
          </w:tcPr>
          <w:p w:rsidR="00565A90" w:rsidRDefault="00565A90">
            <w:pPr>
              <w:rPr>
                <w:rFonts w:ascii="Arial" w:hAnsi="Arial" w:cs="Arial"/>
                <w:sz w:val="22"/>
              </w:rPr>
            </w:pPr>
          </w:p>
          <w:p w:rsidR="00565A90" w:rsidRDefault="00565A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PRESENCIAL</w:t>
            </w:r>
          </w:p>
        </w:tc>
      </w:tr>
      <w:tr w:rsidR="00565A90">
        <w:tc>
          <w:tcPr>
            <w:tcW w:w="7668" w:type="dxa"/>
            <w:gridSpan w:val="6"/>
          </w:tcPr>
          <w:p w:rsidR="00565A90" w:rsidRDefault="00565A90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Prerrequisitos</w:t>
            </w:r>
          </w:p>
          <w:p w:rsidR="00565A90" w:rsidRDefault="00565A90">
            <w:pPr>
              <w:rPr>
                <w:rFonts w:ascii="Arial" w:hAnsi="Arial" w:cs="Arial"/>
                <w:b/>
                <w:lang w:val="es-MX"/>
              </w:rPr>
            </w:pPr>
          </w:p>
          <w:p w:rsidR="00565A90" w:rsidRDefault="00565A90">
            <w:pPr>
              <w:rPr>
                <w:rFonts w:ascii="Arial" w:hAnsi="Arial" w:cs="Arial"/>
                <w:bCs/>
                <w:lang w:val="es-MX"/>
              </w:rPr>
            </w:pPr>
          </w:p>
          <w:p w:rsidR="00565A90" w:rsidRDefault="00FE3C5B" w:rsidP="00FE3C5B">
            <w:pPr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VALORES.</w:t>
            </w:r>
          </w:p>
          <w:p w:rsidR="00565A90" w:rsidRDefault="00565A90" w:rsidP="00FE3C5B">
            <w:pPr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420" w:type="dxa"/>
            <w:gridSpan w:val="3"/>
          </w:tcPr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 de Aprendizaje Antecedente</w:t>
            </w:r>
          </w:p>
          <w:p w:rsidR="00565A90" w:rsidRDefault="00565A90" w:rsidP="00FE3C5B">
            <w:pPr>
              <w:spacing w:before="100" w:beforeAutospacing="1" w:after="100" w:afterAutospacing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NINGUNA</w:t>
            </w: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3780" w:type="dxa"/>
            <w:gridSpan w:val="3"/>
          </w:tcPr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 de Aprendizaje Consecuente</w:t>
            </w:r>
          </w:p>
          <w:p w:rsidR="00565A90" w:rsidRDefault="00565A90" w:rsidP="00FE3C5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NINGUNA</w:t>
            </w:r>
          </w:p>
        </w:tc>
      </w:tr>
      <w:tr w:rsidR="00565A90">
        <w:tc>
          <w:tcPr>
            <w:tcW w:w="14868" w:type="dxa"/>
            <w:gridSpan w:val="12"/>
          </w:tcPr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</w:rPr>
            </w:pP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Programas educativos en los que se imparte: </w:t>
            </w: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LICENCIATURA EN ADMINISTRACIÓN, LICENCIATURA EN CONTADURÍA Y LICENCIATURA EN INFORMÁTICA ADMINISTRATIVA.</w:t>
            </w: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565A90" w:rsidRDefault="00565A90">
      <w:pPr>
        <w:numPr>
          <w:ilvl w:val="0"/>
          <w:numId w:val="1"/>
        </w:numPr>
        <w:rPr>
          <w:rFonts w:ascii="Arial" w:hAnsi="Arial" w:cs="Arial"/>
          <w:b/>
          <w:lang w:val="es-MX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lang w:val="es-MX"/>
        </w:rPr>
        <w:lastRenderedPageBreak/>
        <w:t xml:space="preserve">PRESENTACIÓN </w:t>
      </w:r>
    </w:p>
    <w:p w:rsidR="00565A90" w:rsidRDefault="00565A90">
      <w:pPr>
        <w:ind w:left="18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48"/>
      </w:tblGrid>
      <w:tr w:rsidR="00565A90" w:rsidRPr="00DF3485">
        <w:trPr>
          <w:trHeight w:val="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85" w:rsidRPr="00DF3485" w:rsidRDefault="00DF3485" w:rsidP="007C50A7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  <w:lang w:val="es-MX"/>
              </w:rPr>
            </w:pPr>
          </w:p>
          <w:p w:rsidR="007C50A7" w:rsidRPr="003D3864" w:rsidRDefault="007C50A7" w:rsidP="007C50A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3D3864">
              <w:rPr>
                <w:rFonts w:ascii="Arial" w:hAnsi="Arial" w:cs="Arial"/>
                <w:color w:val="000000" w:themeColor="text1"/>
                <w:szCs w:val="20"/>
                <w:lang w:val="es-MX"/>
              </w:rPr>
              <w:t xml:space="preserve">Esta unidad de aprendizaje pretende </w:t>
            </w:r>
            <w:r w:rsidRPr="003D3864">
              <w:rPr>
                <w:rFonts w:ascii="Arial" w:hAnsi="Arial" w:cs="Arial"/>
                <w:color w:val="000000" w:themeColor="text1"/>
                <w:lang w:val="es-MX"/>
              </w:rPr>
              <w:t>desarrollar competencias en el alumno que le permitan el análisis de la ética vinculada con la profesión y el trabajo.</w:t>
            </w:r>
          </w:p>
          <w:p w:rsidR="007C50A7" w:rsidRPr="003D3864" w:rsidRDefault="007C50A7" w:rsidP="007C50A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</w:p>
          <w:p w:rsidR="007C50A7" w:rsidRPr="003D3864" w:rsidRDefault="007C50A7" w:rsidP="007C50A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3D3864">
              <w:rPr>
                <w:rFonts w:ascii="Arial" w:hAnsi="Arial" w:cs="Arial"/>
                <w:color w:val="000000" w:themeColor="text1"/>
                <w:lang w:val="es-MX"/>
              </w:rPr>
              <w:t>El curso se desarrollará mediante la facilitación del profesor, la investigación y participación del alumno de manera individual y grupal. Se desarrollará mediante la elaboración de tareas que generarán un producto aplicado en la resolu</w:t>
            </w:r>
            <w:r w:rsidR="000418D8" w:rsidRPr="003D3864">
              <w:rPr>
                <w:rFonts w:ascii="Arial" w:hAnsi="Arial" w:cs="Arial"/>
                <w:color w:val="000000" w:themeColor="text1"/>
                <w:lang w:val="es-MX"/>
              </w:rPr>
              <w:t xml:space="preserve">ción de casos. La  necesidad del análisis y reflexión de la ética en los distintos medios en que se desarrolle el ser humano y su aplicación en el ejercicio de la profesión, </w:t>
            </w:r>
            <w:r w:rsidRPr="003D3864">
              <w:rPr>
                <w:rFonts w:ascii="Arial" w:hAnsi="Arial" w:cs="Arial"/>
                <w:color w:val="000000" w:themeColor="text1"/>
                <w:lang w:val="es-MX"/>
              </w:rPr>
              <w:t xml:space="preserve">de aquí la necesidad de formar un núcleo en esta unidad de aprendizaje que brinde elementos prácticos y sobre todo desarrolle un sentido crítico en los discentes </w:t>
            </w:r>
          </w:p>
          <w:p w:rsidR="000418D8" w:rsidRPr="003D3864" w:rsidRDefault="000418D8" w:rsidP="00F77DBA">
            <w:pPr>
              <w:jc w:val="both"/>
              <w:rPr>
                <w:rFonts w:ascii="Arial" w:hAnsi="Arial" w:cs="Arial"/>
                <w:color w:val="000000" w:themeColor="text1"/>
                <w:szCs w:val="20"/>
                <w:lang w:val="es-MX"/>
              </w:rPr>
            </w:pPr>
          </w:p>
          <w:p w:rsidR="00F77DBA" w:rsidRPr="003D3864" w:rsidRDefault="00F77DBA" w:rsidP="00F77DB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D3864">
              <w:rPr>
                <w:rFonts w:ascii="Arial" w:hAnsi="Arial" w:cs="Arial"/>
                <w:color w:val="000000" w:themeColor="text1"/>
                <w:szCs w:val="20"/>
                <w:lang w:val="es-MX"/>
              </w:rPr>
              <w:t xml:space="preserve">La unidad de aprendizaje tiene como objetivo desarrollar en el alumno competencias que le permitan </w:t>
            </w:r>
            <w:r w:rsidRPr="003D3864">
              <w:rPr>
                <w:rFonts w:ascii="Arial" w:hAnsi="Arial" w:cs="Arial"/>
                <w:color w:val="000000" w:themeColor="text1"/>
              </w:rPr>
              <w:t xml:space="preserve">ampliar la cultura de los discentes, estrechando el vínculo de la formación científica y técnica con las ciencias sociales y humanidades. </w:t>
            </w:r>
          </w:p>
          <w:p w:rsidR="00F77DBA" w:rsidRPr="003D3864" w:rsidRDefault="00F77DBA" w:rsidP="00F77DBA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</w:p>
          <w:p w:rsidR="00C2266C" w:rsidRPr="003D3864" w:rsidRDefault="00F77DBA" w:rsidP="00C2266C">
            <w:pPr>
              <w:spacing w:before="100" w:beforeAutospacing="1" w:after="100" w:afterAutospacing="1" w:line="30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D3864">
              <w:rPr>
                <w:rFonts w:ascii="Arial" w:hAnsi="Arial" w:cs="Arial"/>
                <w:color w:val="000000" w:themeColor="text1"/>
                <w:lang w:val="es-MX"/>
              </w:rPr>
              <w:t>Su contenido en general incluye los conocimientos</w:t>
            </w:r>
            <w:r w:rsidR="00C2266C" w:rsidRPr="003D3864">
              <w:rPr>
                <w:rFonts w:ascii="Arial" w:hAnsi="Arial" w:cs="Arial"/>
                <w:color w:val="000000" w:themeColor="text1"/>
                <w:lang w:val="es-MX"/>
              </w:rPr>
              <w:t xml:space="preserve"> del</w:t>
            </w:r>
            <w:r w:rsidR="00C2266C" w:rsidRPr="003D3864">
              <w:rPr>
                <w:rFonts w:ascii="Arial" w:hAnsi="Arial" w:cs="Arial"/>
                <w:color w:val="000000" w:themeColor="text1"/>
              </w:rPr>
              <w:t xml:space="preserve"> análisis de los principales postulados y autores de la ética, para su reflexión y toma de conciencia en sus acciones familiares, sociales, laborales y profesionales</w:t>
            </w:r>
            <w:r w:rsidR="00FF4EBC" w:rsidRPr="003D3864">
              <w:rPr>
                <w:rFonts w:ascii="Arial" w:hAnsi="Arial" w:cs="Arial"/>
                <w:color w:val="000000" w:themeColor="text1"/>
              </w:rPr>
              <w:t>, ana</w:t>
            </w:r>
            <w:r w:rsidR="00C2266C" w:rsidRPr="003D3864">
              <w:rPr>
                <w:rFonts w:ascii="Arial" w:hAnsi="Arial" w:cs="Arial"/>
                <w:color w:val="000000" w:themeColor="text1"/>
              </w:rPr>
              <w:t xml:space="preserve">lizar los preceptos básicos éticos del trabajo y la profesión, así como los códigos de ética profesional, para su aplicación </w:t>
            </w:r>
            <w:r w:rsidR="00FF4EBC" w:rsidRPr="003D3864">
              <w:rPr>
                <w:rFonts w:ascii="Arial" w:hAnsi="Arial" w:cs="Arial"/>
                <w:color w:val="000000" w:themeColor="text1"/>
              </w:rPr>
              <w:t>en el ejercicio de la profesión,</w:t>
            </w:r>
            <w:r w:rsidR="00C2266C" w:rsidRPr="003D3864">
              <w:rPr>
                <w:rFonts w:ascii="Arial" w:hAnsi="Arial" w:cs="Arial"/>
                <w:color w:val="000000" w:themeColor="text1"/>
              </w:rPr>
              <w:t xml:space="preserve"> análisis de la normatividad del quehacer profesional regulada por el estado y las organizaciones profesionales, para el ejercicio ético de la profesión.</w:t>
            </w:r>
          </w:p>
          <w:p w:rsidR="00F77DBA" w:rsidRPr="003D3864" w:rsidRDefault="00F77DBA" w:rsidP="00F77DBA">
            <w:pPr>
              <w:jc w:val="both"/>
              <w:rPr>
                <w:rFonts w:ascii="Arial" w:hAnsi="Arial" w:cs="Arial"/>
                <w:color w:val="000000" w:themeColor="text1"/>
                <w:szCs w:val="20"/>
                <w:lang w:val="es-MX"/>
              </w:rPr>
            </w:pPr>
            <w:r w:rsidRPr="003D3864">
              <w:rPr>
                <w:rFonts w:ascii="Arial" w:hAnsi="Arial" w:cs="Arial"/>
                <w:color w:val="000000" w:themeColor="text1"/>
                <w:szCs w:val="20"/>
                <w:lang w:val="es-MX"/>
              </w:rPr>
              <w:t>El desarrollo de la unidad de aprendizaje se dará a través de la participación activa del discente en la investigación documental y de campo, de tal manera que analice la aplicación de la teoría y desarrolle casos prácticos.</w:t>
            </w:r>
          </w:p>
          <w:p w:rsidR="00F77DBA" w:rsidRPr="00DF3485" w:rsidRDefault="00F77DBA" w:rsidP="00F77DBA">
            <w:pPr>
              <w:rPr>
                <w:rFonts w:ascii="Arial" w:hAnsi="Arial" w:cs="Arial"/>
                <w:b/>
                <w:color w:val="000000" w:themeColor="text1"/>
                <w:lang w:val="es-MX"/>
              </w:rPr>
            </w:pPr>
          </w:p>
          <w:p w:rsidR="00565A90" w:rsidRPr="00DF3485" w:rsidRDefault="00F77DBA" w:rsidP="003D3864">
            <w:pPr>
              <w:pStyle w:val="Textoindependiente2"/>
              <w:spacing w:line="300" w:lineRule="auto"/>
              <w:rPr>
                <w:color w:val="000000" w:themeColor="text1"/>
              </w:rPr>
            </w:pPr>
            <w:r w:rsidRPr="003D3864">
              <w:rPr>
                <w:color w:val="000000" w:themeColor="text1"/>
                <w:lang w:val="es-MX"/>
              </w:rPr>
              <w:t>La evaluación se integrará a</w:t>
            </w:r>
            <w:r w:rsidR="00DF3485" w:rsidRPr="003D3864">
              <w:rPr>
                <w:color w:val="000000" w:themeColor="text1"/>
                <w:lang w:val="es-MX"/>
              </w:rPr>
              <w:t xml:space="preserve"> través de exámenes escritos teó</w:t>
            </w:r>
            <w:r w:rsidRPr="003D3864">
              <w:rPr>
                <w:color w:val="000000" w:themeColor="text1"/>
                <w:lang w:val="es-MX"/>
              </w:rPr>
              <w:t>rico-prácti</w:t>
            </w:r>
            <w:r w:rsidR="00DF3485" w:rsidRPr="003D3864">
              <w:rPr>
                <w:color w:val="000000" w:themeColor="text1"/>
                <w:lang w:val="es-MX"/>
              </w:rPr>
              <w:t>c</w:t>
            </w:r>
            <w:r w:rsidRPr="003D3864">
              <w:rPr>
                <w:color w:val="000000" w:themeColor="text1"/>
                <w:lang w:val="es-MX"/>
              </w:rPr>
              <w:t>os, tareas, investigaciones  y participaciones</w:t>
            </w:r>
            <w:r w:rsidR="00FA1816">
              <w:rPr>
                <w:color w:val="000000" w:themeColor="text1"/>
                <w:lang w:val="es-MX"/>
              </w:rPr>
              <w:t>.</w:t>
            </w:r>
          </w:p>
        </w:tc>
      </w:tr>
    </w:tbl>
    <w:p w:rsidR="00565A90" w:rsidRPr="00DF3485" w:rsidRDefault="00565A90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 w:themeColor="text1"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 w:rsidRPr="00DF3485">
        <w:rPr>
          <w:rFonts w:ascii="Arial" w:hAnsi="Arial" w:cs="Arial"/>
          <w:b/>
          <w:bCs/>
          <w:color w:val="000000" w:themeColor="text1"/>
          <w:lang w:val="es-MX"/>
        </w:rPr>
        <w:br w:type="page"/>
      </w:r>
      <w:r>
        <w:rPr>
          <w:rFonts w:ascii="Arial" w:hAnsi="Arial" w:cs="Arial"/>
          <w:b/>
          <w:bCs/>
          <w:lang w:val="es-MX"/>
        </w:rPr>
        <w:lastRenderedPageBreak/>
        <w:t xml:space="preserve">LINEAMIENTOS DE </w:t>
      </w:r>
      <w:smartTag w:uri="urn:schemas-microsoft-com:office:smarttags" w:element="PersonName">
        <w:smartTagPr>
          <w:attr w:name="ProductID" w:val="LA UNIDAD DE"/>
        </w:smartTagPr>
        <w:r>
          <w:rPr>
            <w:rFonts w:ascii="Arial" w:hAnsi="Arial" w:cs="Arial"/>
            <w:b/>
            <w:bCs/>
            <w:lang w:val="es-MX"/>
          </w:rPr>
          <w:t>LA UNIDAD DE</w:t>
        </w:r>
      </w:smartTag>
      <w:r>
        <w:rPr>
          <w:rFonts w:ascii="Arial" w:hAnsi="Arial" w:cs="Arial"/>
          <w:b/>
          <w:bCs/>
          <w:lang w:val="es-MX"/>
        </w:rPr>
        <w:t xml:space="preserve"> APRENDIZAJE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7920"/>
      </w:tblGrid>
      <w:tr w:rsidR="00565A90">
        <w:trPr>
          <w:trHeight w:val="218"/>
        </w:trPr>
        <w:tc>
          <w:tcPr>
            <w:tcW w:w="6948" w:type="dxa"/>
          </w:tcPr>
          <w:p w:rsidR="00565A90" w:rsidRDefault="00E50CA8" w:rsidP="00E50C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 xml:space="preserve">          </w:t>
            </w:r>
            <w:r w:rsidR="00565A90">
              <w:rPr>
                <w:rFonts w:ascii="Arial" w:hAnsi="Arial" w:cs="Arial"/>
                <w:b/>
                <w:bCs/>
                <w:lang w:val="es-MX"/>
              </w:rPr>
              <w:t>DOCENTE</w:t>
            </w:r>
          </w:p>
        </w:tc>
        <w:tc>
          <w:tcPr>
            <w:tcW w:w="7920" w:type="dxa"/>
          </w:tcPr>
          <w:p w:rsidR="00565A90" w:rsidRDefault="00E50CA8" w:rsidP="00E50C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 xml:space="preserve">          </w:t>
            </w:r>
            <w:r w:rsidR="00565A90">
              <w:rPr>
                <w:rFonts w:ascii="Arial" w:hAnsi="Arial" w:cs="Arial"/>
                <w:b/>
                <w:bCs/>
                <w:lang w:val="es-MX"/>
              </w:rPr>
              <w:t>DISCENTE</w:t>
            </w:r>
          </w:p>
        </w:tc>
      </w:tr>
      <w:tr w:rsidR="00565A90">
        <w:trPr>
          <w:trHeight w:val="2578"/>
        </w:trPr>
        <w:tc>
          <w:tcPr>
            <w:tcW w:w="6948" w:type="dxa"/>
          </w:tcPr>
          <w:p w:rsidR="00CF6344" w:rsidRPr="00CF6344" w:rsidRDefault="00CF6344" w:rsidP="00CF6344">
            <w:pPr>
              <w:spacing w:before="100" w:beforeAutospacing="1" w:after="100" w:afterAutospacing="1"/>
              <w:ind w:left="907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Cubrir el programa en su totalidad.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Asist</w:t>
            </w:r>
            <w:r w:rsidR="00A549A4">
              <w:rPr>
                <w:rFonts w:ascii="Arial" w:hAnsi="Arial" w:cs="Arial"/>
                <w:lang w:val="es-MX"/>
              </w:rPr>
              <w:t>ir</w:t>
            </w:r>
            <w:r>
              <w:rPr>
                <w:rFonts w:ascii="Arial" w:hAnsi="Arial" w:cs="Arial"/>
                <w:lang w:val="es-MX"/>
              </w:rPr>
              <w:t xml:space="preserve"> al 100% de las sesiones.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Dar a conocer al discente el programa de estudios y   criterio de evaluación.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Asesorar y revisar los trabajos de investigación solicitados, hacer observaciones pertinentes.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Dar revisión de exámenes.</w:t>
            </w:r>
          </w:p>
          <w:p w:rsidR="00565A90" w:rsidRPr="0038186B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Guardar el debido respeto a los discentes y la institución.</w:t>
            </w:r>
          </w:p>
          <w:p w:rsidR="0038186B" w:rsidRPr="0070474B" w:rsidRDefault="00A549A4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color w:val="000000" w:themeColor="text1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lang w:val="es-MX"/>
              </w:rPr>
              <w:t>No</w:t>
            </w:r>
            <w:r w:rsidR="0070474B" w:rsidRPr="0070474B">
              <w:rPr>
                <w:rFonts w:ascii="Arial" w:hAnsi="Arial" w:cs="Arial"/>
                <w:color w:val="000000" w:themeColor="text1"/>
                <w:lang w:val="es-MX"/>
              </w:rPr>
              <w:t xml:space="preserve"> utilizar</w:t>
            </w:r>
            <w:r w:rsidR="0038186B" w:rsidRPr="0070474B">
              <w:rPr>
                <w:rFonts w:ascii="Arial" w:hAnsi="Arial" w:cs="Arial"/>
                <w:color w:val="000000" w:themeColor="text1"/>
                <w:lang w:val="es-MX"/>
              </w:rPr>
              <w:t xml:space="preserve"> teléfono celular en clase.</w:t>
            </w:r>
          </w:p>
          <w:p w:rsidR="0038186B" w:rsidRDefault="0038186B" w:rsidP="0038186B">
            <w:pPr>
              <w:spacing w:before="100" w:beforeAutospacing="1" w:after="100" w:afterAutospacing="1"/>
              <w:ind w:left="907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7920" w:type="dxa"/>
          </w:tcPr>
          <w:p w:rsidR="00CF6344" w:rsidRDefault="00CF6344" w:rsidP="00CF6344">
            <w:pPr>
              <w:spacing w:before="100" w:beforeAutospacing="1" w:after="100" w:afterAutospacing="1"/>
              <w:ind w:left="907"/>
              <w:jc w:val="both"/>
              <w:rPr>
                <w:rFonts w:ascii="Arial" w:hAnsi="Arial" w:cs="Arial"/>
                <w:lang w:val="es-MX"/>
              </w:rPr>
            </w:pP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Tener el 80% de asistencia en el curso.</w:t>
            </w:r>
          </w:p>
          <w:p w:rsidR="00565A90" w:rsidRDefault="00A549A4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Asistir puntualmente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Realizar los trabajos requeridos en tiempo y forma.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Solicitar en su caso la revisión del examen.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Acatar las normas particulares que establezca el profesor.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Presentar en tiempo y forma las evaluaciones.</w:t>
            </w:r>
          </w:p>
          <w:p w:rsidR="00565A90" w:rsidRDefault="00565A90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Guardar el debido respeto al docente, discente</w:t>
            </w:r>
            <w:r w:rsidR="007310C9" w:rsidRPr="007310C9">
              <w:rPr>
                <w:rFonts w:ascii="Arial" w:hAnsi="Arial" w:cs="Arial"/>
                <w:color w:val="C00000"/>
                <w:lang w:val="es-MX"/>
              </w:rPr>
              <w:t>s</w:t>
            </w:r>
            <w:r>
              <w:rPr>
                <w:rFonts w:ascii="Arial" w:hAnsi="Arial" w:cs="Arial"/>
                <w:lang w:val="es-MX"/>
              </w:rPr>
              <w:t xml:space="preserve"> y a la institución.</w:t>
            </w:r>
          </w:p>
          <w:p w:rsidR="0038186B" w:rsidRPr="002D39CB" w:rsidRDefault="00A549A4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lang w:val="es-MX"/>
              </w:rPr>
              <w:t>No</w:t>
            </w:r>
            <w:r w:rsidR="002D39CB" w:rsidRPr="002D39CB">
              <w:rPr>
                <w:rFonts w:ascii="Arial" w:hAnsi="Arial" w:cs="Arial"/>
                <w:color w:val="000000" w:themeColor="text1"/>
                <w:lang w:val="es-MX"/>
              </w:rPr>
              <w:t xml:space="preserve"> utilizar aparatos electrónicos y</w:t>
            </w:r>
            <w:r w:rsidR="0038186B" w:rsidRPr="002D39CB">
              <w:rPr>
                <w:rFonts w:ascii="Arial" w:hAnsi="Arial" w:cs="Arial"/>
                <w:color w:val="000000" w:themeColor="text1"/>
                <w:lang w:val="es-MX"/>
              </w:rPr>
              <w:t xml:space="preserve"> teléfono celular en clase.</w:t>
            </w:r>
          </w:p>
          <w:p w:rsidR="0038186B" w:rsidRPr="002D39CB" w:rsidRDefault="00A549A4" w:rsidP="0045004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lang w:val="es-MX"/>
              </w:rPr>
              <w:t>No</w:t>
            </w:r>
            <w:r w:rsidR="0038186B" w:rsidRPr="002D39CB">
              <w:rPr>
                <w:rFonts w:ascii="Arial" w:hAnsi="Arial" w:cs="Arial"/>
                <w:color w:val="000000" w:themeColor="text1"/>
                <w:lang w:val="es-MX"/>
              </w:rPr>
              <w:t xml:space="preserve"> fumar e ingerir alimentos en clase.</w:t>
            </w:r>
          </w:p>
          <w:p w:rsidR="0038186B" w:rsidRPr="007E4B3B" w:rsidRDefault="0038186B" w:rsidP="00AC563B">
            <w:pPr>
              <w:spacing w:before="100" w:beforeAutospacing="1" w:after="100" w:afterAutospacing="1"/>
              <w:ind w:left="907"/>
              <w:jc w:val="both"/>
              <w:rPr>
                <w:rFonts w:ascii="Arial" w:hAnsi="Arial" w:cs="Arial"/>
                <w:b/>
                <w:color w:val="0070C0"/>
                <w:lang w:val="es-MX"/>
              </w:rPr>
            </w:pPr>
          </w:p>
        </w:tc>
      </w:tr>
    </w:tbl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 xml:space="preserve">PROPÓSITO DE </w:t>
      </w:r>
      <w:smartTag w:uri="urn:schemas-microsoft-com:office:smarttags" w:element="PersonName">
        <w:smartTagPr>
          <w:attr w:name="ProductID" w:val="LA UNIDAD DE"/>
        </w:smartTagPr>
        <w:r>
          <w:rPr>
            <w:rFonts w:ascii="Arial" w:hAnsi="Arial" w:cs="Arial"/>
            <w:b/>
            <w:bCs/>
            <w:lang w:val="es-MX"/>
          </w:rPr>
          <w:t>LA UNIDAD DE</w:t>
        </w:r>
      </w:smartTag>
      <w:r>
        <w:rPr>
          <w:rFonts w:ascii="Arial" w:hAnsi="Arial" w:cs="Arial"/>
          <w:b/>
          <w:bCs/>
          <w:lang w:val="es-MX"/>
        </w:rPr>
        <w:t xml:space="preserve"> APRENDIZAJE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24"/>
      </w:tblGrid>
      <w:tr w:rsidR="00565A90">
        <w:tc>
          <w:tcPr>
            <w:tcW w:w="5000" w:type="pct"/>
          </w:tcPr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lang w:val="es-MX"/>
              </w:rPr>
            </w:pP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Analizar el marco teórico, jurídico y profesional de la normatividad establecida por el estado y las organizaciones profesionales, para que los integrantes de un organismo social, cumplan estrictamente con los lineamientos éticos y morales de la profesión.</w:t>
            </w:r>
          </w:p>
          <w:p w:rsidR="00AC563B" w:rsidRDefault="00AC563B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</w:tr>
    </w:tbl>
    <w:p w:rsidR="003D3864" w:rsidRDefault="003D3864" w:rsidP="003D3864">
      <w:pPr>
        <w:spacing w:before="100" w:beforeAutospacing="1" w:after="100" w:afterAutospacing="1"/>
        <w:ind w:left="360"/>
        <w:rPr>
          <w:rFonts w:ascii="Arial" w:hAnsi="Arial" w:cs="Arial"/>
          <w:b/>
          <w:bCs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>COMPETENCIAS GENÉRICAS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24"/>
      </w:tblGrid>
      <w:tr w:rsidR="00565A90">
        <w:tc>
          <w:tcPr>
            <w:tcW w:w="5000" w:type="pct"/>
          </w:tcPr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lastRenderedPageBreak/>
              <w:t>Competencia en el autoconocimiento</w:t>
            </w:r>
            <w:r w:rsidR="00985327">
              <w:rPr>
                <w:rFonts w:ascii="Arial" w:hAnsi="Arial" w:cs="Arial"/>
                <w:bCs/>
                <w:lang w:val="es-MX"/>
              </w:rPr>
              <w:t>.</w:t>
            </w: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Competencia para el trabajo en equipo</w:t>
            </w:r>
            <w:r w:rsidR="00985327">
              <w:rPr>
                <w:rFonts w:ascii="Arial" w:hAnsi="Arial" w:cs="Arial"/>
                <w:bCs/>
                <w:lang w:val="es-MX"/>
              </w:rPr>
              <w:t>.</w:t>
            </w:r>
          </w:p>
          <w:p w:rsidR="00565A90" w:rsidRDefault="00565A9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Cs/>
                <w:lang w:val="es-MX"/>
              </w:rPr>
              <w:t>Competencia en la comunicación</w:t>
            </w:r>
            <w:r w:rsidR="00985327">
              <w:rPr>
                <w:rFonts w:ascii="Arial" w:hAnsi="Arial" w:cs="Arial"/>
                <w:bCs/>
                <w:lang w:val="es-MX"/>
              </w:rPr>
              <w:t>.</w:t>
            </w:r>
          </w:p>
        </w:tc>
      </w:tr>
    </w:tbl>
    <w:p w:rsidR="00565A90" w:rsidRDefault="00565A90">
      <w:pPr>
        <w:ind w:left="360"/>
        <w:jc w:val="both"/>
        <w:rPr>
          <w:rFonts w:ascii="Arial" w:hAnsi="Arial" w:cs="Arial"/>
          <w:b/>
          <w:bCs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>ÁMBITOS DE DESEMPEÑO PROFESIONAL</w:t>
      </w:r>
    </w:p>
    <w:p w:rsidR="00565A90" w:rsidRDefault="00565A90">
      <w:pPr>
        <w:jc w:val="both"/>
        <w:rPr>
          <w:rFonts w:ascii="Arial" w:hAnsi="Arial" w:cs="Arial"/>
          <w:b/>
          <w:bCs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24"/>
      </w:tblGrid>
      <w:tr w:rsidR="00565A90">
        <w:tc>
          <w:tcPr>
            <w:tcW w:w="5000" w:type="pct"/>
          </w:tcPr>
          <w:p w:rsidR="002E0F84" w:rsidRDefault="002E0F84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</w:p>
          <w:p w:rsidR="00565A90" w:rsidRDefault="00565A90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Instituciones educativas</w:t>
            </w:r>
          </w:p>
          <w:p w:rsidR="00565A90" w:rsidRDefault="00565A90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Organizaciones Sociales</w:t>
            </w:r>
          </w:p>
          <w:p w:rsidR="00565A90" w:rsidRDefault="00565A90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Sector Público</w:t>
            </w:r>
          </w:p>
          <w:p w:rsidR="00565A90" w:rsidRDefault="00565A90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Sector Privado</w:t>
            </w:r>
          </w:p>
          <w:p w:rsidR="00565A90" w:rsidRDefault="00565A90">
            <w:pPr>
              <w:spacing w:line="240" w:lineRule="atLeast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Consultoría</w:t>
            </w:r>
          </w:p>
          <w:p w:rsidR="002E0F84" w:rsidRDefault="002E0F84">
            <w:pPr>
              <w:spacing w:line="240" w:lineRule="atLeast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</w:tr>
    </w:tbl>
    <w:p w:rsidR="00565A90" w:rsidRDefault="00565A90">
      <w:pPr>
        <w:ind w:left="360"/>
        <w:jc w:val="both"/>
        <w:rPr>
          <w:rFonts w:ascii="Arial" w:hAnsi="Arial" w:cs="Arial"/>
          <w:b/>
          <w:bCs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>ESCENARIOS DE APRENDIZAJE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48"/>
      </w:tblGrid>
      <w:tr w:rsidR="00565A90">
        <w:trPr>
          <w:trHeight w:val="567"/>
        </w:trPr>
        <w:tc>
          <w:tcPr>
            <w:tcW w:w="14848" w:type="dxa"/>
          </w:tcPr>
          <w:p w:rsidR="00AC563B" w:rsidRPr="00AC563B" w:rsidRDefault="00AC563B" w:rsidP="00AC563B">
            <w:pPr>
              <w:pStyle w:val="Prrafodelista"/>
              <w:spacing w:before="100" w:beforeAutospacing="1" w:after="100" w:afterAutospacing="1"/>
              <w:rPr>
                <w:rFonts w:ascii="Arial" w:hAnsi="Arial" w:cs="Arial"/>
                <w:b/>
                <w:bCs/>
                <w:szCs w:val="20"/>
                <w:lang w:val="es-MX"/>
              </w:rPr>
            </w:pPr>
          </w:p>
          <w:p w:rsidR="00684024" w:rsidRPr="00684024" w:rsidRDefault="00565A90" w:rsidP="00450049">
            <w:pPr>
              <w:pStyle w:val="Prrafodelista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  <w:szCs w:val="20"/>
                <w:lang w:val="es-MX"/>
              </w:rPr>
            </w:pPr>
            <w:r w:rsidRPr="00684024">
              <w:rPr>
                <w:rFonts w:ascii="Arial" w:hAnsi="Arial" w:cs="Arial"/>
                <w:bCs/>
                <w:lang w:val="es-MX"/>
              </w:rPr>
              <w:t>Salón de clases</w:t>
            </w:r>
            <w:r w:rsidR="00780501">
              <w:rPr>
                <w:rFonts w:ascii="Arial" w:hAnsi="Arial" w:cs="Arial"/>
                <w:bCs/>
                <w:lang w:val="es-MX"/>
              </w:rPr>
              <w:t>.</w:t>
            </w:r>
          </w:p>
          <w:p w:rsidR="00684024" w:rsidRPr="00580314" w:rsidRDefault="00684024" w:rsidP="00450049">
            <w:pPr>
              <w:pStyle w:val="Prrafodelista"/>
              <w:numPr>
                <w:ilvl w:val="0"/>
                <w:numId w:val="16"/>
              </w:numPr>
              <w:spacing w:before="100" w:beforeAutospacing="1"/>
              <w:rPr>
                <w:rFonts w:ascii="Arial" w:hAnsi="Arial" w:cs="Arial"/>
                <w:bCs/>
                <w:color w:val="000000" w:themeColor="text1"/>
                <w:szCs w:val="20"/>
                <w:lang w:val="es-MX"/>
              </w:rPr>
            </w:pPr>
            <w:r w:rsidRPr="00580314">
              <w:rPr>
                <w:rFonts w:ascii="Arial" w:hAnsi="Arial" w:cs="Arial"/>
                <w:color w:val="000000" w:themeColor="text1"/>
                <w:szCs w:val="20"/>
                <w:lang w:val="es-MX"/>
              </w:rPr>
              <w:t>Investigación de campo</w:t>
            </w:r>
            <w:r w:rsidR="00780501">
              <w:rPr>
                <w:rFonts w:ascii="Arial" w:hAnsi="Arial" w:cs="Arial"/>
                <w:color w:val="000000" w:themeColor="text1"/>
                <w:szCs w:val="20"/>
                <w:lang w:val="es-MX"/>
              </w:rPr>
              <w:t>.</w:t>
            </w:r>
          </w:p>
          <w:p w:rsidR="00684024" w:rsidRPr="00580314" w:rsidRDefault="00780501" w:rsidP="00450049">
            <w:pPr>
              <w:pStyle w:val="Prrafodelista"/>
              <w:numPr>
                <w:ilvl w:val="0"/>
                <w:numId w:val="16"/>
              </w:numPr>
              <w:spacing w:before="100" w:beforeAutospacing="1"/>
              <w:rPr>
                <w:rFonts w:ascii="Arial" w:hAnsi="Arial" w:cs="Arial"/>
                <w:bCs/>
                <w:color w:val="000000" w:themeColor="text1"/>
                <w:szCs w:val="20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val="es-MX"/>
              </w:rPr>
              <w:t>Biblioteca.</w:t>
            </w:r>
          </w:p>
          <w:p w:rsidR="00565A90" w:rsidRDefault="00565A90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</w:tc>
      </w:tr>
    </w:tbl>
    <w:p w:rsidR="00757044" w:rsidRDefault="00757044" w:rsidP="00757044">
      <w:p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</w:p>
    <w:p w:rsidR="00757044" w:rsidRDefault="00757044" w:rsidP="00757044">
      <w:p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lastRenderedPageBreak/>
        <w:t xml:space="preserve">NATURALEZA DE LA COMPETENCIA </w:t>
      </w:r>
    </w:p>
    <w:p w:rsidR="00565A90" w:rsidRDefault="00565A90">
      <w:pPr>
        <w:ind w:left="357"/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  <w:lang w:val="es-MX"/>
        </w:rPr>
        <w:t xml:space="preserve">    (Inicial, entrenamiento, complejidad creciente, ámbito diferenciado)</w:t>
      </w:r>
    </w:p>
    <w:p w:rsidR="00565A90" w:rsidRDefault="00565A90">
      <w:pPr>
        <w:ind w:left="357"/>
        <w:jc w:val="both"/>
        <w:rPr>
          <w:rFonts w:ascii="Arial" w:hAnsi="Arial" w:cs="Arial"/>
          <w:b/>
          <w:bCs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24"/>
      </w:tblGrid>
      <w:tr w:rsidR="00565A90">
        <w:trPr>
          <w:trHeight w:val="90"/>
        </w:trPr>
        <w:tc>
          <w:tcPr>
            <w:tcW w:w="5000" w:type="pct"/>
          </w:tcPr>
          <w:p w:rsidR="002E0F84" w:rsidRDefault="002E0F84" w:rsidP="00AC563B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MX"/>
              </w:rPr>
            </w:pPr>
          </w:p>
          <w:p w:rsidR="00565A90" w:rsidRDefault="00565A90" w:rsidP="00AC563B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Inicial</w:t>
            </w:r>
          </w:p>
          <w:p w:rsidR="00AC563B" w:rsidRPr="00AC563B" w:rsidRDefault="00AC563B" w:rsidP="00AC563B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8215F2" w:rsidRPr="007038A6" w:rsidRDefault="00565A90" w:rsidP="00E57E5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 w:rsidRPr="007038A6">
        <w:rPr>
          <w:rFonts w:ascii="Arial" w:hAnsi="Arial" w:cs="Arial"/>
          <w:b/>
          <w:bCs/>
          <w:lang w:val="es-MX"/>
        </w:rPr>
        <w:t>ESTRUCTURA DE LA UNIDAD DE APRENDIZAJE</w:t>
      </w:r>
      <w:r w:rsidR="00FA1816" w:rsidRPr="007038A6">
        <w:rPr>
          <w:rFonts w:ascii="Arial" w:hAnsi="Arial" w:cs="Arial"/>
          <w:b/>
          <w:bCs/>
          <w:lang w:val="es-MX"/>
        </w:rPr>
        <w:t xml:space="preserve"> </w:t>
      </w:r>
    </w:p>
    <w:p w:rsidR="00E57E58" w:rsidRPr="007038A6" w:rsidRDefault="00E57E58" w:rsidP="00E57E58">
      <w:pPr>
        <w:spacing w:before="100" w:beforeAutospacing="1" w:after="100" w:afterAutospacing="1"/>
        <w:ind w:left="360"/>
        <w:rPr>
          <w:rFonts w:ascii="Arial" w:hAnsi="Arial" w:cs="Arial"/>
          <w:b/>
          <w:bCs/>
          <w:lang w:val="es-MX"/>
        </w:rPr>
      </w:pPr>
    </w:p>
    <w:tbl>
      <w:tblPr>
        <w:tblStyle w:val="Tablaconcuadrcula"/>
        <w:tblW w:w="15000" w:type="dxa"/>
        <w:tblLayout w:type="fixed"/>
        <w:tblLook w:val="04A0"/>
      </w:tblPr>
      <w:tblGrid>
        <w:gridCol w:w="9606"/>
        <w:gridCol w:w="1842"/>
        <w:gridCol w:w="1843"/>
        <w:gridCol w:w="1709"/>
      </w:tblGrid>
      <w:tr w:rsidR="007038A6" w:rsidRPr="007038A6" w:rsidTr="00E57E58">
        <w:tc>
          <w:tcPr>
            <w:tcW w:w="9606" w:type="dxa"/>
          </w:tcPr>
          <w:p w:rsidR="00E57E58" w:rsidRPr="007038A6" w:rsidRDefault="00E57E58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038A6">
              <w:rPr>
                <w:rFonts w:ascii="Arial" w:hAnsi="Arial" w:cs="Arial"/>
                <w:b/>
                <w:bCs/>
                <w:lang w:val="es-MX"/>
              </w:rPr>
              <w:t>Unidad de Competencia</w:t>
            </w:r>
          </w:p>
        </w:tc>
        <w:tc>
          <w:tcPr>
            <w:tcW w:w="1842" w:type="dxa"/>
          </w:tcPr>
          <w:p w:rsidR="00E57E58" w:rsidRPr="007038A6" w:rsidRDefault="00E57E58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038A6">
              <w:rPr>
                <w:rFonts w:ascii="Arial" w:hAnsi="Arial" w:cs="Arial"/>
                <w:b/>
                <w:bCs/>
                <w:lang w:val="es-MX"/>
              </w:rPr>
              <w:t>Horas Teóricas</w:t>
            </w:r>
          </w:p>
        </w:tc>
        <w:tc>
          <w:tcPr>
            <w:tcW w:w="1843" w:type="dxa"/>
          </w:tcPr>
          <w:p w:rsidR="00E57E58" w:rsidRPr="007038A6" w:rsidRDefault="00E57E58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038A6">
              <w:rPr>
                <w:rFonts w:ascii="Arial" w:hAnsi="Arial" w:cs="Arial"/>
                <w:b/>
                <w:bCs/>
                <w:lang w:val="es-MX"/>
              </w:rPr>
              <w:t>Horas prácticas</w:t>
            </w:r>
          </w:p>
        </w:tc>
        <w:tc>
          <w:tcPr>
            <w:tcW w:w="1709" w:type="dxa"/>
          </w:tcPr>
          <w:p w:rsidR="00E57E58" w:rsidRPr="007038A6" w:rsidRDefault="00E57E58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038A6">
              <w:rPr>
                <w:rFonts w:ascii="Arial" w:hAnsi="Arial" w:cs="Arial"/>
                <w:b/>
                <w:bCs/>
                <w:lang w:val="es-MX"/>
              </w:rPr>
              <w:t>Total de horas</w:t>
            </w:r>
          </w:p>
        </w:tc>
      </w:tr>
      <w:tr w:rsidR="007038A6" w:rsidRPr="007038A6" w:rsidTr="00E57E58">
        <w:tc>
          <w:tcPr>
            <w:tcW w:w="9606" w:type="dxa"/>
          </w:tcPr>
          <w:p w:rsidR="00E57E58" w:rsidRPr="00FD298D" w:rsidRDefault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E57E58" w:rsidP="00E57E58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lang w:val="es-MX"/>
              </w:rPr>
            </w:pPr>
            <w:r w:rsidRPr="00FD298D">
              <w:rPr>
                <w:rFonts w:ascii="Arial" w:hAnsi="Arial" w:cs="Arial"/>
                <w:lang w:val="es-MX"/>
              </w:rPr>
              <w:t>Analizar las características del factor humano, su naturaleza y comportamiento dentro de la organización.</w:t>
            </w:r>
          </w:p>
          <w:p w:rsidR="00E57E58" w:rsidRPr="00FD298D" w:rsidRDefault="00E57E58" w:rsidP="00E57E58">
            <w:pPr>
              <w:pStyle w:val="Prrafodelista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842" w:type="dxa"/>
          </w:tcPr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22</w:t>
            </w:r>
          </w:p>
        </w:tc>
        <w:tc>
          <w:tcPr>
            <w:tcW w:w="1843" w:type="dxa"/>
          </w:tcPr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0</w:t>
            </w:r>
          </w:p>
          <w:p w:rsidR="006D7E66" w:rsidRPr="00FD298D" w:rsidRDefault="006D7E6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709" w:type="dxa"/>
          </w:tcPr>
          <w:p w:rsidR="006D7E66" w:rsidRPr="00FD298D" w:rsidRDefault="006D7E66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6D7E66" w:rsidP="00E57E58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22</w:t>
            </w:r>
          </w:p>
        </w:tc>
      </w:tr>
      <w:tr w:rsidR="00E57E58" w:rsidRPr="007038A6" w:rsidTr="00E57E58">
        <w:tc>
          <w:tcPr>
            <w:tcW w:w="9606" w:type="dxa"/>
          </w:tcPr>
          <w:p w:rsidR="00E57E58" w:rsidRPr="00FD298D" w:rsidRDefault="00E57E58" w:rsidP="00E57E58">
            <w:pPr>
              <w:pStyle w:val="Prrafodelista"/>
              <w:jc w:val="both"/>
              <w:rPr>
                <w:rFonts w:ascii="Arial" w:hAnsi="Arial" w:cs="Arial"/>
                <w:bCs/>
                <w:lang w:val="es-MX"/>
              </w:rPr>
            </w:pPr>
          </w:p>
          <w:p w:rsidR="00E57E58" w:rsidRPr="00FD298D" w:rsidRDefault="00E57E58" w:rsidP="00E57E5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lang w:val="es-MX"/>
              </w:rPr>
            </w:pPr>
            <w:r w:rsidRPr="00FD298D">
              <w:rPr>
                <w:rFonts w:ascii="Arial" w:hAnsi="Arial" w:cs="Arial"/>
                <w:bCs/>
                <w:lang w:val="es-MX"/>
              </w:rPr>
              <w:t>Analizar la ética actual y profesional dentro de las organizaciones</w:t>
            </w:r>
          </w:p>
          <w:p w:rsidR="00E57E58" w:rsidRPr="00FD298D" w:rsidRDefault="00E57E58" w:rsidP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E57E58" w:rsidP="00E57E58">
            <w:pPr>
              <w:pStyle w:val="Prrafodelista"/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842" w:type="dxa"/>
          </w:tcPr>
          <w:p w:rsidR="00E57E58" w:rsidRPr="00FD298D" w:rsidRDefault="00E57E58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22</w:t>
            </w:r>
          </w:p>
        </w:tc>
        <w:tc>
          <w:tcPr>
            <w:tcW w:w="1843" w:type="dxa"/>
          </w:tcPr>
          <w:p w:rsidR="006D7E66" w:rsidRPr="00FD298D" w:rsidRDefault="006D7E6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0</w:t>
            </w:r>
          </w:p>
        </w:tc>
        <w:tc>
          <w:tcPr>
            <w:tcW w:w="1709" w:type="dxa"/>
          </w:tcPr>
          <w:p w:rsidR="00E57E58" w:rsidRPr="00FD298D" w:rsidRDefault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22</w:t>
            </w:r>
          </w:p>
          <w:p w:rsidR="006D7E66" w:rsidRPr="00FD298D" w:rsidRDefault="006D7E6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</w:tr>
      <w:tr w:rsidR="00E57E58" w:rsidRPr="007038A6" w:rsidTr="00E57E58">
        <w:tc>
          <w:tcPr>
            <w:tcW w:w="9606" w:type="dxa"/>
          </w:tcPr>
          <w:p w:rsidR="00E57E58" w:rsidRPr="00FD298D" w:rsidRDefault="00E57E58" w:rsidP="00E57E58">
            <w:pPr>
              <w:jc w:val="both"/>
              <w:rPr>
                <w:rFonts w:ascii="Arial" w:hAnsi="Arial" w:cs="Arial"/>
                <w:bCs/>
                <w:lang w:val="es-MX"/>
              </w:rPr>
            </w:pPr>
          </w:p>
          <w:p w:rsidR="00E57E58" w:rsidRPr="00FD298D" w:rsidRDefault="00E57E58" w:rsidP="00E57E5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lang w:val="es-MX"/>
              </w:rPr>
            </w:pPr>
            <w:r w:rsidRPr="00FD298D">
              <w:rPr>
                <w:rFonts w:ascii="Arial" w:hAnsi="Arial" w:cs="Arial"/>
                <w:bCs/>
                <w:lang w:val="es-MX"/>
              </w:rPr>
              <w:t>Analizar la normatividad del quehacer profesional regulada por el estado y las organizaciones profesionales, para el ejercicio de la profesión.</w:t>
            </w:r>
          </w:p>
          <w:p w:rsidR="00E57E58" w:rsidRPr="00FD298D" w:rsidRDefault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842" w:type="dxa"/>
          </w:tcPr>
          <w:p w:rsidR="00E57E58" w:rsidRPr="00FD298D" w:rsidRDefault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16</w:t>
            </w:r>
          </w:p>
        </w:tc>
        <w:tc>
          <w:tcPr>
            <w:tcW w:w="1843" w:type="dxa"/>
          </w:tcPr>
          <w:p w:rsidR="00E57E58" w:rsidRPr="00FD298D" w:rsidRDefault="00E57E58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0</w:t>
            </w:r>
          </w:p>
        </w:tc>
        <w:tc>
          <w:tcPr>
            <w:tcW w:w="1709" w:type="dxa"/>
          </w:tcPr>
          <w:p w:rsidR="006D7E66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E57E58" w:rsidRPr="00FD298D" w:rsidRDefault="006D7E66" w:rsidP="006D7E66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lang w:val="es-MX"/>
              </w:rPr>
              <w:t>16</w:t>
            </w:r>
          </w:p>
        </w:tc>
      </w:tr>
    </w:tbl>
    <w:p w:rsidR="00757044" w:rsidRPr="007038A6" w:rsidRDefault="00757044">
      <w:pPr>
        <w:jc w:val="both"/>
        <w:rPr>
          <w:rFonts w:ascii="Arial" w:hAnsi="Arial" w:cs="Arial"/>
          <w:b/>
          <w:bCs/>
          <w:lang w:val="es-MX"/>
        </w:rPr>
      </w:pPr>
    </w:p>
    <w:p w:rsidR="00757044" w:rsidRDefault="00757044">
      <w:pPr>
        <w:jc w:val="both"/>
        <w:rPr>
          <w:rFonts w:ascii="Arial" w:hAnsi="Arial" w:cs="Arial"/>
          <w:b/>
          <w:bCs/>
          <w:lang w:val="es-MX"/>
        </w:rPr>
      </w:pPr>
    </w:p>
    <w:p w:rsidR="00E57E58" w:rsidRDefault="00E57E58">
      <w:pPr>
        <w:jc w:val="both"/>
        <w:rPr>
          <w:rFonts w:ascii="Arial" w:hAnsi="Arial" w:cs="Arial"/>
          <w:b/>
          <w:bCs/>
          <w:lang w:val="es-MX"/>
        </w:rPr>
      </w:pPr>
    </w:p>
    <w:p w:rsidR="00E57E58" w:rsidRDefault="00E57E58">
      <w:pPr>
        <w:jc w:val="both"/>
        <w:rPr>
          <w:rFonts w:ascii="Arial" w:hAnsi="Arial" w:cs="Arial"/>
          <w:b/>
          <w:bCs/>
          <w:lang w:val="es-MX"/>
        </w:rPr>
      </w:pPr>
    </w:p>
    <w:p w:rsidR="00757044" w:rsidRPr="008215F2" w:rsidRDefault="00757044">
      <w:pPr>
        <w:jc w:val="both"/>
        <w:rPr>
          <w:rFonts w:ascii="Arial" w:hAnsi="Arial" w:cs="Arial"/>
          <w:b/>
          <w:bCs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lastRenderedPageBreak/>
        <w:t>SECUENCIA DIDÁCTICA</w:t>
      </w:r>
      <w:r w:rsidR="00CA7BD9">
        <w:rPr>
          <w:rFonts w:ascii="Arial" w:hAnsi="Arial" w:cs="Arial"/>
          <w:b/>
          <w:bCs/>
          <w:lang w:val="es-MX"/>
        </w:rPr>
        <w:t>.</w:t>
      </w:r>
    </w:p>
    <w:p w:rsidR="00565A90" w:rsidRDefault="00CA7BD9" w:rsidP="00CA7BD9">
      <w:pPr>
        <w:jc w:val="center"/>
        <w:rPr>
          <w:lang w:val="es-MX"/>
        </w:rPr>
      </w:pPr>
      <w:r w:rsidRPr="002A7DB9">
        <w:rPr>
          <w:noProof/>
          <w:lang w:val="es-MX" w:eastAsia="es-MX"/>
        </w:rPr>
        <w:drawing>
          <wp:inline distT="0" distB="0" distL="0" distR="0">
            <wp:extent cx="5581650" cy="283845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561" cy="2842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A90" w:rsidRDefault="00565A90"/>
    <w:p w:rsidR="002E0F84" w:rsidRDefault="002E0F84"/>
    <w:p w:rsidR="002E0F84" w:rsidRDefault="002E0F84"/>
    <w:p w:rsidR="002E0F84" w:rsidRDefault="002E0F84"/>
    <w:p w:rsidR="002E0F84" w:rsidRDefault="002E0F84"/>
    <w:p w:rsidR="00757044" w:rsidRDefault="00757044"/>
    <w:p w:rsidR="00757044" w:rsidRDefault="00757044"/>
    <w:p w:rsidR="00757044" w:rsidRDefault="00757044"/>
    <w:p w:rsidR="00757044" w:rsidRDefault="00757044"/>
    <w:p w:rsidR="00757044" w:rsidRDefault="00757044"/>
    <w:p w:rsidR="00757044" w:rsidRDefault="00757044"/>
    <w:p w:rsidR="00757044" w:rsidRDefault="00757044"/>
    <w:p w:rsidR="00565A90" w:rsidRDefault="003464BB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MX"/>
        </w:rPr>
      </w:pPr>
      <w:r>
        <w:rPr>
          <w:rFonts w:ascii="Arial" w:hAnsi="Arial" w:cs="Arial"/>
          <w:b/>
          <w:bCs/>
          <w:lang w:val="es-MX"/>
        </w:rPr>
        <w:lastRenderedPageBreak/>
        <w:t>D</w:t>
      </w:r>
      <w:r w:rsidR="00565A90">
        <w:rPr>
          <w:rFonts w:ascii="Arial" w:hAnsi="Arial" w:cs="Arial"/>
          <w:b/>
          <w:bCs/>
          <w:lang w:val="es-MX"/>
        </w:rPr>
        <w:t>ESARROLLO DE LA UNIDAD DE APRENDIZAJE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4"/>
        <w:gridCol w:w="2360"/>
        <w:gridCol w:w="2888"/>
        <w:gridCol w:w="79"/>
        <w:gridCol w:w="264"/>
        <w:gridCol w:w="476"/>
        <w:gridCol w:w="3969"/>
      </w:tblGrid>
      <w:tr w:rsidR="00565A90" w:rsidTr="000C42EE">
        <w:trPr>
          <w:cantSplit/>
          <w:trHeight w:val="218"/>
        </w:trPr>
        <w:tc>
          <w:tcPr>
            <w:tcW w:w="48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 DE COMPETENCIA I</w:t>
            </w:r>
          </w:p>
        </w:tc>
        <w:tc>
          <w:tcPr>
            <w:tcW w:w="1003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565A90" w:rsidTr="000C42EE">
        <w:trPr>
          <w:cantSplit/>
          <w:trHeight w:val="217"/>
        </w:trPr>
        <w:tc>
          <w:tcPr>
            <w:tcW w:w="48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32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44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Actitudes/ Valores</w:t>
            </w:r>
          </w:p>
        </w:tc>
      </w:tr>
      <w:tr w:rsidR="00565A90" w:rsidTr="000C42EE">
        <w:trPr>
          <w:trHeight w:val="2498"/>
        </w:trPr>
        <w:tc>
          <w:tcPr>
            <w:tcW w:w="48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505E" w:rsidRPr="009C6754" w:rsidRDefault="0016505E" w:rsidP="00FA1816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9C6754">
              <w:rPr>
                <w:rFonts w:ascii="Arial" w:hAnsi="Arial" w:cs="Arial"/>
                <w:b/>
                <w:lang w:val="es-MX"/>
              </w:rPr>
              <w:t>Analizar las características del f</w:t>
            </w:r>
            <w:r w:rsidR="009C6754" w:rsidRPr="009C6754">
              <w:rPr>
                <w:rFonts w:ascii="Arial" w:hAnsi="Arial" w:cs="Arial"/>
                <w:b/>
                <w:lang w:val="es-MX"/>
              </w:rPr>
              <w:t>actor humano, su naturaleza y</w:t>
            </w:r>
            <w:r w:rsidRPr="009C6754">
              <w:rPr>
                <w:rFonts w:ascii="Arial" w:hAnsi="Arial" w:cs="Arial"/>
                <w:b/>
                <w:lang w:val="es-MX"/>
              </w:rPr>
              <w:t xml:space="preserve"> comportamiento dentro de la organización.</w:t>
            </w:r>
          </w:p>
          <w:p w:rsidR="00914AA5" w:rsidRPr="0016505E" w:rsidRDefault="00914AA5" w:rsidP="00914AA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2C32" w:rsidRDefault="00222C32" w:rsidP="00222C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C00000"/>
                <w:sz w:val="22"/>
                <w:szCs w:val="22"/>
              </w:rPr>
              <w:t xml:space="preserve"> </w:t>
            </w:r>
            <w:r w:rsidR="00135BDE" w:rsidRPr="00135BDE">
              <w:rPr>
                <w:rFonts w:ascii="Arial" w:hAnsi="Arial" w:cs="Arial"/>
                <w:sz w:val="22"/>
                <w:szCs w:val="22"/>
              </w:rPr>
              <w:t xml:space="preserve">1.1.- </w:t>
            </w:r>
            <w:r w:rsidR="00914AA5">
              <w:rPr>
                <w:rFonts w:ascii="Arial" w:hAnsi="Arial" w:cs="Arial"/>
                <w:sz w:val="22"/>
                <w:szCs w:val="22"/>
              </w:rPr>
              <w:t>Modelo de desarrollo humano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14AA5" w:rsidRDefault="00914AA5" w:rsidP="0045004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Naturaleza del ser humano.</w:t>
            </w:r>
          </w:p>
          <w:p w:rsidR="00914AA5" w:rsidRDefault="00914AA5" w:rsidP="0045004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Potencial humano y crecimiento personal.</w:t>
            </w:r>
          </w:p>
          <w:p w:rsidR="00591222" w:rsidRPr="009C6754" w:rsidRDefault="00591222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35BD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1.2.- </w:t>
            </w: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Valores.</w:t>
            </w:r>
          </w:p>
          <w:p w:rsidR="00914AA5" w:rsidRPr="009C6754" w:rsidRDefault="00591222" w:rsidP="00450049">
            <w:pPr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Concepto.</w:t>
            </w:r>
          </w:p>
          <w:p w:rsidR="00914AA5" w:rsidRPr="009C6754" w:rsidRDefault="00BF699A" w:rsidP="00450049">
            <w:pPr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Tipos de valores</w:t>
            </w:r>
          </w:p>
          <w:p w:rsidR="00591222" w:rsidRPr="009C6754" w:rsidRDefault="00591222" w:rsidP="00450049">
            <w:pPr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La persona como fuente de valor en la empresa</w:t>
            </w:r>
          </w:p>
          <w:p w:rsidR="00BF699A" w:rsidRPr="009C6754" w:rsidRDefault="00BF699A" w:rsidP="00450049">
            <w:pPr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Valores éticos empresariales</w:t>
            </w:r>
          </w:p>
          <w:p w:rsidR="00222C32" w:rsidRPr="009C6754" w:rsidRDefault="00222C32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35BD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1.3.- </w:t>
            </w: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Conceptos generales.</w:t>
            </w:r>
          </w:p>
          <w:p w:rsidR="00222C32" w:rsidRPr="009C6754" w:rsidRDefault="008F4BA8" w:rsidP="00450049">
            <w:pPr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É</w:t>
            </w:r>
            <w:r w:rsidR="00222C32"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tica.</w:t>
            </w:r>
          </w:p>
          <w:p w:rsidR="00222C32" w:rsidRPr="009C6754" w:rsidRDefault="00222C32" w:rsidP="00450049">
            <w:pPr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Moral.</w:t>
            </w:r>
          </w:p>
          <w:p w:rsidR="00222C32" w:rsidRPr="009C6754" w:rsidRDefault="00222C32" w:rsidP="00450049">
            <w:pPr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Moralidad.</w:t>
            </w:r>
          </w:p>
          <w:p w:rsidR="00222C32" w:rsidRPr="009C6754" w:rsidRDefault="00222C32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222C32" w:rsidRDefault="00222C32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1.4.- </w:t>
            </w:r>
            <w:r w:rsidR="00C22808" w:rsidRPr="009C6754">
              <w:rPr>
                <w:rFonts w:ascii="Arial" w:hAnsi="Arial" w:cs="Arial"/>
                <w:color w:val="000000" w:themeColor="text1"/>
                <w:sz w:val="22"/>
                <w:szCs w:val="22"/>
              </w:rPr>
              <w:t>La ética en la historia.</w:t>
            </w:r>
          </w:p>
          <w:p w:rsidR="00CA2FF1" w:rsidRDefault="00CA2FF1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CA2FF1" w:rsidRPr="009C6754" w:rsidRDefault="00CA2FF1" w:rsidP="0059122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565A90" w:rsidRDefault="00565A90" w:rsidP="0059122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914AA5" w:rsidP="00FA181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Capacidad </w:t>
            </w:r>
            <w:r w:rsidR="00565A90">
              <w:rPr>
                <w:rFonts w:ascii="Arial" w:hAnsi="Arial" w:cs="Arial"/>
                <w:sz w:val="22"/>
                <w:szCs w:val="22"/>
              </w:rPr>
              <w:t>de investigación</w:t>
            </w:r>
          </w:p>
          <w:p w:rsidR="00565A90" w:rsidRDefault="00565A90" w:rsidP="00FA181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Capacidad de análisis </w:t>
            </w:r>
          </w:p>
          <w:p w:rsidR="00565A90" w:rsidRDefault="00565A90" w:rsidP="00FA181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Capacidad de síntesis</w:t>
            </w:r>
          </w:p>
          <w:p w:rsidR="00B142AD" w:rsidRPr="00B142AD" w:rsidRDefault="00B142AD" w:rsidP="00FA181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Análisis e interpretación de los valores en la vida cotidiana y profesional.</w:t>
            </w:r>
          </w:p>
          <w:p w:rsidR="00B142AD" w:rsidRDefault="00B142AD" w:rsidP="00B142AD">
            <w:pPr>
              <w:ind w:left="340"/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565A90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 w:rsidP="00450049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Responsable</w:t>
            </w:r>
          </w:p>
          <w:p w:rsidR="00565A90" w:rsidRDefault="00565A90" w:rsidP="00450049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Interpretativo</w:t>
            </w:r>
          </w:p>
          <w:p w:rsidR="00565A90" w:rsidRDefault="00565A90" w:rsidP="00450049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Colaborador</w:t>
            </w:r>
          </w:p>
          <w:p w:rsidR="00721B3B" w:rsidRDefault="00A47BB8" w:rsidP="00450049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Empático</w:t>
            </w:r>
          </w:p>
          <w:p w:rsidR="00A47BB8" w:rsidRDefault="00721B3B" w:rsidP="00450049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Respetuoso</w:t>
            </w:r>
            <w:r w:rsidR="00A47BB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85978" w:rsidRPr="00685978" w:rsidRDefault="00685978" w:rsidP="00450049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85978">
              <w:rPr>
                <w:rFonts w:ascii="Arial" w:hAnsi="Arial" w:cs="Arial"/>
                <w:sz w:val="22"/>
                <w:szCs w:val="22"/>
                <w:lang w:val="es-MX"/>
              </w:rPr>
              <w:t>Fomentar el trabajo individual y el trabajo en equipo.</w:t>
            </w:r>
          </w:p>
          <w:p w:rsidR="00685978" w:rsidRPr="00685978" w:rsidRDefault="00685978" w:rsidP="00450049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  <w:lang w:val="es-MX"/>
              </w:rPr>
              <w:t>Responsabilidad y honestidad con que debe aplicarse la contaduría.</w:t>
            </w:r>
          </w:p>
          <w:p w:rsidR="00565A90" w:rsidRDefault="00565A90">
            <w:pPr>
              <w:ind w:lef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5A90" w:rsidTr="000C42EE">
        <w:trPr>
          <w:trHeight w:val="234"/>
        </w:trPr>
        <w:tc>
          <w:tcPr>
            <w:tcW w:w="481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5A90" w:rsidRDefault="00565A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ESTRATEGIAS DIDÁCTICAS:  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Exposición del profesor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Discusión grupal</w:t>
            </w:r>
          </w:p>
          <w:p w:rsidR="00914AA5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Generación de</w:t>
            </w:r>
          </w:p>
          <w:p w:rsidR="00565A90" w:rsidRDefault="00565A90" w:rsidP="00812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conclusiones por equipo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Lectura</w:t>
            </w:r>
          </w:p>
        </w:tc>
        <w:tc>
          <w:tcPr>
            <w:tcW w:w="524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 w:rsidP="00914A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Proyector de acetatos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Cañón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Pintaron</w:t>
            </w:r>
          </w:p>
          <w:p w:rsidR="00565A90" w:rsidRDefault="00914AA5" w:rsidP="00914AA5">
            <w:pPr>
              <w:pStyle w:val="Textoindependiente"/>
              <w:tabs>
                <w:tab w:val="left" w:pos="2360"/>
              </w:tabs>
              <w:jc w:val="both"/>
              <w:rPr>
                <w:color w:val="auto"/>
                <w:lang w:val="es-ES"/>
              </w:rPr>
            </w:pPr>
            <w:r>
              <w:rPr>
                <w:color w:val="auto"/>
                <w:lang w:val="es-ES"/>
              </w:rPr>
              <w:tab/>
            </w:r>
          </w:p>
        </w:tc>
        <w:tc>
          <w:tcPr>
            <w:tcW w:w="478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jc w:val="both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 DESTINADO</w:t>
            </w:r>
          </w:p>
          <w:p w:rsidR="00565A90" w:rsidRDefault="00565A90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  <w:p w:rsidR="00CA2FF1" w:rsidRPr="00685978" w:rsidRDefault="00CA2FF1" w:rsidP="00CA2FF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685978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Horas teóricas:</w:t>
            </w:r>
            <w:r w:rsidRPr="00685978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   22</w:t>
            </w:r>
          </w:p>
          <w:p w:rsidR="00CA2FF1" w:rsidRPr="00685978" w:rsidRDefault="00CA2FF1" w:rsidP="00CA2F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85978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Horas prácticas:</w:t>
            </w:r>
            <w:r w:rsidRPr="00685978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 0</w:t>
            </w:r>
          </w:p>
          <w:p w:rsidR="00565A90" w:rsidRDefault="00565A90" w:rsidP="00CA2F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5A90" w:rsidTr="000C42EE">
        <w:trPr>
          <w:cantSplit/>
          <w:trHeight w:val="234"/>
        </w:trPr>
        <w:tc>
          <w:tcPr>
            <w:tcW w:w="48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CRITERIOS DE DESEMPEÑO I</w:t>
            </w:r>
          </w:p>
        </w:tc>
        <w:tc>
          <w:tcPr>
            <w:tcW w:w="1003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565A90" w:rsidTr="000C42EE">
        <w:trPr>
          <w:cantSplit/>
          <w:trHeight w:val="234"/>
        </w:trPr>
        <w:tc>
          <w:tcPr>
            <w:tcW w:w="48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5A90" w:rsidRPr="009B5F3F" w:rsidRDefault="00565A90">
            <w:pPr>
              <w:rPr>
                <w:rFonts w:ascii="Arial" w:hAnsi="Arial" w:cs="Arial"/>
                <w:b/>
              </w:rPr>
            </w:pPr>
          </w:p>
        </w:tc>
        <w:tc>
          <w:tcPr>
            <w:tcW w:w="53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DESEMPEÑO </w:t>
            </w:r>
          </w:p>
        </w:tc>
        <w:tc>
          <w:tcPr>
            <w:tcW w:w="4709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</w:p>
        </w:tc>
      </w:tr>
      <w:tr w:rsidR="00565A90" w:rsidTr="000C42EE">
        <w:trPr>
          <w:trHeight w:val="234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78" w:rsidRDefault="00FA1816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real</w:t>
            </w:r>
            <w:r w:rsidR="00A549A4">
              <w:rPr>
                <w:rFonts w:ascii="Arial" w:hAnsi="Arial" w:cs="Arial"/>
                <w:sz w:val="22"/>
                <w:szCs w:val="22"/>
              </w:rPr>
              <w:t>Realizar</w:t>
            </w:r>
            <w:proofErr w:type="spellEnd"/>
            <w:r w:rsidR="00A549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 xml:space="preserve"> un cuadro comparativo </w:t>
            </w:r>
          </w:p>
          <w:p w:rsidR="00685978" w:rsidRDefault="00077655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 xml:space="preserve">de los </w:t>
            </w:r>
            <w:r w:rsidR="00FB3E29" w:rsidRPr="00685978">
              <w:rPr>
                <w:rFonts w:ascii="Arial" w:hAnsi="Arial" w:cs="Arial"/>
                <w:sz w:val="22"/>
                <w:szCs w:val="22"/>
              </w:rPr>
              <w:t>diferentes tipos de valores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>, para</w:t>
            </w:r>
          </w:p>
          <w:p w:rsidR="00685978" w:rsidRDefault="00077655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FB3E29" w:rsidRPr="00685978">
              <w:rPr>
                <w:rFonts w:ascii="Arial" w:hAnsi="Arial" w:cs="Arial"/>
                <w:sz w:val="22"/>
                <w:szCs w:val="22"/>
              </w:rPr>
              <w:t xml:space="preserve">diferenciar, valores de conductas </w:t>
            </w:r>
          </w:p>
          <w:p w:rsidR="00077655" w:rsidRDefault="00077655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proofErr w:type="gramStart"/>
            <w:r w:rsidR="00FB3E29" w:rsidRPr="00685978">
              <w:rPr>
                <w:rFonts w:ascii="Arial" w:hAnsi="Arial" w:cs="Arial"/>
                <w:sz w:val="22"/>
                <w:szCs w:val="22"/>
              </w:rPr>
              <w:t>observables</w:t>
            </w:r>
            <w:proofErr w:type="gramEnd"/>
            <w:r w:rsidR="00FB3E29" w:rsidRPr="0068597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1816" w:rsidRDefault="00FA1816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7655" w:rsidRDefault="00077655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I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 xml:space="preserve">dentificar sus semejanzas y diferencias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</w:p>
          <w:p w:rsidR="000C42EE" w:rsidRDefault="000C42EE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proofErr w:type="gramStart"/>
            <w:r w:rsidR="00077655">
              <w:rPr>
                <w:rFonts w:ascii="Arial" w:hAnsi="Arial" w:cs="Arial"/>
                <w:sz w:val="22"/>
                <w:szCs w:val="22"/>
              </w:rPr>
              <w:t>p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>ostulados</w:t>
            </w:r>
            <w:proofErr w:type="gramEnd"/>
            <w:r w:rsidR="00077655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Realizar un cuadro sinóptico.   </w:t>
            </w:r>
          </w:p>
          <w:p w:rsidR="000C42EE" w:rsidRDefault="000C42EE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42EE" w:rsidRDefault="00A549A4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Realizar a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>portaciones a la ética y</w:t>
            </w:r>
            <w:r w:rsidR="000C42EE">
              <w:rPr>
                <w:rFonts w:ascii="Arial" w:hAnsi="Arial" w:cs="Arial"/>
                <w:sz w:val="22"/>
                <w:szCs w:val="22"/>
              </w:rPr>
              <w:t xml:space="preserve"> conclusiones </w:t>
            </w:r>
          </w:p>
          <w:p w:rsidR="000C42EE" w:rsidRDefault="000C42EE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Personales.</w:t>
            </w:r>
          </w:p>
          <w:p w:rsidR="00FA1816" w:rsidRDefault="00FA1816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5A90" w:rsidRPr="00685978" w:rsidRDefault="000C42EE" w:rsidP="00FA1816">
            <w:pPr>
              <w:ind w:left="-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A549A4">
              <w:rPr>
                <w:rFonts w:ascii="Arial" w:hAnsi="Arial" w:cs="Arial"/>
                <w:sz w:val="22"/>
                <w:szCs w:val="22"/>
              </w:rPr>
              <w:t>Aplicar</w:t>
            </w:r>
            <w:r>
              <w:rPr>
                <w:rFonts w:ascii="Arial" w:hAnsi="Arial" w:cs="Arial"/>
                <w:sz w:val="22"/>
                <w:szCs w:val="22"/>
              </w:rPr>
              <w:t xml:space="preserve"> examen</w:t>
            </w:r>
            <w:r w:rsidR="00565A90" w:rsidRPr="0068597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65A90" w:rsidRPr="009B5F3F" w:rsidRDefault="00565A90" w:rsidP="000C42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A" w:rsidRDefault="00565A90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Ejecución eficiente se refiere a que cada discente:</w:t>
            </w:r>
          </w:p>
          <w:p w:rsidR="00565A90" w:rsidRDefault="006A2CAF" w:rsidP="00450049">
            <w:pPr>
              <w:pStyle w:val="Encabezado"/>
              <w:numPr>
                <w:ilvl w:val="0"/>
                <w:numId w:val="17"/>
              </w:numPr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EE7AE5">
              <w:rPr>
                <w:rFonts w:ascii="Arial" w:hAnsi="Arial" w:cs="Arial"/>
                <w:sz w:val="22"/>
                <w:szCs w:val="22"/>
              </w:rPr>
              <w:t>ealización de</w:t>
            </w:r>
            <w:r w:rsidR="00565A90">
              <w:rPr>
                <w:rFonts w:ascii="Arial" w:hAnsi="Arial" w:cs="Arial"/>
                <w:sz w:val="22"/>
                <w:szCs w:val="22"/>
              </w:rPr>
              <w:t xml:space="preserve"> los cuadros comparat</w:t>
            </w:r>
            <w:r w:rsidR="00EE7AE5">
              <w:rPr>
                <w:rFonts w:ascii="Arial" w:hAnsi="Arial" w:cs="Arial"/>
                <w:sz w:val="22"/>
                <w:szCs w:val="22"/>
              </w:rPr>
              <w:t>ivo y sinóptico.</w:t>
            </w:r>
          </w:p>
          <w:p w:rsidR="00EE7AE5" w:rsidRDefault="00EE7AE5" w:rsidP="00EE7AE5">
            <w:pPr>
              <w:pStyle w:val="Encabezado"/>
              <w:tabs>
                <w:tab w:val="clear" w:pos="4252"/>
                <w:tab w:val="clear" w:pos="8504"/>
              </w:tabs>
              <w:ind w:left="4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6D1C6A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L</w:t>
            </w:r>
            <w:r w:rsidR="00565A90">
              <w:rPr>
                <w:rFonts w:ascii="Arial" w:hAnsi="Arial" w:cs="Arial"/>
                <w:sz w:val="22"/>
                <w:szCs w:val="22"/>
              </w:rPr>
              <w:t>ec</w:t>
            </w:r>
            <w:r w:rsidR="00FB3E29">
              <w:rPr>
                <w:rFonts w:ascii="Arial" w:hAnsi="Arial" w:cs="Arial"/>
                <w:sz w:val="22"/>
                <w:szCs w:val="22"/>
              </w:rPr>
              <w:t>tura</w:t>
            </w:r>
            <w:r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="00B116E2">
              <w:rPr>
                <w:rFonts w:ascii="Arial" w:hAnsi="Arial" w:cs="Arial"/>
                <w:sz w:val="22"/>
                <w:szCs w:val="22"/>
              </w:rPr>
              <w:t>l</w:t>
            </w:r>
            <w:r w:rsidR="00FB3E29">
              <w:rPr>
                <w:rFonts w:ascii="Arial" w:hAnsi="Arial" w:cs="Arial"/>
                <w:sz w:val="22"/>
                <w:szCs w:val="22"/>
              </w:rPr>
              <w:t xml:space="preserve"> libro </w:t>
            </w:r>
            <w:r w:rsidR="00B116E2">
              <w:rPr>
                <w:rFonts w:ascii="Arial" w:hAnsi="Arial" w:cs="Arial"/>
                <w:sz w:val="22"/>
                <w:szCs w:val="22"/>
              </w:rPr>
              <w:t>“Un mexicano más” o c</w:t>
            </w:r>
            <w:r w:rsidR="00FB3E29">
              <w:rPr>
                <w:rFonts w:ascii="Arial" w:hAnsi="Arial" w:cs="Arial"/>
                <w:sz w:val="22"/>
                <w:szCs w:val="22"/>
              </w:rPr>
              <w:t>ua</w:t>
            </w:r>
            <w:r w:rsidR="00B116E2">
              <w:rPr>
                <w:rFonts w:ascii="Arial" w:hAnsi="Arial" w:cs="Arial"/>
                <w:sz w:val="22"/>
                <w:szCs w:val="22"/>
              </w:rPr>
              <w:t xml:space="preserve">lquier otro título referente al tema y señalado por el docente </w:t>
            </w:r>
            <w:r w:rsidR="00565A90">
              <w:rPr>
                <w:rFonts w:ascii="Arial" w:hAnsi="Arial" w:cs="Arial"/>
                <w:sz w:val="22"/>
                <w:szCs w:val="22"/>
              </w:rPr>
              <w:t xml:space="preserve"> y </w:t>
            </w:r>
            <w:r>
              <w:rPr>
                <w:rFonts w:ascii="Arial" w:hAnsi="Arial" w:cs="Arial"/>
                <w:sz w:val="22"/>
                <w:szCs w:val="22"/>
              </w:rPr>
              <w:t>presentar una crítica analógica</w:t>
            </w:r>
            <w:r w:rsidR="00FB3E29">
              <w:rPr>
                <w:rFonts w:ascii="Arial" w:hAnsi="Arial" w:cs="Arial"/>
                <w:sz w:val="22"/>
                <w:szCs w:val="22"/>
              </w:rPr>
              <w:t xml:space="preserve"> individual.</w:t>
            </w:r>
          </w:p>
          <w:p w:rsidR="00565A90" w:rsidRDefault="00565A90">
            <w:pPr>
              <w:pStyle w:val="Encabezado"/>
              <w:tabs>
                <w:tab w:val="clear" w:pos="4252"/>
                <w:tab w:val="clear" w:pos="850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78" w:rsidRDefault="00565A90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Cuadro</w:t>
            </w:r>
            <w:r w:rsidR="009B5F3F" w:rsidRPr="00685978">
              <w:rPr>
                <w:rFonts w:ascii="Arial" w:hAnsi="Arial" w:cs="Arial"/>
                <w:sz w:val="22"/>
                <w:szCs w:val="22"/>
              </w:rPr>
              <w:t xml:space="preserve"> comparativo de los diferentes</w:t>
            </w:r>
          </w:p>
          <w:p w:rsid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tipos de valores,</w:t>
            </w:r>
            <w:r w:rsidR="00685978">
              <w:rPr>
                <w:rFonts w:ascii="Arial" w:hAnsi="Arial" w:cs="Arial"/>
                <w:sz w:val="22"/>
                <w:szCs w:val="22"/>
              </w:rPr>
              <w:t xml:space="preserve"> para diferenciar</w:t>
            </w:r>
          </w:p>
          <w:p w:rsidR="009B5F3F" w:rsidRP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685978">
              <w:rPr>
                <w:rFonts w:ascii="Arial" w:hAnsi="Arial" w:cs="Arial"/>
                <w:sz w:val="22"/>
                <w:szCs w:val="22"/>
              </w:rPr>
              <w:t>valores</w:t>
            </w:r>
            <w:proofErr w:type="gramEnd"/>
            <w:r w:rsidRPr="00685978">
              <w:rPr>
                <w:rFonts w:ascii="Arial" w:hAnsi="Arial" w:cs="Arial"/>
                <w:sz w:val="22"/>
                <w:szCs w:val="22"/>
              </w:rPr>
              <w:t xml:space="preserve"> de conductas observables.</w:t>
            </w:r>
          </w:p>
          <w:p w:rsidR="00565A90" w:rsidRPr="00685978" w:rsidRDefault="00565A90" w:rsidP="00685978">
            <w:pPr>
              <w:ind w:left="-39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85978" w:rsidRP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Cuadro sinóptico: Ubicación cronológica</w:t>
            </w:r>
          </w:p>
          <w:p w:rsid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 xml:space="preserve">y geográfica, datos biográficos, </w:t>
            </w:r>
          </w:p>
          <w:p w:rsid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aportaciones</w:t>
            </w:r>
            <w:r w:rsidR="006859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5978">
              <w:rPr>
                <w:rFonts w:ascii="Arial" w:hAnsi="Arial" w:cs="Arial"/>
                <w:sz w:val="22"/>
                <w:szCs w:val="22"/>
              </w:rPr>
              <w:t xml:space="preserve">a la ética y conclusiones </w:t>
            </w:r>
          </w:p>
          <w:p w:rsidR="009B5F3F" w:rsidRP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personales</w:t>
            </w:r>
          </w:p>
          <w:p w:rsidR="009B5F3F" w:rsidRPr="00685978" w:rsidRDefault="009B5F3F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65A90" w:rsidRPr="00685978" w:rsidRDefault="00565A90" w:rsidP="00685978">
            <w:pPr>
              <w:ind w:left="-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978">
              <w:rPr>
                <w:rFonts w:ascii="Arial" w:hAnsi="Arial" w:cs="Arial"/>
                <w:sz w:val="22"/>
                <w:szCs w:val="22"/>
              </w:rPr>
              <w:t>Crítica escrita de la lectura</w:t>
            </w:r>
          </w:p>
          <w:p w:rsidR="009B5F3F" w:rsidRPr="00685978" w:rsidRDefault="009B5F3F" w:rsidP="00450049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565A90" w:rsidP="006859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C3880" w:rsidRPr="00CA2FF1" w:rsidRDefault="00FC3880" w:rsidP="00FC3880">
            <w:pPr>
              <w:rPr>
                <w:rFonts w:ascii="Arial" w:hAnsi="Arial" w:cs="Arial"/>
                <w:sz w:val="22"/>
                <w:szCs w:val="22"/>
              </w:rPr>
            </w:pPr>
          </w:p>
          <w:p w:rsidR="00565A90" w:rsidRPr="00FC3880" w:rsidRDefault="00565A90" w:rsidP="00FC38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5A90" w:rsidRDefault="00565A90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0C42EE" w:rsidRDefault="000C42EE">
      <w:pPr>
        <w:rPr>
          <w:rFonts w:ascii="Arial" w:hAnsi="Arial" w:cs="Arial"/>
        </w:rPr>
      </w:pPr>
    </w:p>
    <w:p w:rsidR="00BF699A" w:rsidRDefault="00BF699A">
      <w:pPr>
        <w:rPr>
          <w:rFonts w:ascii="Arial" w:hAnsi="Arial" w:cs="Arial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851"/>
        <w:gridCol w:w="2929"/>
        <w:gridCol w:w="1810"/>
        <w:gridCol w:w="1430"/>
        <w:gridCol w:w="3960"/>
      </w:tblGrid>
      <w:tr w:rsidR="00565A90">
        <w:trPr>
          <w:cantSplit/>
          <w:trHeight w:val="218"/>
        </w:trPr>
        <w:tc>
          <w:tcPr>
            <w:tcW w:w="38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</w:rPr>
              <w:t>UNIDAD DE COMPETENCIA II</w:t>
            </w:r>
          </w:p>
        </w:tc>
        <w:tc>
          <w:tcPr>
            <w:tcW w:w="109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565A90">
        <w:trPr>
          <w:cantSplit/>
          <w:trHeight w:val="217"/>
        </w:trPr>
        <w:tc>
          <w:tcPr>
            <w:tcW w:w="38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Actitudes/ Valores</w:t>
            </w:r>
          </w:p>
        </w:tc>
      </w:tr>
      <w:tr w:rsidR="00565A90">
        <w:trPr>
          <w:trHeight w:val="234"/>
        </w:trPr>
        <w:tc>
          <w:tcPr>
            <w:tcW w:w="3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 w:rsidP="00FA1816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16505E" w:rsidRDefault="0016505E" w:rsidP="00FA181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Analizar la ética actual y profesional dentro de las organizaciones</w:t>
            </w:r>
            <w:r w:rsidR="00085732">
              <w:rPr>
                <w:rFonts w:ascii="Arial" w:hAnsi="Arial" w:cs="Arial"/>
                <w:b/>
                <w:bCs/>
                <w:lang w:val="es-MX"/>
              </w:rPr>
              <w:t>.</w:t>
            </w:r>
          </w:p>
          <w:p w:rsidR="00565A90" w:rsidRPr="0016505E" w:rsidRDefault="00565A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565A90" w:rsidRDefault="00565A90">
            <w:pPr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565A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162" w:rsidRPr="001429B8" w:rsidRDefault="000369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 xml:space="preserve">2.1.- </w:t>
            </w:r>
            <w:r w:rsidR="00684162" w:rsidRPr="001429B8">
              <w:rPr>
                <w:rFonts w:ascii="Arial" w:hAnsi="Arial" w:cs="Arial"/>
                <w:sz w:val="22"/>
                <w:szCs w:val="22"/>
              </w:rPr>
              <w:t>Ética y cultura</w:t>
            </w:r>
          </w:p>
          <w:p w:rsidR="00684162" w:rsidRPr="001429B8" w:rsidRDefault="000369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 xml:space="preserve">2.2.- </w:t>
            </w:r>
            <w:r w:rsidR="00684162" w:rsidRPr="001429B8">
              <w:rPr>
                <w:rFonts w:ascii="Arial" w:hAnsi="Arial" w:cs="Arial"/>
                <w:sz w:val="22"/>
                <w:szCs w:val="22"/>
              </w:rPr>
              <w:t>Ética en la ciencia</w:t>
            </w:r>
          </w:p>
          <w:p w:rsidR="00684162" w:rsidRPr="001429B8" w:rsidRDefault="00684162" w:rsidP="00450049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Bioética</w:t>
            </w:r>
          </w:p>
          <w:p w:rsidR="00684162" w:rsidRPr="001429B8" w:rsidRDefault="00B16D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2.3</w:t>
            </w:r>
            <w:r w:rsidR="00036947" w:rsidRPr="001429B8">
              <w:rPr>
                <w:rFonts w:ascii="Arial" w:hAnsi="Arial" w:cs="Arial"/>
                <w:sz w:val="22"/>
                <w:szCs w:val="22"/>
              </w:rPr>
              <w:t xml:space="preserve">.- </w:t>
            </w:r>
            <w:r w:rsidR="00376EB0" w:rsidRPr="001429B8">
              <w:rPr>
                <w:rFonts w:ascii="Arial" w:hAnsi="Arial" w:cs="Arial"/>
                <w:sz w:val="22"/>
                <w:szCs w:val="22"/>
              </w:rPr>
              <w:t>Ética</w:t>
            </w:r>
            <w:r w:rsidR="00684162" w:rsidRPr="001429B8">
              <w:rPr>
                <w:rFonts w:ascii="Arial" w:hAnsi="Arial" w:cs="Arial"/>
                <w:sz w:val="22"/>
                <w:szCs w:val="22"/>
              </w:rPr>
              <w:t xml:space="preserve"> en las organizaciones </w:t>
            </w:r>
          </w:p>
          <w:p w:rsidR="00036947" w:rsidRPr="001429B8" w:rsidRDefault="00B16DAD" w:rsidP="00376E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2.4</w:t>
            </w:r>
            <w:r w:rsidR="00036947" w:rsidRPr="001429B8">
              <w:rPr>
                <w:rFonts w:ascii="Arial" w:hAnsi="Arial" w:cs="Arial"/>
                <w:sz w:val="22"/>
                <w:szCs w:val="22"/>
              </w:rPr>
              <w:t xml:space="preserve">.- </w:t>
            </w:r>
            <w:r w:rsidR="00376EB0" w:rsidRPr="001429B8">
              <w:rPr>
                <w:rFonts w:ascii="Arial" w:hAnsi="Arial" w:cs="Arial"/>
                <w:sz w:val="22"/>
                <w:szCs w:val="22"/>
              </w:rPr>
              <w:t>Ética profesional</w:t>
            </w:r>
          </w:p>
          <w:p w:rsidR="00036947" w:rsidRPr="001429B8" w:rsidRDefault="001429B8" w:rsidP="00376E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2.4.1.- É</w:t>
            </w:r>
            <w:r w:rsidR="00036947" w:rsidRPr="001429B8">
              <w:rPr>
                <w:rFonts w:ascii="Arial" w:hAnsi="Arial" w:cs="Arial"/>
                <w:sz w:val="22"/>
                <w:szCs w:val="22"/>
              </w:rPr>
              <w:t>tica, trabajo y profesión.</w:t>
            </w:r>
          </w:p>
          <w:p w:rsidR="00036947" w:rsidRPr="001429B8" w:rsidRDefault="00036947" w:rsidP="00450049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El trabajo y sus enfoques.</w:t>
            </w:r>
          </w:p>
          <w:p w:rsidR="007D70E8" w:rsidRPr="001429B8" w:rsidRDefault="007D70E8" w:rsidP="00450049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Trabajo y profesión.</w:t>
            </w:r>
          </w:p>
          <w:p w:rsidR="007D70E8" w:rsidRPr="001429B8" w:rsidRDefault="001429B8" w:rsidP="00450049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="007D70E8" w:rsidRPr="001429B8">
              <w:rPr>
                <w:rFonts w:ascii="Arial" w:hAnsi="Arial" w:cs="Arial"/>
                <w:sz w:val="22"/>
                <w:szCs w:val="22"/>
              </w:rPr>
              <w:t>tica y profesión.</w:t>
            </w:r>
          </w:p>
          <w:p w:rsidR="00565A90" w:rsidRPr="001429B8" w:rsidRDefault="001429B8" w:rsidP="00376E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</w:t>
            </w:r>
            <w:r w:rsidR="00036947" w:rsidRPr="001429B8">
              <w:rPr>
                <w:rFonts w:ascii="Arial" w:hAnsi="Arial" w:cs="Arial"/>
                <w:sz w:val="22"/>
                <w:szCs w:val="22"/>
              </w:rPr>
              <w:t xml:space="preserve">.2.- </w:t>
            </w:r>
            <w:r w:rsidR="00376EB0" w:rsidRPr="001429B8">
              <w:rPr>
                <w:rFonts w:ascii="Arial" w:hAnsi="Arial" w:cs="Arial"/>
                <w:sz w:val="22"/>
                <w:szCs w:val="22"/>
              </w:rPr>
              <w:t>Códigos de ética.</w:t>
            </w:r>
          </w:p>
          <w:p w:rsidR="00376EB0" w:rsidRPr="001429B8" w:rsidRDefault="00376EB0" w:rsidP="0045004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Lic. Administración.</w:t>
            </w:r>
          </w:p>
          <w:p w:rsidR="00376EB0" w:rsidRPr="001429B8" w:rsidRDefault="00376EB0" w:rsidP="0045004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Lic. Contaduría.</w:t>
            </w:r>
          </w:p>
          <w:p w:rsidR="00376EB0" w:rsidRPr="001429B8" w:rsidRDefault="00376EB0" w:rsidP="00450049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1429B8">
              <w:rPr>
                <w:rFonts w:ascii="Arial" w:hAnsi="Arial" w:cs="Arial"/>
                <w:sz w:val="22"/>
                <w:szCs w:val="22"/>
              </w:rPr>
              <w:t>Lic. Informática Administrativa.</w:t>
            </w:r>
          </w:p>
        </w:tc>
        <w:tc>
          <w:tcPr>
            <w:tcW w:w="32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Pr="006162D9" w:rsidRDefault="00565A90" w:rsidP="00450049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Capacidad de análisis</w:t>
            </w:r>
          </w:p>
          <w:p w:rsidR="00565A90" w:rsidRPr="006162D9" w:rsidRDefault="00565A90" w:rsidP="00450049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Capacidad de síntesis</w:t>
            </w:r>
          </w:p>
          <w:p w:rsidR="00565A90" w:rsidRPr="006162D9" w:rsidRDefault="00565A90" w:rsidP="00450049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Comunicación oral y escrita.</w:t>
            </w:r>
          </w:p>
          <w:p w:rsidR="006162D9" w:rsidRPr="006162D9" w:rsidRDefault="006162D9" w:rsidP="00450049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  <w:lang w:val="es-MX"/>
              </w:rPr>
              <w:t xml:space="preserve">Análisis e interpretación de la normatividad </w:t>
            </w:r>
            <w:r w:rsidR="00FA1816" w:rsidRPr="006162D9">
              <w:rPr>
                <w:rFonts w:ascii="Arial" w:hAnsi="Arial" w:cs="Arial"/>
                <w:sz w:val="22"/>
                <w:szCs w:val="22"/>
                <w:lang w:val="es-MX"/>
              </w:rPr>
              <w:t>ética</w:t>
            </w:r>
            <w:r w:rsidRPr="006162D9">
              <w:rPr>
                <w:rFonts w:ascii="Arial" w:hAnsi="Arial" w:cs="Arial"/>
                <w:sz w:val="22"/>
                <w:szCs w:val="22"/>
                <w:lang w:val="es-MX"/>
              </w:rPr>
              <w:t xml:space="preserve"> que rige a la profesión.</w:t>
            </w:r>
          </w:p>
        </w:tc>
        <w:tc>
          <w:tcPr>
            <w:tcW w:w="3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Puntual y disciplinado</w:t>
            </w:r>
          </w:p>
          <w:p w:rsidR="00565A90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Crítico</w:t>
            </w:r>
          </w:p>
          <w:p w:rsidR="00565A90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Colaborador</w:t>
            </w:r>
          </w:p>
          <w:p w:rsidR="00565A90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Justicia</w:t>
            </w:r>
          </w:p>
          <w:p w:rsidR="00565A90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Responsabilidad</w:t>
            </w:r>
          </w:p>
          <w:p w:rsidR="00565A90" w:rsidRPr="006162D9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Discreción</w:t>
            </w:r>
          </w:p>
          <w:p w:rsidR="00565A90" w:rsidRPr="006162D9" w:rsidRDefault="00565A90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Honestidad</w:t>
            </w:r>
          </w:p>
          <w:p w:rsidR="006162D9" w:rsidRDefault="006162D9" w:rsidP="00450049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162D9">
              <w:rPr>
                <w:rFonts w:ascii="Arial" w:hAnsi="Arial" w:cs="Arial"/>
                <w:sz w:val="22"/>
                <w:szCs w:val="22"/>
              </w:rPr>
              <w:t>Trabajo individual y en equipo</w:t>
            </w:r>
          </w:p>
        </w:tc>
      </w:tr>
      <w:tr w:rsidR="00565A90">
        <w:trPr>
          <w:trHeight w:val="234"/>
        </w:trPr>
        <w:tc>
          <w:tcPr>
            <w:tcW w:w="473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5A90" w:rsidRDefault="00565A90">
            <w:pPr>
              <w:rPr>
                <w:rFonts w:ascii="Arial" w:hAnsi="Arial" w:cs="Arial"/>
              </w:rPr>
            </w:pPr>
            <w:r>
              <w:br w:type="page"/>
            </w:r>
            <w:r>
              <w:rPr>
                <w:rFonts w:ascii="Arial" w:hAnsi="Arial" w:cs="Arial"/>
                <w:b/>
              </w:rPr>
              <w:t xml:space="preserve">ESTRATEGIAS DIDÁCTICAS:  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Exposición del docente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Discusión grupal</w:t>
            </w:r>
          </w:p>
          <w:p w:rsidR="00565A90" w:rsidRDefault="00FA1816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Generación de c</w:t>
            </w:r>
            <w:r w:rsidR="00565A90">
              <w:rPr>
                <w:rFonts w:ascii="Arial" w:hAnsi="Arial" w:cs="Arial"/>
                <w:sz w:val="22"/>
                <w:szCs w:val="22"/>
              </w:rPr>
              <w:t>onclusiones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Lectura comentada</w:t>
            </w:r>
          </w:p>
        </w:tc>
        <w:tc>
          <w:tcPr>
            <w:tcW w:w="47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Proyector de Acetatos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Pintaron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T.V. y Video</w:t>
            </w:r>
            <w:r w:rsidR="00A47BB8">
              <w:rPr>
                <w:rFonts w:ascii="Arial" w:hAnsi="Arial" w:cs="Arial"/>
                <w:sz w:val="22"/>
                <w:szCs w:val="22"/>
              </w:rPr>
              <w:t>/Computadora y cañ</w:t>
            </w:r>
            <w:r w:rsidR="002F4C45">
              <w:rPr>
                <w:rFonts w:ascii="Arial" w:hAnsi="Arial" w:cs="Arial"/>
                <w:sz w:val="22"/>
                <w:szCs w:val="22"/>
              </w:rPr>
              <w:t>ó</w:t>
            </w:r>
            <w:r w:rsidR="00A47BB8">
              <w:rPr>
                <w:rFonts w:ascii="Arial" w:hAnsi="Arial" w:cs="Arial"/>
                <w:sz w:val="22"/>
                <w:szCs w:val="22"/>
              </w:rPr>
              <w:t>n</w:t>
            </w:r>
          </w:p>
          <w:p w:rsidR="00565A90" w:rsidRDefault="00565A90" w:rsidP="00450049">
            <w:pPr>
              <w:numPr>
                <w:ilvl w:val="1"/>
                <w:numId w:val="3"/>
              </w:numPr>
            </w:pPr>
          </w:p>
        </w:tc>
        <w:tc>
          <w:tcPr>
            <w:tcW w:w="53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TIEMPO DESTINADO</w:t>
            </w:r>
          </w:p>
          <w:p w:rsidR="00565A90" w:rsidRDefault="00565A90">
            <w:pPr>
              <w:outlineLvl w:val="0"/>
              <w:rPr>
                <w:rFonts w:ascii="Arial" w:hAnsi="Arial" w:cs="Arial"/>
                <w:b/>
              </w:rPr>
            </w:pPr>
          </w:p>
          <w:p w:rsidR="00D85833" w:rsidRPr="00FA1816" w:rsidRDefault="00D85833" w:rsidP="007B3CBF">
            <w:pPr>
              <w:tabs>
                <w:tab w:val="left" w:pos="662"/>
                <w:tab w:val="center" w:pos="2587"/>
              </w:tabs>
              <w:rPr>
                <w:rFonts w:ascii="Arial" w:hAnsi="Arial" w:cs="Arial"/>
                <w:sz w:val="22"/>
                <w:szCs w:val="22"/>
              </w:rPr>
            </w:pPr>
            <w:r w:rsidRPr="00FA1816">
              <w:rPr>
                <w:rFonts w:ascii="Arial" w:hAnsi="Arial" w:cs="Arial"/>
                <w:sz w:val="22"/>
                <w:szCs w:val="22"/>
              </w:rPr>
              <w:t>Horas teóricas:   22</w:t>
            </w:r>
          </w:p>
          <w:p w:rsidR="00D85833" w:rsidRDefault="00D85833" w:rsidP="00D85833">
            <w:pPr>
              <w:tabs>
                <w:tab w:val="left" w:pos="662"/>
                <w:tab w:val="center" w:pos="2587"/>
              </w:tabs>
              <w:rPr>
                <w:rFonts w:ascii="Arial" w:hAnsi="Arial" w:cs="Arial"/>
                <w:sz w:val="22"/>
                <w:szCs w:val="22"/>
              </w:rPr>
            </w:pPr>
            <w:r w:rsidRPr="00FA1816">
              <w:rPr>
                <w:rFonts w:ascii="Arial" w:hAnsi="Arial" w:cs="Arial"/>
                <w:sz w:val="22"/>
                <w:szCs w:val="22"/>
              </w:rPr>
              <w:t>Horas prácticas:   0</w:t>
            </w:r>
          </w:p>
        </w:tc>
      </w:tr>
      <w:tr w:rsidR="00565A90">
        <w:trPr>
          <w:cantSplit/>
          <w:trHeight w:val="234"/>
        </w:trPr>
        <w:tc>
          <w:tcPr>
            <w:tcW w:w="473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CRITERIOS DE DESEMPEÑO II</w:t>
            </w:r>
          </w:p>
          <w:p w:rsidR="00565A90" w:rsidRDefault="00565A9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12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EVIDENCIAS</w:t>
            </w:r>
          </w:p>
        </w:tc>
      </w:tr>
      <w:tr w:rsidR="00565A90">
        <w:trPr>
          <w:cantSplit/>
          <w:trHeight w:val="234"/>
        </w:trPr>
        <w:tc>
          <w:tcPr>
            <w:tcW w:w="473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</w:p>
        </w:tc>
        <w:tc>
          <w:tcPr>
            <w:tcW w:w="47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pStyle w:val="Ttulo2"/>
              <w:rPr>
                <w:lang w:val="es-ES"/>
              </w:rPr>
            </w:pPr>
            <w:r>
              <w:rPr>
                <w:lang w:val="es-ES"/>
              </w:rPr>
              <w:t>DESEMPEÑO</w:t>
            </w:r>
          </w:p>
        </w:tc>
        <w:tc>
          <w:tcPr>
            <w:tcW w:w="53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pStyle w:val="Ttulo2"/>
              <w:rPr>
                <w:lang w:val="es-ES"/>
              </w:rPr>
            </w:pPr>
            <w:r>
              <w:rPr>
                <w:lang w:val="es-ES"/>
              </w:rPr>
              <w:t>PRODUCTOS</w:t>
            </w:r>
          </w:p>
        </w:tc>
      </w:tr>
      <w:tr w:rsidR="00565A90" w:rsidTr="004A1F67">
        <w:trPr>
          <w:trHeight w:val="1584"/>
        </w:trPr>
        <w:tc>
          <w:tcPr>
            <w:tcW w:w="4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90" w:rsidRDefault="00565A90" w:rsidP="00FA1816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73582" w:rsidRDefault="00BA3E4D" w:rsidP="00FA1816">
            <w:pPr>
              <w:numPr>
                <w:ilvl w:val="1"/>
                <w:numId w:val="3"/>
              </w:numPr>
              <w:tabs>
                <w:tab w:val="clear" w:pos="-397"/>
                <w:tab w:val="num" w:pos="170"/>
              </w:tabs>
              <w:ind w:left="1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C45">
              <w:rPr>
                <w:rFonts w:ascii="Arial" w:hAnsi="Arial"/>
                <w:bCs/>
                <w:sz w:val="22"/>
                <w:szCs w:val="22"/>
              </w:rPr>
              <w:t xml:space="preserve">Analizar los códigos de </w:t>
            </w:r>
            <w:r w:rsidRPr="002F4C45">
              <w:rPr>
                <w:rFonts w:ascii="Arial" w:hAnsi="Arial" w:cs="Arial"/>
                <w:sz w:val="22"/>
                <w:szCs w:val="22"/>
              </w:rPr>
              <w:t>ética referente a su profesión.</w:t>
            </w:r>
          </w:p>
          <w:p w:rsidR="00773582" w:rsidRDefault="00BA3E4D" w:rsidP="00FA1816">
            <w:pPr>
              <w:numPr>
                <w:ilvl w:val="1"/>
                <w:numId w:val="3"/>
              </w:numPr>
              <w:tabs>
                <w:tab w:val="clear" w:pos="-397"/>
                <w:tab w:val="num" w:pos="170"/>
              </w:tabs>
              <w:ind w:left="1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35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49A4">
              <w:rPr>
                <w:rFonts w:ascii="Arial" w:hAnsi="Arial" w:cs="Arial"/>
                <w:sz w:val="22"/>
                <w:szCs w:val="22"/>
              </w:rPr>
              <w:t>Desarrollar</w:t>
            </w:r>
            <w:r w:rsidR="00565A90" w:rsidRPr="00773582">
              <w:rPr>
                <w:rFonts w:ascii="Arial" w:hAnsi="Arial" w:cs="Arial"/>
                <w:sz w:val="22"/>
                <w:szCs w:val="22"/>
              </w:rPr>
              <w:t xml:space="preserve"> casos prácticos por equipo</w:t>
            </w:r>
            <w:r w:rsidR="0077358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65A90" w:rsidRPr="00773582" w:rsidRDefault="00A549A4" w:rsidP="00FA1816">
            <w:pPr>
              <w:numPr>
                <w:ilvl w:val="1"/>
                <w:numId w:val="3"/>
              </w:numPr>
              <w:tabs>
                <w:tab w:val="clear" w:pos="-397"/>
                <w:tab w:val="num" w:pos="170"/>
              </w:tabs>
              <w:ind w:left="17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Aplicar</w:t>
            </w:r>
            <w:r w:rsidR="00565A90" w:rsidRPr="00773582">
              <w:rPr>
                <w:rFonts w:ascii="Arial" w:hAnsi="Arial" w:cs="Arial"/>
                <w:sz w:val="22"/>
                <w:szCs w:val="22"/>
              </w:rPr>
              <w:t xml:space="preserve"> examen escrito</w:t>
            </w:r>
            <w:r w:rsidR="00416FF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04" w:rsidRDefault="00565A90" w:rsidP="00FA1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C45">
              <w:rPr>
                <w:rFonts w:ascii="Arial" w:hAnsi="Arial" w:cs="Arial"/>
                <w:sz w:val="22"/>
                <w:szCs w:val="22"/>
              </w:rPr>
              <w:t xml:space="preserve">Ejecución eficiente: se refiere a que cada discente realice: </w:t>
            </w:r>
          </w:p>
          <w:p w:rsidR="00BA3E4D" w:rsidRPr="002F4C45" w:rsidRDefault="00835504" w:rsidP="00FA1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Leer</w:t>
            </w:r>
            <w:r w:rsidR="004A1F67" w:rsidRPr="002F4C45">
              <w:rPr>
                <w:rFonts w:ascii="Arial" w:hAnsi="Arial" w:cs="Arial"/>
                <w:sz w:val="22"/>
                <w:szCs w:val="22"/>
              </w:rPr>
              <w:t xml:space="preserve"> el libro “Ética Actual y profesional”</w:t>
            </w:r>
            <w:r w:rsidR="00BA3E4D" w:rsidRPr="002F4C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65A90" w:rsidRPr="002F4C45" w:rsidRDefault="00835504" w:rsidP="00FA1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Elaborar cuadro comparativo de los C</w:t>
            </w:r>
            <w:r w:rsidR="00BA3E4D" w:rsidRPr="002F4C45">
              <w:rPr>
                <w:rFonts w:ascii="Arial" w:hAnsi="Arial" w:cs="Arial"/>
                <w:sz w:val="22"/>
                <w:szCs w:val="22"/>
              </w:rPr>
              <w:t>ódigos de ética.</w:t>
            </w:r>
          </w:p>
          <w:p w:rsidR="00565A90" w:rsidRPr="002F4C45" w:rsidRDefault="00BA3E4D" w:rsidP="00FA1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C45">
              <w:rPr>
                <w:rFonts w:ascii="Arial" w:hAnsi="Arial" w:cs="Arial"/>
                <w:sz w:val="22"/>
                <w:szCs w:val="22"/>
              </w:rPr>
              <w:t>c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549A4">
              <w:rPr>
                <w:rFonts w:ascii="Arial" w:hAnsi="Arial" w:cs="Arial"/>
                <w:sz w:val="22"/>
                <w:szCs w:val="22"/>
              </w:rPr>
              <w:t>Realizar a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>plicación metodológ</w:t>
            </w:r>
            <w:r w:rsidR="00835504">
              <w:rPr>
                <w:rFonts w:ascii="Arial" w:hAnsi="Arial" w:cs="Arial"/>
                <w:sz w:val="22"/>
                <w:szCs w:val="22"/>
              </w:rPr>
              <w:t>ica para análisis y solución de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 xml:space="preserve"> caso</w:t>
            </w:r>
            <w:r w:rsidR="00835504">
              <w:rPr>
                <w:rFonts w:ascii="Arial" w:hAnsi="Arial" w:cs="Arial"/>
                <w:sz w:val="22"/>
                <w:szCs w:val="22"/>
              </w:rPr>
              <w:t>s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 xml:space="preserve"> práctico</w:t>
            </w:r>
            <w:r w:rsidR="00835504">
              <w:rPr>
                <w:rFonts w:ascii="Arial" w:hAnsi="Arial" w:cs="Arial"/>
                <w:sz w:val="22"/>
                <w:szCs w:val="22"/>
              </w:rPr>
              <w:t>s</w:t>
            </w:r>
            <w:r w:rsidR="00565A90" w:rsidRPr="002F4C4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FF" w:rsidRDefault="00835504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Ensayo</w:t>
            </w:r>
            <w:r w:rsidR="004A1F67">
              <w:rPr>
                <w:rFonts w:ascii="Arial" w:hAnsi="Arial" w:cs="Arial"/>
                <w:sz w:val="22"/>
                <w:szCs w:val="22"/>
              </w:rPr>
              <w:t xml:space="preserve"> del libro Ética Actual y profesional</w:t>
            </w:r>
            <w:r w:rsidR="00416FF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E4D" w:rsidRPr="00416FFF" w:rsidRDefault="00BA3E4D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6FFF">
              <w:rPr>
                <w:rFonts w:ascii="Arial" w:hAnsi="Arial" w:cs="Arial"/>
                <w:sz w:val="22"/>
                <w:szCs w:val="22"/>
              </w:rPr>
              <w:t>Cuadro comparativo</w:t>
            </w:r>
            <w:r w:rsidR="00835504">
              <w:rPr>
                <w:rFonts w:ascii="Arial" w:hAnsi="Arial" w:cs="Arial"/>
                <w:sz w:val="22"/>
                <w:szCs w:val="22"/>
              </w:rPr>
              <w:t xml:space="preserve"> de los Códigos de Ética.</w:t>
            </w:r>
          </w:p>
          <w:p w:rsidR="00565A90" w:rsidRDefault="00835504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Solución de</w:t>
            </w:r>
            <w:r w:rsidR="00565A90">
              <w:rPr>
                <w:rFonts w:ascii="Arial" w:hAnsi="Arial" w:cs="Arial"/>
                <w:sz w:val="22"/>
                <w:szCs w:val="22"/>
              </w:rPr>
              <w:t xml:space="preserve"> caso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565A90">
              <w:rPr>
                <w:rFonts w:ascii="Arial" w:hAnsi="Arial" w:cs="Arial"/>
                <w:sz w:val="22"/>
                <w:szCs w:val="22"/>
              </w:rPr>
              <w:t xml:space="preserve"> práctico</w:t>
            </w:r>
            <w:r>
              <w:rPr>
                <w:rFonts w:ascii="Arial" w:hAnsi="Arial" w:cs="Arial"/>
                <w:sz w:val="22"/>
                <w:szCs w:val="22"/>
              </w:rPr>
              <w:t>s.</w:t>
            </w:r>
          </w:p>
          <w:p w:rsidR="00565A90" w:rsidRDefault="00565A90" w:rsidP="00A77255">
            <w:pPr>
              <w:ind w:left="-39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5A90" w:rsidRDefault="00565A90">
      <w:pPr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</w:rPr>
        <w:br w:type="page"/>
      </w: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851"/>
        <w:gridCol w:w="2749"/>
        <w:gridCol w:w="1990"/>
        <w:gridCol w:w="1430"/>
        <w:gridCol w:w="3960"/>
        <w:gridCol w:w="56"/>
      </w:tblGrid>
      <w:tr w:rsidR="00565A90" w:rsidTr="008D736B">
        <w:trPr>
          <w:gridAfter w:val="1"/>
          <w:wAfter w:w="56" w:type="dxa"/>
          <w:cantSplit/>
          <w:trHeight w:val="218"/>
        </w:trPr>
        <w:tc>
          <w:tcPr>
            <w:tcW w:w="38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UNIDAD DE COMPETENCIA III</w:t>
            </w:r>
          </w:p>
        </w:tc>
        <w:tc>
          <w:tcPr>
            <w:tcW w:w="109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DE COMPETENCIA</w:t>
            </w:r>
          </w:p>
        </w:tc>
      </w:tr>
      <w:tr w:rsidR="00565A90" w:rsidTr="008D736B">
        <w:trPr>
          <w:gridAfter w:val="1"/>
          <w:wAfter w:w="56" w:type="dxa"/>
          <w:cantSplit/>
          <w:trHeight w:val="217"/>
        </w:trPr>
        <w:tc>
          <w:tcPr>
            <w:tcW w:w="38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Conocimientos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Habilidades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Actitudes/ Valores</w:t>
            </w:r>
          </w:p>
        </w:tc>
      </w:tr>
      <w:tr w:rsidR="00565A90" w:rsidTr="008D736B">
        <w:trPr>
          <w:gridAfter w:val="1"/>
          <w:wAfter w:w="56" w:type="dxa"/>
          <w:trHeight w:val="234"/>
        </w:trPr>
        <w:tc>
          <w:tcPr>
            <w:tcW w:w="3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505E" w:rsidRDefault="0016505E" w:rsidP="00FA1816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Analizar la normatividad del quehacer profesional regulada por el estado y las organizaciones profesionales, para el ejercicio de la profesión.</w:t>
            </w:r>
          </w:p>
          <w:p w:rsidR="00565A90" w:rsidRPr="0016505E" w:rsidRDefault="00565A90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:rsidR="00565A90" w:rsidRDefault="00565A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CA7588" w:rsidP="00CA7588">
            <w:pPr>
              <w:jc w:val="both"/>
              <w:rPr>
                <w:rFonts w:ascii="Arial" w:hAnsi="Arial" w:cs="Arial"/>
                <w:spacing w:val="-3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3.1.- </w:t>
            </w:r>
            <w:r w:rsidR="00565A90">
              <w:rPr>
                <w:rFonts w:ascii="Arial" w:hAnsi="Arial" w:cs="Arial"/>
                <w:sz w:val="22"/>
                <w:szCs w:val="22"/>
              </w:rPr>
              <w:t>Instancias reguladoras del quehacer profesional</w:t>
            </w:r>
            <w:r w:rsidR="00565A90">
              <w:rPr>
                <w:rFonts w:ascii="Arial" w:hAnsi="Arial" w:cs="Arial"/>
                <w:spacing w:val="-3"/>
                <w:lang w:val="es-ES_tradnl"/>
              </w:rPr>
              <w:t>:</w:t>
            </w:r>
          </w:p>
          <w:p w:rsidR="00CA7588" w:rsidRDefault="00E54361" w:rsidP="00E54361">
            <w:pPr>
              <w:tabs>
                <w:tab w:val="num" w:pos="43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3.1.1.- </w:t>
            </w:r>
            <w:r w:rsidR="00CA7588">
              <w:rPr>
                <w:rFonts w:ascii="Arial" w:hAnsi="Arial" w:cs="Arial"/>
                <w:sz w:val="22"/>
                <w:szCs w:val="22"/>
              </w:rPr>
              <w:t>Organizaciones Profesionales</w:t>
            </w:r>
          </w:p>
          <w:p w:rsidR="006E6FFC" w:rsidRDefault="00E54361" w:rsidP="00E54361">
            <w:pPr>
              <w:tabs>
                <w:tab w:val="num" w:pos="43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3.1.2.- </w:t>
            </w:r>
            <w:r w:rsidR="00EB6792" w:rsidRPr="00CA7588">
              <w:rPr>
                <w:rFonts w:ascii="Arial" w:hAnsi="Arial" w:cs="Arial"/>
                <w:sz w:val="22"/>
                <w:szCs w:val="22"/>
              </w:rPr>
              <w:t>Del</w:t>
            </w:r>
            <w:r w:rsidR="00565A90" w:rsidRPr="00CA7588">
              <w:rPr>
                <w:rFonts w:ascii="Arial" w:hAnsi="Arial" w:cs="Arial"/>
                <w:sz w:val="22"/>
                <w:szCs w:val="22"/>
              </w:rPr>
              <w:t xml:space="preserve"> estado</w:t>
            </w:r>
            <w:r w:rsidR="00CA7588" w:rsidRPr="00CA758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6FFC" w:rsidRDefault="006E6FFC" w:rsidP="00E54361">
            <w:pPr>
              <w:tabs>
                <w:tab w:val="num" w:pos="43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65A90" w:rsidRPr="00CA7588" w:rsidRDefault="00672D3E" w:rsidP="00E54361">
            <w:pPr>
              <w:tabs>
                <w:tab w:val="num" w:pos="43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3.2.- </w:t>
            </w:r>
            <w:r w:rsidR="006E6FFC">
              <w:rPr>
                <w:rFonts w:ascii="Arial" w:hAnsi="Arial" w:cs="Arial"/>
                <w:sz w:val="22"/>
                <w:szCs w:val="22"/>
              </w:rPr>
              <w:t xml:space="preserve">Infracciones sancionadas por el </w:t>
            </w:r>
            <w:r w:rsidR="00CA7588" w:rsidRPr="00CA7588">
              <w:rPr>
                <w:rFonts w:ascii="Arial" w:hAnsi="Arial" w:cs="Arial"/>
                <w:sz w:val="22"/>
                <w:szCs w:val="22"/>
              </w:rPr>
              <w:t>Código P</w:t>
            </w:r>
            <w:r w:rsidR="000C58FA" w:rsidRPr="00CA7588">
              <w:rPr>
                <w:rFonts w:ascii="Arial" w:hAnsi="Arial" w:cs="Arial"/>
                <w:sz w:val="22"/>
                <w:szCs w:val="22"/>
              </w:rPr>
              <w:t>enal del Estado de México.</w:t>
            </w:r>
          </w:p>
          <w:p w:rsidR="000C58FA" w:rsidRDefault="000C58FA" w:rsidP="00450049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Delitos contra el trabajo y la previsión social. (Arts. 202, 203)</w:t>
            </w:r>
          </w:p>
          <w:p w:rsidR="00501040" w:rsidRDefault="00501040" w:rsidP="00450049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Usurpación de funciones públicas o de profesiones (art. </w:t>
            </w:r>
            <w:r w:rsidR="00250C30">
              <w:rPr>
                <w:rFonts w:ascii="Arial" w:hAnsi="Arial" w:cs="Arial"/>
                <w:sz w:val="22"/>
                <w:szCs w:val="22"/>
              </w:rPr>
              <w:t>176)</w:t>
            </w:r>
          </w:p>
          <w:p w:rsidR="00250C30" w:rsidRPr="000D5ABC" w:rsidRDefault="00250C30" w:rsidP="00450049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Delito cometido en las actividades </w:t>
            </w:r>
            <w:r w:rsidR="008D736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0D5ABC">
              <w:rPr>
                <w:rFonts w:ascii="Arial" w:hAnsi="Arial" w:cs="Arial"/>
                <w:sz w:val="22"/>
                <w:szCs w:val="22"/>
              </w:rPr>
              <w:t xml:space="preserve">profesionales o técnicas </w:t>
            </w:r>
            <w:r w:rsidRPr="000D5ABC">
              <w:rPr>
                <w:rFonts w:ascii="Arial" w:hAnsi="Arial" w:cs="Arial"/>
                <w:sz w:val="22"/>
                <w:szCs w:val="22"/>
              </w:rPr>
              <w:t>(Arts. 183, 184, 186)</w:t>
            </w:r>
          </w:p>
          <w:p w:rsidR="008D736B" w:rsidRDefault="00250C30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Delitos contra el consumo </w:t>
            </w:r>
          </w:p>
          <w:p w:rsidR="00250C30" w:rsidRDefault="008D736B" w:rsidP="008D736B">
            <w:pPr>
              <w:tabs>
                <w:tab w:val="num" w:pos="43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50C30">
              <w:rPr>
                <w:rFonts w:ascii="Arial" w:hAnsi="Arial" w:cs="Arial"/>
                <w:sz w:val="22"/>
                <w:szCs w:val="22"/>
              </w:rPr>
              <w:t>(art. 199)</w:t>
            </w:r>
          </w:p>
          <w:p w:rsidR="00250C30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Delitos contra la vida e integridad corporal </w:t>
            </w:r>
            <w:r w:rsidR="00CE4A01">
              <w:rPr>
                <w:rFonts w:ascii="Arial" w:hAnsi="Arial" w:cs="Arial"/>
                <w:sz w:val="22"/>
                <w:szCs w:val="22"/>
              </w:rPr>
              <w:t xml:space="preserve"> (Art. 236 y 237)</w:t>
            </w:r>
          </w:p>
          <w:p w:rsidR="00CE4A01" w:rsidRDefault="00CE4A01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Extorsión ( Art 266)</w:t>
            </w:r>
          </w:p>
          <w:p w:rsidR="000C58FA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Delitos contra la libertad sexual</w:t>
            </w:r>
          </w:p>
          <w:p w:rsidR="00CE4A01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Acoso sexual</w:t>
            </w:r>
            <w:r w:rsidR="00CE4A01">
              <w:rPr>
                <w:rFonts w:ascii="Arial" w:hAnsi="Arial" w:cs="Arial"/>
                <w:sz w:val="22"/>
                <w:szCs w:val="22"/>
              </w:rPr>
              <w:t xml:space="preserve"> (art.269)</w:t>
            </w:r>
          </w:p>
          <w:p w:rsidR="008D736B" w:rsidRDefault="008D736B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Delitos contra la reputación de la persona</w:t>
            </w:r>
          </w:p>
          <w:p w:rsidR="008D736B" w:rsidRDefault="008D736B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Injurias (Arts. 275-277)</w:t>
            </w:r>
          </w:p>
          <w:p w:rsidR="008D736B" w:rsidRDefault="008D736B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Difamación (arts. 278-280)</w:t>
            </w:r>
          </w:p>
          <w:p w:rsidR="008D736B" w:rsidRDefault="008D736B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Delitos contra el patrimonio</w:t>
            </w:r>
          </w:p>
          <w:p w:rsidR="000C58FA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</w:t>
            </w:r>
            <w:r w:rsidR="008D736B">
              <w:rPr>
                <w:rFonts w:ascii="Arial" w:hAnsi="Arial" w:cs="Arial"/>
                <w:sz w:val="22"/>
                <w:szCs w:val="22"/>
              </w:rPr>
              <w:t>(Arts. 287-289)</w:t>
            </w:r>
          </w:p>
          <w:p w:rsidR="000C58FA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Abuso de confianza</w:t>
            </w:r>
            <w:r w:rsidR="008D736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53247">
              <w:rPr>
                <w:rFonts w:ascii="Arial" w:hAnsi="Arial" w:cs="Arial"/>
                <w:sz w:val="22"/>
                <w:szCs w:val="22"/>
              </w:rPr>
              <w:t>arts.</w:t>
            </w:r>
            <w:r w:rsidR="008D736B">
              <w:rPr>
                <w:rFonts w:ascii="Arial" w:hAnsi="Arial" w:cs="Arial"/>
                <w:sz w:val="22"/>
                <w:szCs w:val="22"/>
              </w:rPr>
              <w:t xml:space="preserve"> 302-204)</w:t>
            </w:r>
          </w:p>
          <w:p w:rsidR="000C58FA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Fraude</w:t>
            </w:r>
            <w:r w:rsidR="008D736B">
              <w:rPr>
                <w:rFonts w:ascii="Arial" w:hAnsi="Arial" w:cs="Arial"/>
                <w:sz w:val="22"/>
                <w:szCs w:val="22"/>
              </w:rPr>
              <w:t xml:space="preserve"> (Arts. 305-307)</w:t>
            </w:r>
          </w:p>
          <w:p w:rsidR="000C58FA" w:rsidRDefault="000C58FA" w:rsidP="00450049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Daño en los bienes</w:t>
            </w:r>
            <w:r w:rsidR="008D736B">
              <w:rPr>
                <w:rFonts w:ascii="Arial" w:hAnsi="Arial" w:cs="Arial"/>
                <w:sz w:val="22"/>
                <w:szCs w:val="22"/>
              </w:rPr>
              <w:t xml:space="preserve"> (Art. 309 y 310)</w:t>
            </w:r>
          </w:p>
          <w:p w:rsidR="00005FA7" w:rsidRPr="00005FA7" w:rsidRDefault="00005FA7" w:rsidP="00005FA7">
            <w:pPr>
              <w:tabs>
                <w:tab w:val="num" w:pos="432"/>
              </w:tabs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</w:rPr>
              <w:t>3.3.- Código Penal de los otros Estados de la Republica Mexicana.</w:t>
            </w:r>
          </w:p>
          <w:p w:rsidR="00565A90" w:rsidRDefault="00565A90" w:rsidP="00CA75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58EA" w:rsidRPr="00005FA7" w:rsidRDefault="00565A90" w:rsidP="00450049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</w:rPr>
              <w:lastRenderedPageBreak/>
              <w:t>Capacidad de análisis y síntesis</w:t>
            </w:r>
          </w:p>
          <w:p w:rsidR="009758EA" w:rsidRPr="00005FA7" w:rsidRDefault="00565A90" w:rsidP="00450049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</w:rPr>
              <w:t>Capacidad técnica y conceptual</w:t>
            </w:r>
          </w:p>
          <w:p w:rsidR="009758EA" w:rsidRPr="00005FA7" w:rsidRDefault="00565A90" w:rsidP="00450049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</w:rPr>
              <w:t>Comunicación oral y escrita</w:t>
            </w:r>
          </w:p>
          <w:p w:rsidR="00565A90" w:rsidRPr="00005FA7" w:rsidRDefault="00565A90" w:rsidP="00450049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</w:rPr>
              <w:t>Valoración</w:t>
            </w:r>
          </w:p>
          <w:p w:rsidR="00005FA7" w:rsidRPr="009758EA" w:rsidRDefault="00005FA7" w:rsidP="00450049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  <w:lang w:val="es-MX"/>
              </w:rPr>
              <w:t>Análisis e interpretación de la normatividad que regula a la profesión</w:t>
            </w:r>
          </w:p>
        </w:tc>
        <w:tc>
          <w:tcPr>
            <w:tcW w:w="3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 w:rsidP="004500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Justicia</w:t>
            </w:r>
          </w:p>
          <w:p w:rsidR="00565A90" w:rsidRDefault="00565A90" w:rsidP="004500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Responsabilidad</w:t>
            </w:r>
          </w:p>
          <w:p w:rsidR="00565A90" w:rsidRDefault="00565A90" w:rsidP="004500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Discreción</w:t>
            </w:r>
          </w:p>
          <w:p w:rsidR="00565A90" w:rsidRDefault="00565A90" w:rsidP="004500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Honestidad</w:t>
            </w:r>
          </w:p>
          <w:p w:rsidR="00565A90" w:rsidRDefault="00565A90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5A90" w:rsidTr="008D736B">
        <w:trPr>
          <w:gridAfter w:val="1"/>
          <w:wAfter w:w="56" w:type="dxa"/>
          <w:trHeight w:val="234"/>
        </w:trPr>
        <w:tc>
          <w:tcPr>
            <w:tcW w:w="473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5A90" w:rsidRDefault="00565A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ESTRATEGIAS DIDÁCTICAS:  </w:t>
            </w:r>
          </w:p>
          <w:p w:rsidR="00565A90" w:rsidRDefault="00565A90" w:rsidP="008D736B">
            <w:pPr>
              <w:ind w:left="567"/>
              <w:jc w:val="center"/>
              <w:rPr>
                <w:rFonts w:ascii="Arial" w:hAnsi="Arial" w:cs="Arial"/>
              </w:rPr>
            </w:pP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Exposición del docente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Discusión grupal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Generación de conclusiones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Lectura supervisada</w:t>
            </w:r>
          </w:p>
          <w:p w:rsidR="00565A90" w:rsidRDefault="00565A90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 REQUERIDOS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Proyector de acetatos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Cañón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Pintarrón</w:t>
            </w:r>
            <w:proofErr w:type="spellEnd"/>
          </w:p>
          <w:p w:rsidR="00A47BB8" w:rsidRDefault="00A47BB8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Conferencias, platicas y/o foros </w:t>
            </w:r>
          </w:p>
          <w:p w:rsidR="00A47BB8" w:rsidRPr="00A47BB8" w:rsidRDefault="00A47BB8" w:rsidP="00450049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565A90">
            <w:pPr>
              <w:pStyle w:val="Textoindependiente"/>
              <w:rPr>
                <w:color w:val="auto"/>
                <w:lang w:val="es-ES"/>
              </w:rPr>
            </w:pPr>
          </w:p>
        </w:tc>
        <w:tc>
          <w:tcPr>
            <w:tcW w:w="53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5A90" w:rsidRPr="008B4D36" w:rsidRDefault="00565A90">
            <w:pPr>
              <w:outlineLvl w:val="0"/>
              <w:rPr>
                <w:rFonts w:ascii="Arial" w:hAnsi="Arial" w:cs="Arial"/>
                <w:b/>
              </w:rPr>
            </w:pPr>
            <w:r w:rsidRPr="008B4D36">
              <w:rPr>
                <w:rFonts w:ascii="Arial" w:hAnsi="Arial" w:cs="Arial"/>
                <w:b/>
              </w:rPr>
              <w:t>TIEMPO DESTINADO</w:t>
            </w:r>
          </w:p>
          <w:p w:rsidR="00565A90" w:rsidRPr="008B4D36" w:rsidRDefault="00565A90">
            <w:pPr>
              <w:outlineLvl w:val="0"/>
              <w:rPr>
                <w:rFonts w:ascii="Arial" w:hAnsi="Arial" w:cs="Arial"/>
                <w:b/>
              </w:rPr>
            </w:pPr>
          </w:p>
          <w:p w:rsidR="00D85833" w:rsidRPr="008B4D36" w:rsidRDefault="00D85833" w:rsidP="00D8583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4D3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Horas teóricas:</w:t>
            </w:r>
            <w:r w:rsidRPr="008B4D3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16</w:t>
            </w:r>
          </w:p>
          <w:p w:rsidR="00D85833" w:rsidRPr="008B4D36" w:rsidRDefault="00D85833" w:rsidP="00D85833">
            <w:pPr>
              <w:rPr>
                <w:rFonts w:ascii="Arial" w:hAnsi="Arial" w:cs="Arial"/>
                <w:sz w:val="22"/>
                <w:szCs w:val="22"/>
              </w:rPr>
            </w:pPr>
            <w:r w:rsidRPr="008B4D3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Horas prácticas:</w:t>
            </w:r>
            <w:r w:rsidRPr="008B4D3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0</w:t>
            </w:r>
          </w:p>
        </w:tc>
      </w:tr>
      <w:tr w:rsidR="00565A90" w:rsidTr="008D736B">
        <w:trPr>
          <w:gridAfter w:val="1"/>
          <w:wAfter w:w="56" w:type="dxa"/>
          <w:cantSplit/>
          <w:trHeight w:val="234"/>
        </w:trPr>
        <w:tc>
          <w:tcPr>
            <w:tcW w:w="473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CRITERIOS DE DESEMPEÑO III</w:t>
            </w:r>
          </w:p>
        </w:tc>
        <w:tc>
          <w:tcPr>
            <w:tcW w:w="1012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5A90" w:rsidRPr="008B4D36" w:rsidRDefault="00565A9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B4D36">
              <w:rPr>
                <w:rFonts w:ascii="Arial" w:hAnsi="Arial" w:cs="Arial"/>
                <w:b/>
              </w:rPr>
              <w:t>EVIDENCIAS</w:t>
            </w:r>
          </w:p>
        </w:tc>
      </w:tr>
      <w:tr w:rsidR="00565A90" w:rsidTr="008D736B">
        <w:trPr>
          <w:gridAfter w:val="1"/>
          <w:wAfter w:w="56" w:type="dxa"/>
          <w:cantSplit/>
          <w:trHeight w:val="234"/>
        </w:trPr>
        <w:tc>
          <w:tcPr>
            <w:tcW w:w="473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5A90" w:rsidRDefault="00565A90">
            <w:pPr>
              <w:rPr>
                <w:rFonts w:ascii="Arial" w:hAnsi="Arial" w:cs="Arial"/>
                <w:b/>
              </w:rPr>
            </w:pPr>
          </w:p>
        </w:tc>
        <w:tc>
          <w:tcPr>
            <w:tcW w:w="47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DESEMPEÑO </w:t>
            </w:r>
          </w:p>
        </w:tc>
        <w:tc>
          <w:tcPr>
            <w:tcW w:w="53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5A90" w:rsidRDefault="00565A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PRODUCTOS </w:t>
            </w:r>
          </w:p>
        </w:tc>
      </w:tr>
      <w:tr w:rsidR="00565A90" w:rsidTr="00FB3E29">
        <w:trPr>
          <w:trHeight w:val="234"/>
        </w:trPr>
        <w:tc>
          <w:tcPr>
            <w:tcW w:w="4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B" w:rsidRDefault="001910AD" w:rsidP="00FA1816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5A90">
              <w:rPr>
                <w:rFonts w:ascii="Arial" w:hAnsi="Arial" w:cs="Arial"/>
                <w:sz w:val="22"/>
                <w:szCs w:val="22"/>
              </w:rPr>
              <w:t xml:space="preserve">Identificar la normatividad correspondiente </w:t>
            </w:r>
          </w:p>
          <w:p w:rsidR="00565A90" w:rsidRDefault="00C53247" w:rsidP="00FA1816">
            <w:pPr>
              <w:ind w:left="-39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proofErr w:type="gramStart"/>
            <w:r w:rsidRPr="008D736B">
              <w:rPr>
                <w:rFonts w:ascii="Arial" w:hAnsi="Arial" w:cs="Arial"/>
                <w:sz w:val="22"/>
                <w:szCs w:val="22"/>
              </w:rPr>
              <w:t>al</w:t>
            </w:r>
            <w:proofErr w:type="gramEnd"/>
            <w:r w:rsidRPr="008D736B">
              <w:rPr>
                <w:rFonts w:ascii="Arial" w:hAnsi="Arial" w:cs="Arial"/>
                <w:sz w:val="22"/>
                <w:szCs w:val="22"/>
              </w:rPr>
              <w:t xml:space="preserve"> estado y a las organizaciones</w:t>
            </w:r>
            <w:r>
              <w:rPr>
                <w:rFonts w:ascii="Arial" w:hAnsi="Arial" w:cs="Arial"/>
                <w:sz w:val="22"/>
                <w:szCs w:val="22"/>
              </w:rPr>
              <w:t xml:space="preserve"> Profesionales.</w:t>
            </w:r>
          </w:p>
          <w:p w:rsidR="00005FA7" w:rsidRDefault="00005FA7" w:rsidP="00FA1816">
            <w:pPr>
              <w:ind w:left="-39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5FA7" w:rsidRDefault="00005FA7" w:rsidP="00FA1816">
            <w:pPr>
              <w:ind w:left="-397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05FA7">
              <w:rPr>
                <w:rFonts w:ascii="Arial" w:hAnsi="Arial" w:cs="Arial"/>
                <w:sz w:val="22"/>
                <w:szCs w:val="22"/>
                <w:lang w:val="es-MX"/>
              </w:rPr>
              <w:t xml:space="preserve">Con base en el estudio del Código de Penal </w:t>
            </w:r>
          </w:p>
          <w:p w:rsidR="00005FA7" w:rsidRDefault="00005FA7" w:rsidP="00FA1816">
            <w:pPr>
              <w:ind w:left="-397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   </w:t>
            </w:r>
            <w:r w:rsidRPr="00005FA7">
              <w:rPr>
                <w:rFonts w:ascii="Arial" w:hAnsi="Arial" w:cs="Arial"/>
                <w:sz w:val="22"/>
                <w:szCs w:val="22"/>
                <w:lang w:val="es-MX"/>
              </w:rPr>
              <w:t xml:space="preserve">de los Estados, desarrollar grupos de discusión que emitan su opinión sobre la obediencia </w:t>
            </w:r>
          </w:p>
          <w:p w:rsidR="00005FA7" w:rsidRPr="00005FA7" w:rsidRDefault="00005FA7" w:rsidP="00FA1816">
            <w:pPr>
              <w:ind w:left="-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5FA7">
              <w:rPr>
                <w:rFonts w:ascii="Arial" w:hAnsi="Arial" w:cs="Arial"/>
                <w:sz w:val="22"/>
                <w:szCs w:val="22"/>
                <w:lang w:val="es-MX"/>
              </w:rPr>
              <w:t>del mismo</w:t>
            </w:r>
          </w:p>
          <w:p w:rsidR="00565A90" w:rsidRDefault="00565A90" w:rsidP="00450049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9" w:rsidRDefault="00565A90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Ejecución eficiente: Cada discente deberá: </w:t>
            </w:r>
          </w:p>
          <w:p w:rsidR="008D736B" w:rsidRDefault="00565A90" w:rsidP="00450049">
            <w:pPr>
              <w:pStyle w:val="Encabezado"/>
              <w:numPr>
                <w:ilvl w:val="0"/>
                <w:numId w:val="7"/>
              </w:numPr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Realizar una investigación donde se establezcan las diferencias en la normatividad oficial y la de las organizaciones profesionales</w:t>
            </w:r>
            <w:r w:rsidR="00FB3E2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3E29" w:rsidRDefault="00A549A4" w:rsidP="00450049">
            <w:pPr>
              <w:pStyle w:val="Encabezado"/>
              <w:numPr>
                <w:ilvl w:val="0"/>
                <w:numId w:val="7"/>
              </w:numPr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Realizar i</w:t>
            </w:r>
            <w:r w:rsidR="00FB3E29">
              <w:rPr>
                <w:rFonts w:ascii="Arial" w:hAnsi="Arial" w:cs="Arial"/>
                <w:sz w:val="22"/>
                <w:szCs w:val="22"/>
              </w:rPr>
              <w:t>nvestigación documental del contenido.</w:t>
            </w:r>
          </w:p>
          <w:p w:rsidR="00616D0E" w:rsidRPr="00616D0E" w:rsidRDefault="00616D0E" w:rsidP="00450049">
            <w:pPr>
              <w:pStyle w:val="Encabezado"/>
              <w:numPr>
                <w:ilvl w:val="0"/>
                <w:numId w:val="7"/>
              </w:numPr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 w:rsidRPr="00616D0E">
              <w:rPr>
                <w:rFonts w:ascii="Arial" w:hAnsi="Arial" w:cs="Arial"/>
                <w:sz w:val="22"/>
                <w:szCs w:val="22"/>
                <w:lang w:val="es-MX"/>
              </w:rPr>
              <w:t xml:space="preserve">Discutir los </w:t>
            </w:r>
            <w:r w:rsidR="00C53247" w:rsidRPr="00616D0E">
              <w:rPr>
                <w:rFonts w:ascii="Arial" w:hAnsi="Arial" w:cs="Arial"/>
                <w:sz w:val="22"/>
                <w:szCs w:val="22"/>
                <w:lang w:val="es-MX"/>
              </w:rPr>
              <w:t>Códigos</w:t>
            </w:r>
            <w:r w:rsidRPr="00616D0E">
              <w:rPr>
                <w:rFonts w:ascii="Arial" w:hAnsi="Arial" w:cs="Arial"/>
                <w:sz w:val="22"/>
                <w:szCs w:val="22"/>
                <w:lang w:val="es-MX"/>
              </w:rPr>
              <w:t xml:space="preserve"> Penales a través de un cuadro </w:t>
            </w:r>
            <w:r w:rsidR="00C53247" w:rsidRPr="00616D0E">
              <w:rPr>
                <w:rFonts w:ascii="Arial" w:hAnsi="Arial" w:cs="Arial"/>
                <w:sz w:val="22"/>
                <w:szCs w:val="22"/>
                <w:lang w:val="es-MX"/>
              </w:rPr>
              <w:t>sinóptico</w:t>
            </w:r>
            <w:r w:rsidRPr="00616D0E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  <w:p w:rsidR="00616D0E" w:rsidRDefault="00616D0E" w:rsidP="00616D0E">
            <w:pPr>
              <w:pStyle w:val="Encabezado"/>
              <w:tabs>
                <w:tab w:val="clear" w:pos="4252"/>
                <w:tab w:val="clear" w:pos="8504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565A90" w:rsidRDefault="00565A90" w:rsidP="008D736B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9" w:rsidRDefault="00FB3E29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Cuadro sinóptico/comparativo de los diferentes elementos normativos de la ética profesional.</w:t>
            </w:r>
          </w:p>
          <w:p w:rsidR="00FB3E29" w:rsidRDefault="00FB3E29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Opinión escrita sobre el impacto de la normatividad o</w:t>
            </w:r>
          </w:p>
          <w:p w:rsidR="00FB3E29" w:rsidRDefault="00FB3E29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Oficial y de las organizaciones profesionales en la ética profesional.</w:t>
            </w:r>
          </w:p>
          <w:p w:rsidR="00FB3E29" w:rsidRDefault="00FB3E29" w:rsidP="00450049">
            <w:pPr>
              <w:numPr>
                <w:ilvl w:val="1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0725">
              <w:rPr>
                <w:rFonts w:ascii="Arial" w:hAnsi="Arial" w:cs="Arial"/>
                <w:sz w:val="22"/>
                <w:szCs w:val="22"/>
              </w:rPr>
              <w:t xml:space="preserve">        Crítica por escrito de la lectura.</w:t>
            </w:r>
          </w:p>
          <w:p w:rsidR="00616D0E" w:rsidRPr="00C30725" w:rsidRDefault="00616D0E" w:rsidP="00450049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:rsidR="00616D0E" w:rsidRPr="00616D0E" w:rsidRDefault="00FA1816" w:rsidP="00616D0E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616D0E" w:rsidRPr="00616D0E">
              <w:rPr>
                <w:rFonts w:ascii="Arial" w:hAnsi="Arial" w:cs="Arial"/>
                <w:sz w:val="22"/>
                <w:szCs w:val="22"/>
              </w:rPr>
              <w:t xml:space="preserve">Cuadro </w:t>
            </w:r>
            <w:r w:rsidR="00C53247" w:rsidRPr="00616D0E">
              <w:rPr>
                <w:rFonts w:ascii="Arial" w:hAnsi="Arial" w:cs="Arial"/>
                <w:sz w:val="22"/>
                <w:szCs w:val="22"/>
              </w:rPr>
              <w:t>sinóptico</w:t>
            </w:r>
            <w:r w:rsidR="00616D0E" w:rsidRPr="00616D0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65A90" w:rsidRDefault="00565A90" w:rsidP="00FB3E29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5A90" w:rsidRPr="00FA1816" w:rsidRDefault="00565A90" w:rsidP="00FA1816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MX"/>
        </w:rPr>
      </w:pPr>
      <w:r w:rsidRPr="00FA1816">
        <w:rPr>
          <w:rFonts w:ascii="Arial" w:hAnsi="Arial" w:cs="Arial"/>
        </w:rPr>
        <w:br w:type="page"/>
      </w:r>
      <w:r w:rsidRPr="00FA1816">
        <w:rPr>
          <w:rFonts w:ascii="Arial" w:hAnsi="Arial" w:cs="Arial"/>
          <w:b/>
          <w:lang w:val="es-MX"/>
        </w:rPr>
        <w:lastRenderedPageBreak/>
        <w:t>EVALUACIÓN Y ACREDITACIÓN</w:t>
      </w:r>
    </w:p>
    <w:p w:rsidR="00565A90" w:rsidRDefault="00565A90">
      <w:pPr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16"/>
      </w:tblGrid>
      <w:tr w:rsidR="007038A6" w:rsidRPr="007038A6" w:rsidTr="00901A5A">
        <w:tc>
          <w:tcPr>
            <w:tcW w:w="13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Evaluación: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  <w:p w:rsidR="007038A6" w:rsidRPr="00FD298D" w:rsidRDefault="007038A6" w:rsidP="007038A6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50% Primer examen parcial </w:t>
            </w:r>
          </w:p>
          <w:p w:rsidR="007038A6" w:rsidRPr="00FD298D" w:rsidRDefault="007038A6" w:rsidP="007038A6">
            <w:pPr>
              <w:pStyle w:val="Sangra2detindependiente"/>
              <w:numPr>
                <w:ilvl w:val="1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Examen escrito teórico práctico                                 40  %</w:t>
            </w:r>
          </w:p>
          <w:p w:rsidR="007038A6" w:rsidRPr="00FD298D" w:rsidRDefault="007038A6" w:rsidP="007038A6">
            <w:pPr>
              <w:pStyle w:val="Sangra2detindependiente"/>
              <w:numPr>
                <w:ilvl w:val="1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Evaluación continua                                                     60 %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(Participación en clase, portafolio de evidencias)  ______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                                                                                       100%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  <w:p w:rsidR="007038A6" w:rsidRPr="00FD298D" w:rsidRDefault="007038A6" w:rsidP="007038A6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50% Segundo examen parcial </w:t>
            </w:r>
          </w:p>
          <w:p w:rsidR="007038A6" w:rsidRPr="00FD298D" w:rsidRDefault="007038A6" w:rsidP="007038A6">
            <w:pPr>
              <w:pStyle w:val="Sangra2detindependiente"/>
              <w:numPr>
                <w:ilvl w:val="1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Examen escrito teórico práctico                                 40  %</w:t>
            </w:r>
          </w:p>
          <w:p w:rsidR="007038A6" w:rsidRPr="00FD298D" w:rsidRDefault="007038A6" w:rsidP="007038A6">
            <w:pPr>
              <w:pStyle w:val="Sangra2detindependiente"/>
              <w:numPr>
                <w:ilvl w:val="1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Evaluación continua                                                     60  %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(Participación en clase, portafolio de evidencias)  ______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                                                                                       100%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  <w:p w:rsidR="007038A6" w:rsidRPr="00FD298D" w:rsidRDefault="007038A6" w:rsidP="007038A6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100 % Examen ordinario  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ind w:left="108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Acreditación:</w:t>
            </w:r>
          </w:p>
          <w:p w:rsidR="007038A6" w:rsidRPr="00FD298D" w:rsidRDefault="007038A6" w:rsidP="00901A5A">
            <w:pPr>
              <w:pStyle w:val="Sangra2detindependiente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  <w:p w:rsidR="007038A6" w:rsidRPr="00FD298D" w:rsidRDefault="007038A6" w:rsidP="007038A6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Cumplir en ordinario 80% de asistencia y promedio en parciales mínimo de 6.0</w:t>
            </w:r>
            <w:r w:rsidR="007B0A82"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 </w:t>
            </w:r>
          </w:p>
          <w:p w:rsidR="007038A6" w:rsidRDefault="007038A6" w:rsidP="007038A6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Cumplir en extraordinario 60% de asistencia y calificación mínima de 6.0 en examen</w:t>
            </w:r>
          </w:p>
          <w:p w:rsidR="007038A6" w:rsidRPr="00FD298D" w:rsidRDefault="007038A6" w:rsidP="00FD298D">
            <w:pPr>
              <w:pStyle w:val="Sangra2detindependiente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FD298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Cumplir en título de suficiencia 30% de asistencia y calificación mínima de 6.0 en examen</w:t>
            </w:r>
          </w:p>
        </w:tc>
      </w:tr>
    </w:tbl>
    <w:p w:rsidR="007038A6" w:rsidRPr="007038A6" w:rsidRDefault="007038A6" w:rsidP="007038A6">
      <w:pPr>
        <w:pStyle w:val="Sangra2detindependiente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C33718" w:rsidRDefault="00C33718" w:rsidP="00584961">
      <w:pPr>
        <w:ind w:left="360"/>
        <w:rPr>
          <w:rFonts w:ascii="Arial" w:hAnsi="Arial" w:cs="Arial"/>
          <w:b/>
          <w:lang w:val="es-MX"/>
        </w:rPr>
      </w:pPr>
    </w:p>
    <w:p w:rsidR="00FD298D" w:rsidRDefault="00FD298D" w:rsidP="00584961">
      <w:pPr>
        <w:ind w:left="360"/>
        <w:rPr>
          <w:rFonts w:ascii="Arial" w:hAnsi="Arial" w:cs="Arial"/>
          <w:b/>
          <w:lang w:val="es-MX"/>
        </w:rPr>
      </w:pPr>
    </w:p>
    <w:p w:rsidR="00FD298D" w:rsidRDefault="00FD298D" w:rsidP="00584961">
      <w:pPr>
        <w:ind w:left="360"/>
        <w:rPr>
          <w:rFonts w:ascii="Arial" w:hAnsi="Arial" w:cs="Arial"/>
          <w:b/>
          <w:lang w:val="es-MX"/>
        </w:rPr>
      </w:pPr>
    </w:p>
    <w:p w:rsidR="00FD298D" w:rsidRDefault="00FD298D" w:rsidP="00584961">
      <w:pPr>
        <w:ind w:left="360"/>
        <w:rPr>
          <w:rFonts w:ascii="Arial" w:hAnsi="Arial" w:cs="Arial"/>
          <w:b/>
          <w:lang w:val="es-MX"/>
        </w:rPr>
      </w:pPr>
    </w:p>
    <w:p w:rsidR="00C33718" w:rsidRDefault="00C33718" w:rsidP="00584961">
      <w:pPr>
        <w:ind w:left="360"/>
        <w:rPr>
          <w:rFonts w:ascii="Arial" w:hAnsi="Arial" w:cs="Arial"/>
          <w:b/>
          <w:lang w:val="es-MX"/>
        </w:rPr>
      </w:pPr>
    </w:p>
    <w:p w:rsidR="00565A90" w:rsidRDefault="00565A90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REFERENCIAS</w:t>
      </w:r>
      <w:r w:rsidR="00FA1816">
        <w:rPr>
          <w:rFonts w:ascii="Arial" w:hAnsi="Arial" w:cs="Arial"/>
          <w:b/>
          <w:lang w:val="es-MX"/>
        </w:rPr>
        <w:t xml:space="preserve"> BIBLIOGRÁFICAS</w:t>
      </w:r>
    </w:p>
    <w:p w:rsidR="00A47BB8" w:rsidRDefault="00C53247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Hernández</w:t>
      </w:r>
      <w:r w:rsidR="00A47BB8">
        <w:rPr>
          <w:rFonts w:ascii="Arial" w:hAnsi="Arial" w:cs="Arial"/>
          <w:sz w:val="24"/>
          <w:szCs w:val="24"/>
        </w:rPr>
        <w:t xml:space="preserve"> et. Al. “Ética Actual y profesional” ed. THOMSON, </w:t>
      </w:r>
      <w:r w:rsidR="00A10E8A">
        <w:rPr>
          <w:rFonts w:ascii="Arial" w:hAnsi="Arial" w:cs="Arial"/>
          <w:sz w:val="24"/>
          <w:szCs w:val="24"/>
        </w:rPr>
        <w:t>2006.</w:t>
      </w:r>
    </w:p>
    <w:p w:rsidR="00565A90" w:rsidRDefault="00565A90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Berumen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Gomar</w:t>
      </w:r>
      <w:proofErr w:type="spellEnd"/>
      <w:r>
        <w:rPr>
          <w:rFonts w:ascii="Arial" w:hAnsi="Arial" w:cs="Arial"/>
          <w:sz w:val="24"/>
          <w:szCs w:val="24"/>
        </w:rPr>
        <w:t>/Gómez, “Ética del ejercicio profesional”, ed. CECSA, tercera reimpresión, México, 2002.</w:t>
      </w:r>
    </w:p>
    <w:p w:rsidR="00565A90" w:rsidRDefault="00565A90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Blanchard</w:t>
      </w:r>
      <w:proofErr w:type="spellEnd"/>
      <w:r>
        <w:rPr>
          <w:rFonts w:ascii="Arial" w:hAnsi="Arial" w:cs="Arial"/>
          <w:sz w:val="24"/>
          <w:szCs w:val="24"/>
        </w:rPr>
        <w:t xml:space="preserve">, Kent y </w:t>
      </w:r>
      <w:proofErr w:type="spellStart"/>
      <w:r>
        <w:rPr>
          <w:rFonts w:ascii="Arial" w:hAnsi="Arial" w:cs="Arial"/>
          <w:sz w:val="24"/>
          <w:szCs w:val="24"/>
        </w:rPr>
        <w:t>O´Connor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Michael ;</w:t>
      </w:r>
      <w:proofErr w:type="gramEnd"/>
      <w:r>
        <w:rPr>
          <w:rFonts w:ascii="Arial" w:hAnsi="Arial" w:cs="Arial"/>
          <w:sz w:val="24"/>
          <w:szCs w:val="24"/>
        </w:rPr>
        <w:t xml:space="preserve"> “Administración por valores” , Grupo ed. Norma, 2004.</w:t>
      </w:r>
    </w:p>
    <w:p w:rsidR="00565A90" w:rsidRDefault="00565A90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Código de ética del Colegio Nacional de Licenciados en Administración, A.C.</w:t>
      </w:r>
    </w:p>
    <w:p w:rsidR="00565A90" w:rsidRDefault="00565A90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Código de ética del Instituto Mexicano de Contadores Públicos.</w:t>
      </w:r>
    </w:p>
    <w:p w:rsidR="00565A90" w:rsidRDefault="00A10E8A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Legislación penal procesal para el México. ED. SISTA. 2007</w:t>
      </w:r>
    </w:p>
    <w:p w:rsidR="00565A90" w:rsidRPr="007C0BDE" w:rsidRDefault="00565A90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  <w:lang w:val="es-MX"/>
        </w:rPr>
      </w:pPr>
      <w:r w:rsidRPr="007C0BDE">
        <w:rPr>
          <w:rFonts w:ascii="Arial" w:hAnsi="Arial" w:cs="Arial"/>
          <w:sz w:val="24"/>
          <w:szCs w:val="24"/>
        </w:rPr>
        <w:t>Instituto Mexicano de Contadores Públicos, A.C., Federación de Colegios de Profesionistas. “Ética profesional comprada”, primera edición, México, 1999.</w:t>
      </w:r>
    </w:p>
    <w:p w:rsidR="0090167E" w:rsidRPr="007C0BDE" w:rsidRDefault="0090167E" w:rsidP="00450049">
      <w:pPr>
        <w:pStyle w:val="Sangra2detindependiente"/>
        <w:numPr>
          <w:ilvl w:val="1"/>
          <w:numId w:val="6"/>
        </w:numPr>
        <w:spacing w:line="360" w:lineRule="auto"/>
        <w:ind w:left="1139" w:hanging="357"/>
        <w:jc w:val="both"/>
        <w:rPr>
          <w:rFonts w:ascii="Arial" w:hAnsi="Arial" w:cs="Arial"/>
          <w:sz w:val="24"/>
          <w:szCs w:val="24"/>
          <w:lang w:val="es-MX"/>
        </w:rPr>
      </w:pPr>
      <w:r w:rsidRPr="007C0BDE">
        <w:rPr>
          <w:rFonts w:ascii="Arial" w:hAnsi="Arial" w:cs="Arial"/>
          <w:sz w:val="24"/>
          <w:szCs w:val="24"/>
        </w:rPr>
        <w:t>Calva, Ed. 1 “</w:t>
      </w:r>
      <w:proofErr w:type="spellStart"/>
      <w:r w:rsidRPr="007C0BDE">
        <w:rPr>
          <w:rFonts w:ascii="Arial" w:hAnsi="Arial" w:cs="Arial"/>
          <w:sz w:val="24"/>
          <w:szCs w:val="24"/>
        </w:rPr>
        <w:t>Bioetica</w:t>
      </w:r>
      <w:proofErr w:type="spellEnd"/>
      <w:r w:rsidRPr="007C0BDE">
        <w:rPr>
          <w:rFonts w:ascii="Arial" w:hAnsi="Arial" w:cs="Arial"/>
          <w:sz w:val="24"/>
          <w:szCs w:val="24"/>
        </w:rPr>
        <w:t xml:space="preserve">”, México, Mc </w:t>
      </w:r>
      <w:proofErr w:type="spellStart"/>
      <w:r w:rsidRPr="007C0BDE">
        <w:rPr>
          <w:rFonts w:ascii="Arial" w:hAnsi="Arial" w:cs="Arial"/>
          <w:sz w:val="24"/>
          <w:szCs w:val="24"/>
        </w:rPr>
        <w:t>Graw</w:t>
      </w:r>
      <w:proofErr w:type="spellEnd"/>
      <w:r w:rsidRPr="007C0BDE">
        <w:rPr>
          <w:rFonts w:ascii="Arial" w:hAnsi="Arial" w:cs="Arial"/>
          <w:sz w:val="24"/>
          <w:szCs w:val="24"/>
        </w:rPr>
        <w:t xml:space="preserve"> Hill.</w:t>
      </w:r>
    </w:p>
    <w:p w:rsidR="0090167E" w:rsidRPr="007C0BDE" w:rsidRDefault="0090167E" w:rsidP="00FF21EB">
      <w:pPr>
        <w:pStyle w:val="Sangra2detindependiente"/>
        <w:spacing w:line="360" w:lineRule="auto"/>
        <w:ind w:left="1139"/>
        <w:jc w:val="both"/>
        <w:rPr>
          <w:rFonts w:ascii="Arial" w:hAnsi="Arial" w:cs="Arial"/>
          <w:sz w:val="24"/>
          <w:szCs w:val="24"/>
          <w:lang w:val="es-MX"/>
        </w:rPr>
      </w:pPr>
    </w:p>
    <w:p w:rsidR="00565A90" w:rsidRDefault="00565A90" w:rsidP="00A10E8A">
      <w:pPr>
        <w:pStyle w:val="Sangra2detindependiente"/>
        <w:spacing w:line="360" w:lineRule="auto"/>
        <w:ind w:left="1139"/>
        <w:jc w:val="both"/>
        <w:rPr>
          <w:rFonts w:ascii="Arial" w:hAnsi="Arial" w:cs="Arial"/>
          <w:sz w:val="24"/>
          <w:szCs w:val="24"/>
          <w:lang w:val="es-MX"/>
        </w:rPr>
      </w:pPr>
    </w:p>
    <w:sectPr w:rsidR="00565A90" w:rsidSect="00D86F1A">
      <w:headerReference w:type="default" r:id="rId9"/>
      <w:pgSz w:w="15842" w:h="12242" w:orient="landscape" w:code="1"/>
      <w:pgMar w:top="1134" w:right="567" w:bottom="107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186" w:rsidRDefault="005C3186">
      <w:r>
        <w:separator/>
      </w:r>
    </w:p>
  </w:endnote>
  <w:endnote w:type="continuationSeparator" w:id="0">
    <w:p w:rsidR="005C3186" w:rsidRDefault="005C3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186" w:rsidRDefault="005C3186">
      <w:r>
        <w:separator/>
      </w:r>
    </w:p>
  </w:footnote>
  <w:footnote w:type="continuationSeparator" w:id="0">
    <w:p w:rsidR="005C3186" w:rsidRDefault="005C3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1"/>
      <w:gridCol w:w="13392"/>
    </w:tblGrid>
    <w:tr w:rsidR="00FD48C8" w:rsidTr="00435457">
      <w:trPr>
        <w:cantSplit/>
        <w:trHeight w:val="898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:rsidR="00FD48C8" w:rsidRDefault="00FD48C8" w:rsidP="00435457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803275" cy="728980"/>
                <wp:effectExtent l="19050" t="0" r="0" b="0"/>
                <wp:docPr id="5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275" cy="728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92" w:type="dxa"/>
          <w:tcBorders>
            <w:top w:val="nil"/>
            <w:left w:val="nil"/>
            <w:bottom w:val="nil"/>
            <w:right w:val="nil"/>
          </w:tcBorders>
        </w:tcPr>
        <w:p w:rsidR="00FD48C8" w:rsidRDefault="00FD48C8" w:rsidP="00435457">
          <w:pPr>
            <w:pStyle w:val="Ttulo1"/>
            <w:rPr>
              <w:rFonts w:ascii="Book Antiqua" w:hAnsi="Book Antiqua"/>
              <w:i/>
              <w:sz w:val="24"/>
              <w:szCs w:val="24"/>
              <w:lang w:val="es-ES"/>
            </w:rPr>
          </w:pPr>
          <w:r>
            <w:rPr>
              <w:rFonts w:ascii="Book Antiqua" w:hAnsi="Book Antiqua"/>
              <w:i/>
              <w:sz w:val="24"/>
              <w:szCs w:val="24"/>
              <w:lang w:val="es-ES"/>
            </w:rPr>
            <w:t>Universidad Autónoma del Estado de México</w:t>
          </w:r>
        </w:p>
        <w:p w:rsidR="00FD48C8" w:rsidRDefault="00FD48C8" w:rsidP="00435457">
          <w:pPr>
            <w:pStyle w:val="Encabezado"/>
            <w:rPr>
              <w:rFonts w:ascii="Book Antiqua" w:hAnsi="Book Antiqua"/>
              <w:b/>
              <w:i/>
              <w:sz w:val="22"/>
              <w:szCs w:val="22"/>
            </w:rPr>
          </w:pPr>
          <w:r>
            <w:rPr>
              <w:rFonts w:ascii="Book Antiqua" w:hAnsi="Book Antiqua"/>
              <w:b/>
              <w:i/>
              <w:sz w:val="22"/>
              <w:szCs w:val="22"/>
            </w:rPr>
            <w:t>Secretaría de Docencia</w:t>
          </w:r>
        </w:p>
        <w:p w:rsidR="00FD48C8" w:rsidRPr="00140029" w:rsidRDefault="00FD48C8" w:rsidP="00435457">
          <w:pPr>
            <w:pStyle w:val="Encabezado"/>
            <w:rPr>
              <w:rFonts w:ascii="Book Antiqua" w:hAnsi="Book Antiqua"/>
              <w:b/>
              <w:i/>
            </w:rPr>
          </w:pPr>
          <w:r>
            <w:rPr>
              <w:rFonts w:ascii="Book Antiqua" w:hAnsi="Book Antiqua"/>
              <w:b/>
              <w:i/>
              <w:sz w:val="22"/>
              <w:szCs w:val="22"/>
            </w:rPr>
            <w:t>Dirección de Estudios Profesionales</w:t>
          </w:r>
        </w:p>
        <w:p w:rsidR="00FD48C8" w:rsidRPr="00EC4A23" w:rsidRDefault="00FD48C8" w:rsidP="00435457">
          <w:pPr>
            <w:pStyle w:val="Encabezado"/>
            <w:rPr>
              <w:rFonts w:ascii="Book Antiqua" w:hAnsi="Book Antiqua"/>
              <w:b/>
              <w:i/>
            </w:rPr>
          </w:pPr>
        </w:p>
      </w:tc>
    </w:tr>
  </w:tbl>
  <w:p w:rsidR="00FD48C8" w:rsidRDefault="00FD48C8" w:rsidP="00FD48C8">
    <w:pPr>
      <w:pStyle w:val="Encabezado"/>
    </w:pPr>
  </w:p>
  <w:p w:rsidR="00565A90" w:rsidRPr="00FD48C8" w:rsidRDefault="00565A90" w:rsidP="00FD48C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4A1E"/>
    <w:multiLevelType w:val="multilevel"/>
    <w:tmpl w:val="53E0313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">
    <w:nsid w:val="0D342A0D"/>
    <w:multiLevelType w:val="hybridMultilevel"/>
    <w:tmpl w:val="EEEEAAAA"/>
    <w:lvl w:ilvl="0" w:tplc="0BCE41BE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30527"/>
    <w:multiLevelType w:val="hybridMultilevel"/>
    <w:tmpl w:val="A066EE9C"/>
    <w:lvl w:ilvl="0" w:tplc="08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>
    <w:nsid w:val="1C9C4176"/>
    <w:multiLevelType w:val="hybridMultilevel"/>
    <w:tmpl w:val="257087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65270"/>
    <w:multiLevelType w:val="hybridMultilevel"/>
    <w:tmpl w:val="ED402DE4"/>
    <w:lvl w:ilvl="0" w:tplc="0BCE41B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80A0001">
      <w:start w:val="1"/>
      <w:numFmt w:val="bullet"/>
      <w:lvlText w:val=""/>
      <w:lvlJc w:val="left"/>
      <w:pPr>
        <w:tabs>
          <w:tab w:val="num" w:pos="-397"/>
        </w:tabs>
        <w:ind w:left="-397" w:hanging="17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>
    <w:nsid w:val="1EFD0627"/>
    <w:multiLevelType w:val="hybridMultilevel"/>
    <w:tmpl w:val="8286D0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D6DED"/>
    <w:multiLevelType w:val="hybridMultilevel"/>
    <w:tmpl w:val="88604C0C"/>
    <w:lvl w:ilvl="0" w:tplc="48F41B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83655"/>
    <w:multiLevelType w:val="hybridMultilevel"/>
    <w:tmpl w:val="56B01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95395"/>
    <w:multiLevelType w:val="hybridMultilevel"/>
    <w:tmpl w:val="18FCE6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964C40"/>
    <w:multiLevelType w:val="hybridMultilevel"/>
    <w:tmpl w:val="9EAA8BC6"/>
    <w:lvl w:ilvl="0" w:tplc="0BCE41BE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41A0145"/>
    <w:multiLevelType w:val="hybridMultilevel"/>
    <w:tmpl w:val="C4765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8039A"/>
    <w:multiLevelType w:val="hybridMultilevel"/>
    <w:tmpl w:val="99F6DC5C"/>
    <w:lvl w:ilvl="0" w:tplc="0BCE41BE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BE4063"/>
    <w:multiLevelType w:val="hybridMultilevel"/>
    <w:tmpl w:val="D08C006C"/>
    <w:lvl w:ilvl="0" w:tplc="0BCE41BE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E175A5"/>
    <w:multiLevelType w:val="hybridMultilevel"/>
    <w:tmpl w:val="2598B0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A0685"/>
    <w:multiLevelType w:val="hybridMultilevel"/>
    <w:tmpl w:val="970668B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B40A2"/>
    <w:multiLevelType w:val="hybridMultilevel"/>
    <w:tmpl w:val="F7F06A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481290"/>
    <w:multiLevelType w:val="hybridMultilevel"/>
    <w:tmpl w:val="B8FAD5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91CB8"/>
    <w:multiLevelType w:val="hybridMultilevel"/>
    <w:tmpl w:val="EA5EAD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C0015A"/>
    <w:multiLevelType w:val="hybridMultilevel"/>
    <w:tmpl w:val="D9B8FBCE"/>
    <w:lvl w:ilvl="0" w:tplc="7DC090C2">
      <w:start w:val="13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A6F8E9D8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756330E9"/>
    <w:multiLevelType w:val="hybridMultilevel"/>
    <w:tmpl w:val="F26A967E"/>
    <w:lvl w:ilvl="0" w:tplc="5538C7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B5C424A"/>
    <w:multiLevelType w:val="hybridMultilevel"/>
    <w:tmpl w:val="CC06B48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DA5894"/>
    <w:multiLevelType w:val="hybridMultilevel"/>
    <w:tmpl w:val="C7ACC6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2"/>
  </w:num>
  <w:num w:numId="5">
    <w:abstractNumId w:val="11"/>
  </w:num>
  <w:num w:numId="6">
    <w:abstractNumId w:val="18"/>
  </w:num>
  <w:num w:numId="7">
    <w:abstractNumId w:val="6"/>
  </w:num>
  <w:num w:numId="8">
    <w:abstractNumId w:val="10"/>
  </w:num>
  <w:num w:numId="9">
    <w:abstractNumId w:val="13"/>
  </w:num>
  <w:num w:numId="10">
    <w:abstractNumId w:val="17"/>
  </w:num>
  <w:num w:numId="11">
    <w:abstractNumId w:val="16"/>
  </w:num>
  <w:num w:numId="12">
    <w:abstractNumId w:val="2"/>
  </w:num>
  <w:num w:numId="13">
    <w:abstractNumId w:val="21"/>
  </w:num>
  <w:num w:numId="14">
    <w:abstractNumId w:val="15"/>
  </w:num>
  <w:num w:numId="15">
    <w:abstractNumId w:val="5"/>
  </w:num>
  <w:num w:numId="16">
    <w:abstractNumId w:val="3"/>
  </w:num>
  <w:num w:numId="17">
    <w:abstractNumId w:val="19"/>
  </w:num>
  <w:num w:numId="18">
    <w:abstractNumId w:val="7"/>
  </w:num>
  <w:num w:numId="19">
    <w:abstractNumId w:val="20"/>
  </w:num>
  <w:num w:numId="20">
    <w:abstractNumId w:val="1"/>
  </w:num>
  <w:num w:numId="21">
    <w:abstractNumId w:val="14"/>
  </w:num>
  <w:num w:numId="22">
    <w:abstractNumId w:val="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B8E"/>
    <w:rsid w:val="00005FA7"/>
    <w:rsid w:val="0001709F"/>
    <w:rsid w:val="00036947"/>
    <w:rsid w:val="000418D8"/>
    <w:rsid w:val="00077655"/>
    <w:rsid w:val="00085732"/>
    <w:rsid w:val="0009053A"/>
    <w:rsid w:val="000A76D8"/>
    <w:rsid w:val="000A7DF1"/>
    <w:rsid w:val="000C17A5"/>
    <w:rsid w:val="000C42EE"/>
    <w:rsid w:val="000C58FA"/>
    <w:rsid w:val="000D0519"/>
    <w:rsid w:val="000D2E4A"/>
    <w:rsid w:val="000D5ABC"/>
    <w:rsid w:val="00130D61"/>
    <w:rsid w:val="00132D8E"/>
    <w:rsid w:val="00135BDE"/>
    <w:rsid w:val="001429B8"/>
    <w:rsid w:val="0016505E"/>
    <w:rsid w:val="00166CFC"/>
    <w:rsid w:val="001910AD"/>
    <w:rsid w:val="001A3E77"/>
    <w:rsid w:val="001D6F7F"/>
    <w:rsid w:val="00200341"/>
    <w:rsid w:val="00206B8E"/>
    <w:rsid w:val="0021322E"/>
    <w:rsid w:val="00222C32"/>
    <w:rsid w:val="00225F91"/>
    <w:rsid w:val="002424B3"/>
    <w:rsid w:val="00245F1F"/>
    <w:rsid w:val="00250C30"/>
    <w:rsid w:val="002736BF"/>
    <w:rsid w:val="002A7DB9"/>
    <w:rsid w:val="002D39CB"/>
    <w:rsid w:val="002E0F84"/>
    <w:rsid w:val="002F4C45"/>
    <w:rsid w:val="00326A55"/>
    <w:rsid w:val="003464BB"/>
    <w:rsid w:val="003732F9"/>
    <w:rsid w:val="00376EB0"/>
    <w:rsid w:val="0038186B"/>
    <w:rsid w:val="00386EC9"/>
    <w:rsid w:val="003D3864"/>
    <w:rsid w:val="003F4B5B"/>
    <w:rsid w:val="00416FFF"/>
    <w:rsid w:val="004220B2"/>
    <w:rsid w:val="004439E4"/>
    <w:rsid w:val="00450049"/>
    <w:rsid w:val="00471380"/>
    <w:rsid w:val="00477BD5"/>
    <w:rsid w:val="00492C57"/>
    <w:rsid w:val="00497CB1"/>
    <w:rsid w:val="004A1F67"/>
    <w:rsid w:val="004C3969"/>
    <w:rsid w:val="004E306F"/>
    <w:rsid w:val="004E37ED"/>
    <w:rsid w:val="00501040"/>
    <w:rsid w:val="00516658"/>
    <w:rsid w:val="005267C8"/>
    <w:rsid w:val="005318F4"/>
    <w:rsid w:val="00542EAB"/>
    <w:rsid w:val="0055426D"/>
    <w:rsid w:val="00565A90"/>
    <w:rsid w:val="00580314"/>
    <w:rsid w:val="00581917"/>
    <w:rsid w:val="00584961"/>
    <w:rsid w:val="00591222"/>
    <w:rsid w:val="005A2375"/>
    <w:rsid w:val="005C3186"/>
    <w:rsid w:val="005C7E77"/>
    <w:rsid w:val="005D3E9D"/>
    <w:rsid w:val="005E7669"/>
    <w:rsid w:val="00605AAC"/>
    <w:rsid w:val="006162D9"/>
    <w:rsid w:val="00616D0E"/>
    <w:rsid w:val="00672D3E"/>
    <w:rsid w:val="00684024"/>
    <w:rsid w:val="00684162"/>
    <w:rsid w:val="00685978"/>
    <w:rsid w:val="00685FDF"/>
    <w:rsid w:val="006A2CAF"/>
    <w:rsid w:val="006B289C"/>
    <w:rsid w:val="006D1C6A"/>
    <w:rsid w:val="006D7E66"/>
    <w:rsid w:val="006E6FFC"/>
    <w:rsid w:val="006F363F"/>
    <w:rsid w:val="006F528B"/>
    <w:rsid w:val="007038A6"/>
    <w:rsid w:val="0070474B"/>
    <w:rsid w:val="007134B5"/>
    <w:rsid w:val="0071780A"/>
    <w:rsid w:val="00721B3B"/>
    <w:rsid w:val="00724FF3"/>
    <w:rsid w:val="007310C9"/>
    <w:rsid w:val="00731BC3"/>
    <w:rsid w:val="00757044"/>
    <w:rsid w:val="00773582"/>
    <w:rsid w:val="00780501"/>
    <w:rsid w:val="00786570"/>
    <w:rsid w:val="007B0A82"/>
    <w:rsid w:val="007B172B"/>
    <w:rsid w:val="007B3CBF"/>
    <w:rsid w:val="007B7ECD"/>
    <w:rsid w:val="007C0BDE"/>
    <w:rsid w:val="007C50A7"/>
    <w:rsid w:val="007D70E8"/>
    <w:rsid w:val="007E4B3B"/>
    <w:rsid w:val="007F34E1"/>
    <w:rsid w:val="008112E2"/>
    <w:rsid w:val="008125C9"/>
    <w:rsid w:val="008215F2"/>
    <w:rsid w:val="00835504"/>
    <w:rsid w:val="008612A5"/>
    <w:rsid w:val="00873DC1"/>
    <w:rsid w:val="00880574"/>
    <w:rsid w:val="00881E60"/>
    <w:rsid w:val="008B4D36"/>
    <w:rsid w:val="008B63E9"/>
    <w:rsid w:val="008D736B"/>
    <w:rsid w:val="008F4BA8"/>
    <w:rsid w:val="008F667F"/>
    <w:rsid w:val="0090167E"/>
    <w:rsid w:val="00911DE9"/>
    <w:rsid w:val="00914AA5"/>
    <w:rsid w:val="00920BF5"/>
    <w:rsid w:val="009351C1"/>
    <w:rsid w:val="00954F5B"/>
    <w:rsid w:val="009758EA"/>
    <w:rsid w:val="0097617A"/>
    <w:rsid w:val="00985327"/>
    <w:rsid w:val="009B5F3F"/>
    <w:rsid w:val="009C6754"/>
    <w:rsid w:val="009F2E31"/>
    <w:rsid w:val="00A10B5B"/>
    <w:rsid w:val="00A10E8A"/>
    <w:rsid w:val="00A17968"/>
    <w:rsid w:val="00A24253"/>
    <w:rsid w:val="00A2574A"/>
    <w:rsid w:val="00A47BB8"/>
    <w:rsid w:val="00A549A4"/>
    <w:rsid w:val="00A77255"/>
    <w:rsid w:val="00A93836"/>
    <w:rsid w:val="00AC4C28"/>
    <w:rsid w:val="00AC563B"/>
    <w:rsid w:val="00AC6F4F"/>
    <w:rsid w:val="00AD3DAB"/>
    <w:rsid w:val="00B116E2"/>
    <w:rsid w:val="00B142AD"/>
    <w:rsid w:val="00B15527"/>
    <w:rsid w:val="00B16DAD"/>
    <w:rsid w:val="00B253D1"/>
    <w:rsid w:val="00B34CD3"/>
    <w:rsid w:val="00B66EC2"/>
    <w:rsid w:val="00B841C7"/>
    <w:rsid w:val="00B9415B"/>
    <w:rsid w:val="00BA3E4D"/>
    <w:rsid w:val="00BA68F6"/>
    <w:rsid w:val="00BF699A"/>
    <w:rsid w:val="00C03170"/>
    <w:rsid w:val="00C03A99"/>
    <w:rsid w:val="00C2266C"/>
    <w:rsid w:val="00C22808"/>
    <w:rsid w:val="00C237CA"/>
    <w:rsid w:val="00C30725"/>
    <w:rsid w:val="00C33718"/>
    <w:rsid w:val="00C53247"/>
    <w:rsid w:val="00C737C6"/>
    <w:rsid w:val="00CA2FF1"/>
    <w:rsid w:val="00CA7588"/>
    <w:rsid w:val="00CA7BD9"/>
    <w:rsid w:val="00CB18D3"/>
    <w:rsid w:val="00CC457F"/>
    <w:rsid w:val="00CD4C07"/>
    <w:rsid w:val="00CE19F1"/>
    <w:rsid w:val="00CE3FF1"/>
    <w:rsid w:val="00CE4A01"/>
    <w:rsid w:val="00CE516B"/>
    <w:rsid w:val="00CF6344"/>
    <w:rsid w:val="00D044B8"/>
    <w:rsid w:val="00D12853"/>
    <w:rsid w:val="00D31FBF"/>
    <w:rsid w:val="00D47373"/>
    <w:rsid w:val="00D77250"/>
    <w:rsid w:val="00D83C9B"/>
    <w:rsid w:val="00D85833"/>
    <w:rsid w:val="00D86F1A"/>
    <w:rsid w:val="00DE5416"/>
    <w:rsid w:val="00DF3485"/>
    <w:rsid w:val="00DF483B"/>
    <w:rsid w:val="00E0125A"/>
    <w:rsid w:val="00E13391"/>
    <w:rsid w:val="00E50CA8"/>
    <w:rsid w:val="00E54361"/>
    <w:rsid w:val="00E57E58"/>
    <w:rsid w:val="00E724AD"/>
    <w:rsid w:val="00E80A40"/>
    <w:rsid w:val="00E86379"/>
    <w:rsid w:val="00EB6792"/>
    <w:rsid w:val="00EC6ACF"/>
    <w:rsid w:val="00EE7AE5"/>
    <w:rsid w:val="00F05AB0"/>
    <w:rsid w:val="00F55B79"/>
    <w:rsid w:val="00F654B3"/>
    <w:rsid w:val="00F77DBA"/>
    <w:rsid w:val="00F82608"/>
    <w:rsid w:val="00FA1816"/>
    <w:rsid w:val="00FB3E29"/>
    <w:rsid w:val="00FC3880"/>
    <w:rsid w:val="00FD298D"/>
    <w:rsid w:val="00FD48C8"/>
    <w:rsid w:val="00FE3C5B"/>
    <w:rsid w:val="00FF21EB"/>
    <w:rsid w:val="00FF4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F1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86F1A"/>
    <w:pPr>
      <w:keepNext/>
      <w:jc w:val="both"/>
      <w:outlineLvl w:val="0"/>
    </w:pPr>
    <w:rPr>
      <w:b/>
      <w:sz w:val="32"/>
      <w:szCs w:val="20"/>
      <w:lang w:val="es-MX"/>
    </w:rPr>
  </w:style>
  <w:style w:type="paragraph" w:styleId="Ttulo2">
    <w:name w:val="heading 2"/>
    <w:basedOn w:val="Normal"/>
    <w:next w:val="Normal"/>
    <w:qFormat/>
    <w:rsid w:val="00D86F1A"/>
    <w:pPr>
      <w:keepNext/>
      <w:jc w:val="center"/>
      <w:outlineLvl w:val="1"/>
    </w:pPr>
    <w:rPr>
      <w:rFonts w:ascii="Arial" w:hAnsi="Arial" w:cs="Arial"/>
      <w:b/>
      <w:lang w:val="es-ES_tradnl"/>
    </w:rPr>
  </w:style>
  <w:style w:type="paragraph" w:styleId="Ttulo3">
    <w:name w:val="heading 3"/>
    <w:basedOn w:val="Normal"/>
    <w:next w:val="Normal"/>
    <w:qFormat/>
    <w:rsid w:val="00D86F1A"/>
    <w:pPr>
      <w:keepNext/>
      <w:spacing w:before="100" w:beforeAutospacing="1" w:after="100" w:afterAutospacing="1"/>
      <w:jc w:val="both"/>
      <w:outlineLvl w:val="2"/>
    </w:pPr>
    <w:rPr>
      <w:rFonts w:ascii="Arial" w:hAnsi="Arial" w:cs="Arial"/>
      <w:b/>
      <w:bCs/>
      <w:lang w:val="es-MX"/>
    </w:rPr>
  </w:style>
  <w:style w:type="paragraph" w:styleId="Ttulo4">
    <w:name w:val="heading 4"/>
    <w:basedOn w:val="Normal"/>
    <w:next w:val="Normal"/>
    <w:link w:val="Ttulo4Car"/>
    <w:qFormat/>
    <w:rsid w:val="00D86F1A"/>
    <w:pPr>
      <w:keepNext/>
      <w:outlineLvl w:val="3"/>
    </w:pPr>
    <w:rPr>
      <w:rFonts w:ascii="Arial" w:hAnsi="Arial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D86F1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link w:val="Sangra2detindependienteCar"/>
    <w:rsid w:val="00D86F1A"/>
    <w:pPr>
      <w:spacing w:before="100" w:beforeAutospacing="1" w:after="100" w:afterAutospacing="1"/>
    </w:pPr>
    <w:rPr>
      <w:sz w:val="20"/>
      <w:szCs w:val="20"/>
    </w:rPr>
  </w:style>
  <w:style w:type="paragraph" w:styleId="Encabezado">
    <w:name w:val="header"/>
    <w:basedOn w:val="Normal"/>
    <w:link w:val="EncabezadoCar"/>
    <w:rsid w:val="00D86F1A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D86F1A"/>
    <w:rPr>
      <w:rFonts w:ascii="Arial" w:hAnsi="Arial" w:cs="Arial"/>
      <w:bCs/>
      <w:color w:val="FF0000"/>
      <w:lang w:val="en-US"/>
    </w:rPr>
  </w:style>
  <w:style w:type="character" w:styleId="Nmerodepgina">
    <w:name w:val="page number"/>
    <w:basedOn w:val="Fuentedeprrafopredeter"/>
    <w:rsid w:val="00D86F1A"/>
  </w:style>
  <w:style w:type="paragraph" w:styleId="Piedepgina">
    <w:name w:val="footer"/>
    <w:basedOn w:val="Normal"/>
    <w:rsid w:val="00D86F1A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sid w:val="00D86F1A"/>
    <w:pPr>
      <w:jc w:val="center"/>
    </w:pPr>
    <w:rPr>
      <w:rFonts w:ascii="Arial" w:hAnsi="Arial" w:cs="Arial"/>
      <w:b/>
      <w:bCs/>
      <w:sz w:val="28"/>
    </w:rPr>
  </w:style>
  <w:style w:type="character" w:customStyle="1" w:styleId="Ttulo4Car">
    <w:name w:val="Título 4 Car"/>
    <w:basedOn w:val="Fuentedeprrafopredeter"/>
    <w:link w:val="Ttulo4"/>
    <w:rsid w:val="00F77DBA"/>
    <w:rPr>
      <w:rFonts w:ascii="Arial" w:hAnsi="Arial"/>
      <w:b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84024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132D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32D8E"/>
    <w:rPr>
      <w:rFonts w:ascii="Tahoma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C03A99"/>
    <w:rPr>
      <w:b/>
      <w:sz w:val="32"/>
      <w:lang w:eastAsia="es-ES"/>
    </w:rPr>
  </w:style>
  <w:style w:type="character" w:customStyle="1" w:styleId="EncabezadoCar">
    <w:name w:val="Encabezado Car"/>
    <w:basedOn w:val="Fuentedeprrafopredeter"/>
    <w:link w:val="Encabezado"/>
    <w:rsid w:val="00C03A99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E57E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gra2detindependienteCar">
    <w:name w:val="Sangría 2 de t. independiente Car"/>
    <w:basedOn w:val="Fuentedeprrafopredeter"/>
    <w:link w:val="Sangra2detindependiente"/>
    <w:rsid w:val="007038A6"/>
    <w:rPr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43DD-346C-41A1-88F7-6CF467F4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2114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Estudios por Competencias</vt:lpstr>
    </vt:vector>
  </TitlesOfParts>
  <Company>ITT</Company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Estudios por Competencias</dc:title>
  <dc:creator>paola</dc:creator>
  <cp:lastModifiedBy>Ivonne</cp:lastModifiedBy>
  <cp:revision>2</cp:revision>
  <cp:lastPrinted>2007-05-23T15:09:00Z</cp:lastPrinted>
  <dcterms:created xsi:type="dcterms:W3CDTF">2011-01-14T15:54:00Z</dcterms:created>
  <dcterms:modified xsi:type="dcterms:W3CDTF">2011-01-14T15:54:00Z</dcterms:modified>
</cp:coreProperties>
</file>