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5F4" w:rsidRDefault="000765F4"/>
    <w:p w:rsidR="009A465F" w:rsidRDefault="00240F26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78.25pt;margin-top:63.45pt;width:288.4pt;height:32.65pt;z-index:251662336;mso-height-percent:200;mso-height-percent:200;mso-width-relative:margin;mso-height-relative:margin" stroked="f">
            <v:textbox style="mso-fit-shape-to-text:t">
              <w:txbxContent>
                <w:p w:rsidR="000765F4" w:rsidRPr="000765F4" w:rsidRDefault="000765F4" w:rsidP="000765F4">
                  <w:pPr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lang w:val="es-ES"/>
                    </w:rPr>
                    <w:t xml:space="preserve">EL PROGRAMA  NO HA SIDO EVALUADO DE MANERA </w:t>
                  </w:r>
                  <w:r w:rsidR="007C5A8C">
                    <w:rPr>
                      <w:b/>
                      <w:lang w:val="es-ES"/>
                    </w:rPr>
                    <w:t>IN</w:t>
                  </w:r>
                  <w:r>
                    <w:rPr>
                      <w:b/>
                      <w:lang w:val="es-ES"/>
                    </w:rPr>
                    <w:t>TERNA</w:t>
                  </w:r>
                </w:p>
              </w:txbxContent>
            </v:textbox>
          </v:shape>
        </w:pict>
      </w:r>
      <w:r w:rsidRPr="00240F26">
        <w:rPr>
          <w:noProof/>
          <w:lang w:val="es-ES" w:eastAsia="en-US"/>
        </w:rPr>
        <w:pict>
          <v:shape id="_x0000_s1028" type="#_x0000_t202" style="position:absolute;margin-left:0;margin-top:0;width:288.4pt;height:141.5pt;z-index:251661312;mso-height-percent:200;mso-position-horizontal:center;mso-height-percent:200;mso-width-relative:margin;mso-height-relative:margin" stroked="f">
            <v:textbox style="mso-fit-shape-to-text:t">
              <w:txbxContent>
                <w:p w:rsidR="000765F4" w:rsidRPr="000765F4" w:rsidRDefault="00DA067C" w:rsidP="000765F4">
                  <w:pPr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lang w:val="es-ES"/>
                    </w:rPr>
                    <w:t>FOMENTO A LA AGRICULTURA PROTEGIDA</w:t>
                  </w:r>
                </w:p>
              </w:txbxContent>
            </v:textbox>
          </v:shape>
        </w:pict>
      </w:r>
      <w:r w:rsidR="000765F4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5015865</wp:posOffset>
            </wp:positionH>
            <wp:positionV relativeFrom="paragraph">
              <wp:posOffset>-528320</wp:posOffset>
            </wp:positionV>
            <wp:extent cx="1383665" cy="1095375"/>
            <wp:effectExtent l="19050" t="0" r="6985" b="0"/>
            <wp:wrapTopAndBottom/>
            <wp:docPr id="3" name="Imagen 3" descr="logos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s-0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7238" t="16431" r="22853" b="22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65F4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-528320</wp:posOffset>
            </wp:positionV>
            <wp:extent cx="1591945" cy="1190625"/>
            <wp:effectExtent l="19050" t="0" r="8255" b="0"/>
            <wp:wrapTopAndBottom/>
            <wp:docPr id="2" name="Imagen 2" descr="logos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s-0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9698" t="21330" r="27196" b="27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A465F" w:rsidSect="0021243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0765F4"/>
    <w:rsid w:val="0001312A"/>
    <w:rsid w:val="000765F4"/>
    <w:rsid w:val="0021243F"/>
    <w:rsid w:val="00240F26"/>
    <w:rsid w:val="007C5A8C"/>
    <w:rsid w:val="009A465F"/>
    <w:rsid w:val="00D33077"/>
    <w:rsid w:val="00DA067C"/>
    <w:rsid w:val="00DB3F47"/>
    <w:rsid w:val="00FD0A3F"/>
    <w:rsid w:val="00FF72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|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243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76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GOBIERNO EDOMEX</dc:creator>
  <cp:keywords/>
  <dc:description/>
  <cp:lastModifiedBy>GOBIERNO EDOMEX</cp:lastModifiedBy>
  <cp:revision>8</cp:revision>
  <dcterms:created xsi:type="dcterms:W3CDTF">2014-11-28T00:20:00Z</dcterms:created>
  <dcterms:modified xsi:type="dcterms:W3CDTF">2014-11-28T00:39:00Z</dcterms:modified>
</cp:coreProperties>
</file>