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D3" w:rsidRPr="00C01F4A" w:rsidRDefault="00912AD3" w:rsidP="00912AD3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</w:t>
      </w:r>
      <w:r w:rsidRPr="00A705E1">
        <w:rPr>
          <w:rFonts w:cstheme="minorHAnsi"/>
        </w:rPr>
        <w:t>PRESTACIÓN DEL SERVICIO RELATIVO AL REDISEÑO DE LA IMAGEN Y PORTAL WEB DE LA COMISIÓN DE DERECH</w:t>
      </w:r>
      <w:r>
        <w:rPr>
          <w:rFonts w:cstheme="minorHAnsi"/>
        </w:rPr>
        <w:t>OS HUMANOS DEL ESTADO DE MÉXICO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163704" w:rsidRDefault="00912AD3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D3"/>
    <w:rsid w:val="0005552E"/>
    <w:rsid w:val="007746C0"/>
    <w:rsid w:val="009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709D-36A1-41F3-88B9-8C077493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A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2019-11-29T06:08:00Z</dcterms:created>
  <dcterms:modified xsi:type="dcterms:W3CDTF">2019-11-29T06:08:00Z</dcterms:modified>
</cp:coreProperties>
</file>