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53" w:rsidRPr="00C3096F" w:rsidRDefault="003C0E53" w:rsidP="003C0E53">
      <w:pPr>
        <w:spacing w:after="0"/>
        <w:ind w:right="-518"/>
        <w:jc w:val="right"/>
        <w:rPr>
          <w:rFonts w:ascii="Arial" w:hAnsi="Arial" w:cs="Arial"/>
          <w:sz w:val="20"/>
          <w:szCs w:val="20"/>
        </w:rPr>
      </w:pPr>
      <w:r w:rsidRPr="00C3096F">
        <w:rPr>
          <w:rFonts w:ascii="Arial" w:hAnsi="Arial" w:cs="Arial"/>
          <w:color w:val="000000"/>
          <w:sz w:val="20"/>
          <w:szCs w:val="20"/>
        </w:rPr>
        <w:t xml:space="preserve">Toluca de Lerdo, Estado de México; </w:t>
      </w:r>
      <w:r w:rsidR="001F1AC5">
        <w:rPr>
          <w:rFonts w:ascii="Arial" w:hAnsi="Arial" w:cs="Arial"/>
          <w:color w:val="000000"/>
          <w:sz w:val="20"/>
          <w:szCs w:val="20"/>
        </w:rPr>
        <w:t>______de Jul</w:t>
      </w:r>
      <w:r>
        <w:rPr>
          <w:rFonts w:ascii="Arial" w:hAnsi="Arial" w:cs="Arial"/>
          <w:color w:val="000000"/>
          <w:sz w:val="20"/>
          <w:szCs w:val="20"/>
        </w:rPr>
        <w:t xml:space="preserve">io </w:t>
      </w:r>
      <w:r w:rsidRPr="00C3096F">
        <w:rPr>
          <w:rFonts w:ascii="Arial" w:hAnsi="Arial" w:cs="Arial"/>
          <w:color w:val="000000"/>
          <w:sz w:val="20"/>
          <w:szCs w:val="20"/>
        </w:rPr>
        <w:t>de 201</w:t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3C0E53" w:rsidRPr="00C3096F" w:rsidRDefault="003C0E53" w:rsidP="003C0E53">
      <w:pPr>
        <w:spacing w:after="0"/>
        <w:ind w:left="-567" w:right="-518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Número de Folio de Solicitud: 00004/PT/IP/2016</w:t>
      </w:r>
    </w:p>
    <w:p w:rsidR="003C0E53" w:rsidRPr="00C3096F" w:rsidRDefault="003C0E53" w:rsidP="003C0E53">
      <w:pPr>
        <w:spacing w:after="0"/>
        <w:ind w:left="-567" w:right="-51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C0E53" w:rsidRDefault="003C0E53" w:rsidP="003C0E53">
      <w:pPr>
        <w:spacing w:after="0"/>
        <w:ind w:left="-567" w:right="-51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3096F">
        <w:rPr>
          <w:rFonts w:ascii="Arial" w:hAnsi="Arial" w:cs="Arial"/>
          <w:b/>
          <w:color w:val="000000"/>
          <w:sz w:val="20"/>
          <w:szCs w:val="20"/>
        </w:rPr>
        <w:t>C.</w:t>
      </w:r>
      <w:r w:rsidR="00A777CB">
        <w:rPr>
          <w:rFonts w:ascii="Arial" w:hAnsi="Arial" w:cs="Arial"/>
          <w:b/>
          <w:color w:val="000000"/>
          <w:sz w:val="20"/>
          <w:szCs w:val="20"/>
        </w:rPr>
        <w:t>MONITOR MEXIQUNSE A.C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3C0E53" w:rsidRDefault="003C0E53" w:rsidP="003C0E53">
      <w:pPr>
        <w:spacing w:after="0"/>
        <w:ind w:left="-567" w:right="-518"/>
        <w:jc w:val="both"/>
        <w:rPr>
          <w:rFonts w:ascii="Arial" w:hAnsi="Arial" w:cs="Arial"/>
          <w:color w:val="000000"/>
          <w:sz w:val="20"/>
          <w:szCs w:val="20"/>
        </w:rPr>
      </w:pPr>
      <w:r w:rsidRPr="00C3096F">
        <w:rPr>
          <w:rFonts w:ascii="Arial" w:hAnsi="Arial" w:cs="Arial"/>
          <w:b/>
          <w:color w:val="000000"/>
          <w:sz w:val="20"/>
          <w:szCs w:val="20"/>
        </w:rPr>
        <w:t>P R E S E N T E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3C0E53" w:rsidRPr="00C3096F" w:rsidRDefault="003C0E53" w:rsidP="003C0E53">
      <w:pPr>
        <w:spacing w:after="0"/>
        <w:ind w:left="-567" w:right="-518"/>
        <w:jc w:val="both"/>
        <w:rPr>
          <w:rFonts w:ascii="Arial" w:hAnsi="Arial" w:cs="Arial"/>
          <w:color w:val="000000"/>
          <w:sz w:val="20"/>
          <w:szCs w:val="20"/>
        </w:rPr>
      </w:pPr>
    </w:p>
    <w:p w:rsidR="003C0E53" w:rsidRPr="0062272E" w:rsidRDefault="003C0E53" w:rsidP="0062272E">
      <w:pPr>
        <w:spacing w:line="240" w:lineRule="auto"/>
        <w:ind w:left="-426" w:right="-660"/>
        <w:jc w:val="both"/>
        <w:rPr>
          <w:rFonts w:ascii="Arial" w:hAnsi="Arial" w:cs="Arial"/>
        </w:rPr>
      </w:pPr>
      <w:r w:rsidRPr="0062272E">
        <w:rPr>
          <w:rFonts w:ascii="Arial" w:hAnsi="Arial" w:cs="Arial"/>
          <w:color w:val="000000"/>
        </w:rPr>
        <w:t xml:space="preserve">Con fundamento en lo dispuesto el artículo 6 de la Constitución Política de los Estados Unidos Mexicanos, articulo 5 de la Constitución Local, los artículos 1, 4, 6 y 23 de la Ley General de Transparencia y Acceso a la Información Pública, además del numeral 53 fracciones II, III, IV y V de la Ley de Transparencia y Acceso a la Información Pública del Estado de México y Municipios así como también el artículo 30 de la Ley General de Partidos Políticos,  con </w:t>
      </w:r>
      <w:r w:rsidRPr="0062272E">
        <w:rPr>
          <w:rFonts w:ascii="Arial" w:hAnsi="Arial" w:cs="Arial"/>
          <w:color w:val="212121"/>
          <w:shd w:val="clear" w:color="auto" w:fill="FFFFFF"/>
        </w:rPr>
        <w:t xml:space="preserve">el único propósito de cumplir con nuestros ordenamientos jurídicos en cuanto al  acceso a la información pública, </w:t>
      </w:r>
      <w:r w:rsidRPr="0062272E">
        <w:rPr>
          <w:rFonts w:ascii="Arial" w:hAnsi="Arial" w:cs="Arial"/>
        </w:rPr>
        <w:t xml:space="preserve">me permito responder a su solicitud </w:t>
      </w:r>
      <w:r w:rsidR="002B0F25" w:rsidRPr="0062272E">
        <w:rPr>
          <w:rFonts w:ascii="Arial" w:hAnsi="Arial" w:cs="Arial"/>
        </w:rPr>
        <w:t xml:space="preserve">de fecha doce (12) </w:t>
      </w:r>
      <w:r w:rsidR="00562A89" w:rsidRPr="0062272E">
        <w:rPr>
          <w:rFonts w:ascii="Arial" w:hAnsi="Arial" w:cs="Arial"/>
        </w:rPr>
        <w:t>de J</w:t>
      </w:r>
      <w:r w:rsidR="00395694" w:rsidRPr="0062272E">
        <w:rPr>
          <w:rFonts w:ascii="Arial" w:hAnsi="Arial" w:cs="Arial"/>
        </w:rPr>
        <w:t xml:space="preserve">ulio </w:t>
      </w:r>
      <w:r w:rsidR="002B0F25" w:rsidRPr="0062272E">
        <w:rPr>
          <w:rFonts w:ascii="Arial" w:hAnsi="Arial" w:cs="Arial"/>
        </w:rPr>
        <w:t>del año dos mil dieciséis</w:t>
      </w:r>
      <w:r w:rsidR="00E93A0E" w:rsidRPr="0062272E">
        <w:rPr>
          <w:rFonts w:ascii="Arial" w:hAnsi="Arial" w:cs="Arial"/>
        </w:rPr>
        <w:t xml:space="preserve"> (2016)</w:t>
      </w:r>
      <w:r w:rsidRPr="0062272E">
        <w:rPr>
          <w:rFonts w:ascii="Arial" w:hAnsi="Arial" w:cs="Arial"/>
        </w:rPr>
        <w:t xml:space="preserve"> , al tenor de la siguiente solicitud  que a la letra dice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350"/>
        <w:gridCol w:w="3150"/>
      </w:tblGrid>
      <w:tr w:rsidR="003C0E53" w:rsidRPr="0062272E" w:rsidTr="00B83081">
        <w:trPr>
          <w:trHeight w:val="150"/>
          <w:tblCellSpacing w:w="0" w:type="dxa"/>
          <w:jc w:val="center"/>
          <w:hidden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FF0"/>
            <w:vAlign w:val="center"/>
            <w:hideMark/>
          </w:tcPr>
          <w:p w:rsidR="003C0E53" w:rsidRPr="0062272E" w:rsidRDefault="003C0E53" w:rsidP="0062272E">
            <w:pPr>
              <w:spacing w:after="0" w:line="240" w:lineRule="auto"/>
              <w:ind w:left="-426" w:right="-660"/>
              <w:jc w:val="both"/>
              <w:rPr>
                <w:rFonts w:ascii="Arial" w:eastAsia="Times New Roman" w:hAnsi="Arial" w:cs="Arial"/>
                <w:vanish/>
              </w:rPr>
            </w:pPr>
            <w:r w:rsidRPr="0062272E">
              <w:rPr>
                <w:rFonts w:ascii="Arial" w:eastAsia="Times New Roman" w:hAnsi="Arial" w:cs="Arial"/>
                <w:b/>
                <w:bCs/>
                <w:vanish/>
              </w:rPr>
              <w:t xml:space="preserve">CUALQUIER OTRO DETALLE QUE FACILITE LA BÚSQUEDA DE LA INFORMACIÓN </w:t>
            </w:r>
          </w:p>
        </w:tc>
        <w:tc>
          <w:tcPr>
            <w:tcW w:w="1500" w:type="pct"/>
            <w:vAlign w:val="center"/>
            <w:hideMark/>
          </w:tcPr>
          <w:p w:rsidR="003C0E53" w:rsidRPr="0062272E" w:rsidRDefault="003C0E53" w:rsidP="0062272E">
            <w:pPr>
              <w:spacing w:after="0" w:line="240" w:lineRule="auto"/>
              <w:ind w:left="-426" w:right="-660"/>
              <w:jc w:val="both"/>
              <w:rPr>
                <w:rFonts w:ascii="Arial" w:eastAsia="Times New Roman" w:hAnsi="Arial" w:cs="Arial"/>
                <w:vanish/>
              </w:rPr>
            </w:pPr>
          </w:p>
        </w:tc>
      </w:tr>
    </w:tbl>
    <w:p w:rsidR="003C0E53" w:rsidRPr="0062272E" w:rsidRDefault="003C0E53" w:rsidP="0062272E">
      <w:pPr>
        <w:spacing w:after="0" w:line="240" w:lineRule="auto"/>
        <w:ind w:left="-426" w:right="-660"/>
        <w:jc w:val="center"/>
        <w:rPr>
          <w:rFonts w:ascii="Arial" w:eastAsia="Times New Roman" w:hAnsi="Arial" w:cs="Arial"/>
          <w:b/>
          <w:i/>
        </w:rPr>
      </w:pPr>
      <w:r w:rsidRPr="0062272E">
        <w:rPr>
          <w:rFonts w:ascii="Arial" w:eastAsia="Times New Roman" w:hAnsi="Arial" w:cs="Arial"/>
          <w:b/>
          <w:i/>
        </w:rPr>
        <w:t>“</w:t>
      </w:r>
      <w:r w:rsidR="00D80701" w:rsidRPr="0062272E">
        <w:rPr>
          <w:rFonts w:ascii="Arial" w:hAnsi="Arial" w:cs="Arial"/>
          <w:b/>
          <w:i/>
        </w:rPr>
        <w:t>Solicito se me entregue vía SAIMEX la versión pública y el acuerdo de Clasificación Información Confidencial y/o Reservada del nombramiento como Presidente Nacional, copia de la nomina de diciembre de 2015 hasta la primera quincena de julio 2016. Copia del último grado estudios.”</w:t>
      </w:r>
      <w:r w:rsidRPr="0062272E">
        <w:rPr>
          <w:rFonts w:ascii="Arial" w:eastAsia="Times New Roman" w:hAnsi="Arial" w:cs="Arial"/>
          <w:b/>
          <w:i/>
        </w:rPr>
        <w:t xml:space="preserve"> (</w:t>
      </w:r>
      <w:proofErr w:type="gramStart"/>
      <w:r w:rsidRPr="0062272E">
        <w:rPr>
          <w:rFonts w:ascii="Arial" w:eastAsia="Times New Roman" w:hAnsi="Arial" w:cs="Arial"/>
          <w:b/>
          <w:i/>
        </w:rPr>
        <w:t>sic</w:t>
      </w:r>
      <w:proofErr w:type="gramEnd"/>
      <w:r w:rsidRPr="0062272E">
        <w:rPr>
          <w:rFonts w:ascii="Arial" w:eastAsia="Times New Roman" w:hAnsi="Arial" w:cs="Arial"/>
          <w:b/>
          <w:i/>
        </w:rPr>
        <w:t>)</w:t>
      </w:r>
    </w:p>
    <w:p w:rsidR="003C0E53" w:rsidRPr="0062272E" w:rsidRDefault="003C0E53" w:rsidP="0062272E">
      <w:pPr>
        <w:spacing w:after="0" w:line="240" w:lineRule="auto"/>
        <w:ind w:left="-426" w:right="-660"/>
        <w:jc w:val="center"/>
        <w:rPr>
          <w:rFonts w:ascii="Arial" w:eastAsia="Times New Roman" w:hAnsi="Arial" w:cs="Arial"/>
          <w:b/>
        </w:rPr>
      </w:pPr>
    </w:p>
    <w:p w:rsidR="00A8158F" w:rsidRPr="0062272E" w:rsidRDefault="003C0E53" w:rsidP="0062272E">
      <w:pPr>
        <w:spacing w:after="0" w:line="240" w:lineRule="auto"/>
        <w:ind w:left="-426" w:right="-660"/>
        <w:jc w:val="both"/>
        <w:rPr>
          <w:rFonts w:ascii="Arial" w:hAnsi="Arial" w:cs="Arial"/>
        </w:rPr>
      </w:pPr>
      <w:r w:rsidRPr="0062272E">
        <w:rPr>
          <w:rFonts w:ascii="Arial" w:hAnsi="Arial" w:cs="Arial"/>
        </w:rPr>
        <w:t xml:space="preserve">De conformidad con los artículos 4 y 12 de la Ley de Transparencia y Acceso a la Información Pública del Estado de México y Municipios, </w:t>
      </w:r>
    </w:p>
    <w:p w:rsidR="00A8158F" w:rsidRPr="0062272E" w:rsidRDefault="00A8158F" w:rsidP="0062272E">
      <w:pPr>
        <w:spacing w:after="0" w:line="240" w:lineRule="auto"/>
        <w:ind w:left="-426" w:right="-660"/>
        <w:jc w:val="both"/>
        <w:rPr>
          <w:rFonts w:ascii="Arial" w:hAnsi="Arial" w:cs="Arial"/>
        </w:rPr>
      </w:pPr>
    </w:p>
    <w:p w:rsidR="00A8158F" w:rsidRPr="0062272E" w:rsidRDefault="00A8158F" w:rsidP="0062272E">
      <w:pPr>
        <w:pStyle w:val="NormalWeb"/>
        <w:shd w:val="clear" w:color="auto" w:fill="FFFFFF"/>
        <w:spacing w:before="0" w:beforeAutospacing="0" w:after="138" w:afterAutospacing="0"/>
        <w:ind w:left="-426" w:right="-660"/>
        <w:jc w:val="both"/>
        <w:rPr>
          <w:rFonts w:ascii="Arial" w:hAnsi="Arial" w:cs="Arial"/>
          <w:color w:val="212121"/>
          <w:sz w:val="22"/>
          <w:szCs w:val="22"/>
        </w:rPr>
      </w:pPr>
      <w:r w:rsidRPr="0062272E">
        <w:rPr>
          <w:rFonts w:ascii="Arial" w:hAnsi="Arial" w:cs="Arial"/>
          <w:color w:val="000000"/>
          <w:sz w:val="22"/>
          <w:szCs w:val="22"/>
        </w:rPr>
        <w:t>A nivel Nacional la Dirección Nacional recae en la Comisión Ejecutiva Nacional, que es el órgano ejecutivo, con carácter colectivo y permanente del Partido del Trabajo, entre sesión y sesión del Consejo Político Nacional y del Congreso Nacional. Su funcionamiento es colegiado y combina la dirección colectiva con la responsabilidad individual.</w:t>
      </w:r>
    </w:p>
    <w:p w:rsidR="00A8158F" w:rsidRPr="0062272E" w:rsidRDefault="00A8158F" w:rsidP="0062272E">
      <w:pPr>
        <w:pStyle w:val="NormalWeb"/>
        <w:shd w:val="clear" w:color="auto" w:fill="FFFFFF"/>
        <w:spacing w:before="0" w:beforeAutospacing="0" w:after="138" w:afterAutospacing="0"/>
        <w:ind w:left="-426" w:right="-660"/>
        <w:jc w:val="both"/>
        <w:rPr>
          <w:rFonts w:ascii="Arial" w:hAnsi="Arial" w:cs="Arial"/>
          <w:color w:val="212121"/>
          <w:sz w:val="22"/>
          <w:szCs w:val="22"/>
        </w:rPr>
      </w:pPr>
      <w:r w:rsidRPr="0062272E">
        <w:rPr>
          <w:rFonts w:ascii="Arial" w:hAnsi="Arial" w:cs="Arial"/>
          <w:color w:val="000000"/>
          <w:sz w:val="22"/>
          <w:szCs w:val="22"/>
        </w:rPr>
        <w:t>La Comisión Coordinadora Nacional se integra con nueve miembros que se eligen en cada Congreso Nacional ordinario y es la representación política y legal del Partido del Trabajo y de su dirección Nacional, es decir, de la Comisión Ejecutiva Nacional; los integrantes de la Comisión Coordinadora Nacional también son integrantes de la Comisión Ejecutiva Nacional.</w:t>
      </w:r>
    </w:p>
    <w:p w:rsidR="00A8158F" w:rsidRPr="0062272E" w:rsidRDefault="00A8158F" w:rsidP="0062272E">
      <w:pPr>
        <w:pStyle w:val="NormalWeb"/>
        <w:shd w:val="clear" w:color="auto" w:fill="FFFFFF"/>
        <w:spacing w:before="0" w:beforeAutospacing="0" w:after="138" w:afterAutospacing="0"/>
        <w:ind w:left="-426" w:right="-660"/>
        <w:jc w:val="both"/>
        <w:rPr>
          <w:rFonts w:ascii="Arial" w:hAnsi="Arial" w:cs="Arial"/>
          <w:color w:val="000000"/>
          <w:sz w:val="22"/>
          <w:szCs w:val="22"/>
        </w:rPr>
      </w:pPr>
      <w:r w:rsidRPr="0062272E">
        <w:rPr>
          <w:rFonts w:ascii="Arial" w:hAnsi="Arial" w:cs="Arial"/>
          <w:color w:val="000000"/>
          <w:sz w:val="22"/>
          <w:szCs w:val="22"/>
        </w:rPr>
        <w:t>La Comisión Coordinadora Nacional ejerce la representación política y legal del Partido del Trabajo en todo tipo de asuntos de carácter judicial, político, electoral, administrativo, patrimonial y para delegar poderes y/o establecer contratos o convenios en el marco de la legislación vigente. También tiene facultad de mandatar y conceder poder cambiario y autorizar la apertura, cierre, cancelación, ejercicio y operación de cuentas bancarias a los tesoreros nacionales y de las Entidades Federativas, así como a los candidatos Federales, Estatales, Delegacionales y Municipales cuando lo obligue las Legislaciones Electorales vigentes o así se considere necesario.</w:t>
      </w:r>
    </w:p>
    <w:p w:rsidR="00A8158F" w:rsidRPr="0062272E" w:rsidRDefault="00A8158F" w:rsidP="0062272E">
      <w:pPr>
        <w:pStyle w:val="NormalWeb"/>
        <w:shd w:val="clear" w:color="auto" w:fill="FFFFFF"/>
        <w:spacing w:before="0" w:beforeAutospacing="0" w:after="138" w:afterAutospacing="0"/>
        <w:ind w:left="-426" w:right="-660"/>
        <w:jc w:val="both"/>
        <w:rPr>
          <w:rFonts w:ascii="Arial" w:hAnsi="Arial" w:cs="Arial"/>
          <w:color w:val="212121"/>
          <w:sz w:val="22"/>
          <w:szCs w:val="22"/>
        </w:rPr>
      </w:pPr>
      <w:r w:rsidRPr="0062272E">
        <w:rPr>
          <w:rFonts w:ascii="Arial" w:hAnsi="Arial" w:cs="Arial"/>
          <w:color w:val="000000"/>
          <w:sz w:val="22"/>
          <w:szCs w:val="22"/>
        </w:rPr>
        <w:t xml:space="preserve">Aunado a lo anterior le informo que no existe una versión del acuerdo de Clasificación de Información Confidencial y/o Reservada respecto a este tema, puesto que todo se considera información de índole pública. </w:t>
      </w:r>
    </w:p>
    <w:p w:rsidR="00A8158F" w:rsidRPr="0062272E" w:rsidRDefault="00A8158F" w:rsidP="0062272E">
      <w:pPr>
        <w:spacing w:after="0"/>
        <w:ind w:left="-426" w:right="-660"/>
        <w:rPr>
          <w:rFonts w:ascii="Arial" w:hAnsi="Arial" w:cs="Arial"/>
          <w:color w:val="000000"/>
        </w:rPr>
      </w:pPr>
      <w:r w:rsidRPr="0062272E">
        <w:rPr>
          <w:rFonts w:ascii="Arial" w:hAnsi="Arial" w:cs="Arial"/>
          <w:color w:val="000000"/>
        </w:rPr>
        <w:t>En lo concerniente al segundo punto de su petición respecto a la nomina del Partido del Trabajo en el Estado de México me permito desglosarla a continuación desde la fecha requerida:</w:t>
      </w:r>
    </w:p>
    <w:p w:rsidR="00A8158F" w:rsidRPr="0062272E" w:rsidRDefault="00A8158F" w:rsidP="0062272E">
      <w:pPr>
        <w:spacing w:after="0"/>
        <w:ind w:left="-426" w:right="-660" w:firstLine="567"/>
        <w:rPr>
          <w:rFonts w:ascii="Arial" w:hAnsi="Arial" w:cs="Arial"/>
          <w:color w:val="000000"/>
        </w:rPr>
      </w:pPr>
    </w:p>
    <w:p w:rsidR="00A8158F" w:rsidRPr="0062272E" w:rsidRDefault="00A8158F" w:rsidP="0062272E">
      <w:pPr>
        <w:spacing w:after="0"/>
        <w:ind w:left="-426" w:right="-660" w:firstLine="567"/>
        <w:rPr>
          <w:rFonts w:ascii="Arial" w:hAnsi="Arial" w:cs="Arial"/>
          <w:color w:val="000000"/>
        </w:rPr>
      </w:pPr>
    </w:p>
    <w:p w:rsidR="00A8158F" w:rsidRPr="0062272E" w:rsidRDefault="00A8158F" w:rsidP="0062272E">
      <w:pPr>
        <w:spacing w:after="0"/>
        <w:ind w:left="-426" w:right="-660" w:firstLine="567"/>
        <w:rPr>
          <w:rFonts w:ascii="Arial" w:hAnsi="Arial" w:cs="Arial"/>
          <w:color w:val="000000"/>
        </w:rPr>
      </w:pPr>
    </w:p>
    <w:p w:rsidR="00A8158F" w:rsidRPr="0062272E" w:rsidRDefault="00A8158F" w:rsidP="0062272E">
      <w:pPr>
        <w:spacing w:after="0"/>
        <w:ind w:left="-426" w:right="-660"/>
        <w:rPr>
          <w:rFonts w:ascii="Arial" w:hAnsi="Arial" w:cs="Arial"/>
          <w:color w:val="000000"/>
        </w:rPr>
      </w:pPr>
    </w:p>
    <w:tbl>
      <w:tblPr>
        <w:tblStyle w:val="Tablaconcuadrcula"/>
        <w:tblpPr w:leftFromText="141" w:rightFromText="141" w:vertAnchor="text" w:horzAnchor="margin" w:tblpY="133"/>
        <w:tblW w:w="9389" w:type="dxa"/>
        <w:tblLayout w:type="fixed"/>
        <w:tblLook w:val="04A0"/>
      </w:tblPr>
      <w:tblGrid>
        <w:gridCol w:w="4186"/>
        <w:gridCol w:w="33"/>
        <w:gridCol w:w="2519"/>
        <w:gridCol w:w="33"/>
        <w:gridCol w:w="2618"/>
      </w:tblGrid>
      <w:tr w:rsidR="00A8158F" w:rsidRPr="0062272E" w:rsidTr="000E2D95">
        <w:tc>
          <w:tcPr>
            <w:tcW w:w="9389" w:type="dxa"/>
            <w:gridSpan w:val="5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DICIEMBRE 2015</w:t>
            </w:r>
          </w:p>
        </w:tc>
      </w:tr>
      <w:tr w:rsidR="00A8158F" w:rsidRPr="0062272E" w:rsidTr="000E2D95">
        <w:trPr>
          <w:trHeight w:val="58"/>
        </w:trPr>
        <w:tc>
          <w:tcPr>
            <w:tcW w:w="4219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552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61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MONTO   MENSUAL</w:t>
            </w:r>
          </w:p>
        </w:tc>
      </w:tr>
      <w:tr w:rsidR="00A8158F" w:rsidRPr="0062272E" w:rsidTr="000E2D95">
        <w:tc>
          <w:tcPr>
            <w:tcW w:w="4219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Brisa </w:t>
            </w:r>
            <w:proofErr w:type="spellStart"/>
            <w:r w:rsidRPr="0062272E">
              <w:rPr>
                <w:rFonts w:ascii="Arial" w:hAnsi="Arial" w:cs="Arial"/>
              </w:rPr>
              <w:t>Nayeli</w:t>
            </w:r>
            <w:proofErr w:type="spellEnd"/>
            <w:r w:rsidRPr="0062272E">
              <w:rPr>
                <w:rFonts w:ascii="Arial" w:hAnsi="Arial" w:cs="Arial"/>
              </w:rPr>
              <w:t xml:space="preserve"> Rosales </w:t>
            </w:r>
          </w:p>
        </w:tc>
        <w:tc>
          <w:tcPr>
            <w:tcW w:w="2552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Recepcionista</w:t>
            </w:r>
          </w:p>
        </w:tc>
        <w:tc>
          <w:tcPr>
            <w:tcW w:w="261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$7,000.00</w:t>
            </w:r>
          </w:p>
        </w:tc>
      </w:tr>
      <w:tr w:rsidR="00A8158F" w:rsidRPr="0062272E" w:rsidTr="000E2D95">
        <w:tc>
          <w:tcPr>
            <w:tcW w:w="4219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Fred Piña López</w:t>
            </w:r>
          </w:p>
        </w:tc>
        <w:tc>
          <w:tcPr>
            <w:tcW w:w="2552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1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$11,000.00</w:t>
            </w:r>
          </w:p>
        </w:tc>
      </w:tr>
      <w:tr w:rsidR="00A8158F" w:rsidRPr="0062272E" w:rsidTr="000E2D95">
        <w:tc>
          <w:tcPr>
            <w:tcW w:w="4219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Inés </w:t>
            </w:r>
            <w:proofErr w:type="spellStart"/>
            <w:r w:rsidRPr="0062272E">
              <w:rPr>
                <w:rFonts w:ascii="Arial" w:hAnsi="Arial" w:cs="Arial"/>
              </w:rPr>
              <w:t>Massiel</w:t>
            </w:r>
            <w:proofErr w:type="spellEnd"/>
            <w:r w:rsidRPr="0062272E">
              <w:rPr>
                <w:rFonts w:ascii="Arial" w:hAnsi="Arial" w:cs="Arial"/>
              </w:rPr>
              <w:t xml:space="preserve"> Jiménez Guerrero</w:t>
            </w:r>
          </w:p>
        </w:tc>
        <w:tc>
          <w:tcPr>
            <w:tcW w:w="2552" w:type="dxa"/>
            <w:gridSpan w:val="2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18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$6,000.00</w:t>
            </w:r>
          </w:p>
        </w:tc>
      </w:tr>
      <w:tr w:rsidR="00A8158F" w:rsidRPr="0062272E" w:rsidTr="000E2D95">
        <w:tc>
          <w:tcPr>
            <w:tcW w:w="4219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Antonio Guadalupe Olivos Martínez</w:t>
            </w:r>
          </w:p>
        </w:tc>
        <w:tc>
          <w:tcPr>
            <w:tcW w:w="2552" w:type="dxa"/>
            <w:gridSpan w:val="2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18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$9,000.00</w:t>
            </w:r>
          </w:p>
        </w:tc>
      </w:tr>
      <w:tr w:rsidR="00A8158F" w:rsidRPr="0062272E" w:rsidTr="000E2D95">
        <w:tc>
          <w:tcPr>
            <w:tcW w:w="4219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 Guadalupe Miranda Martínez </w:t>
            </w:r>
          </w:p>
        </w:tc>
        <w:tc>
          <w:tcPr>
            <w:tcW w:w="2552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Intendencia</w:t>
            </w:r>
          </w:p>
        </w:tc>
        <w:tc>
          <w:tcPr>
            <w:tcW w:w="261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$3,600.00</w:t>
            </w:r>
          </w:p>
        </w:tc>
      </w:tr>
      <w:tr w:rsidR="00A8158F" w:rsidRPr="0062272E" w:rsidTr="000E2D95">
        <w:tc>
          <w:tcPr>
            <w:tcW w:w="4219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José Alberto Moreno López </w:t>
            </w:r>
          </w:p>
        </w:tc>
        <w:tc>
          <w:tcPr>
            <w:tcW w:w="2552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Auxiliar de oficina</w:t>
            </w:r>
          </w:p>
        </w:tc>
        <w:tc>
          <w:tcPr>
            <w:tcW w:w="261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$10,000.00</w:t>
            </w:r>
          </w:p>
        </w:tc>
      </w:tr>
      <w:tr w:rsidR="00A8158F" w:rsidRPr="0062272E" w:rsidTr="000E2D95">
        <w:tc>
          <w:tcPr>
            <w:tcW w:w="9389" w:type="dxa"/>
            <w:gridSpan w:val="5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ENERO 2016</w:t>
            </w:r>
          </w:p>
        </w:tc>
      </w:tr>
      <w:tr w:rsidR="00A8158F" w:rsidRPr="0062272E" w:rsidTr="000E2D95">
        <w:trPr>
          <w:trHeight w:val="58"/>
        </w:trPr>
        <w:tc>
          <w:tcPr>
            <w:tcW w:w="4186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552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651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MONTO   MENSUAL</w:t>
            </w:r>
          </w:p>
        </w:tc>
      </w:tr>
      <w:tr w:rsidR="00A8158F" w:rsidRPr="0062272E" w:rsidTr="000E2D95">
        <w:tc>
          <w:tcPr>
            <w:tcW w:w="4186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Brisa </w:t>
            </w:r>
            <w:proofErr w:type="spellStart"/>
            <w:r w:rsidRPr="0062272E">
              <w:rPr>
                <w:rFonts w:ascii="Arial" w:hAnsi="Arial" w:cs="Arial"/>
              </w:rPr>
              <w:t>Nayeli</w:t>
            </w:r>
            <w:proofErr w:type="spellEnd"/>
            <w:r w:rsidRPr="0062272E">
              <w:rPr>
                <w:rFonts w:ascii="Arial" w:hAnsi="Arial" w:cs="Arial"/>
              </w:rPr>
              <w:t xml:space="preserve"> Rosales</w:t>
            </w:r>
          </w:p>
        </w:tc>
        <w:tc>
          <w:tcPr>
            <w:tcW w:w="2552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Recepcionista</w:t>
            </w:r>
          </w:p>
        </w:tc>
        <w:tc>
          <w:tcPr>
            <w:tcW w:w="2651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$7,000.00</w:t>
            </w:r>
          </w:p>
        </w:tc>
      </w:tr>
      <w:tr w:rsidR="00A8158F" w:rsidRPr="0062272E" w:rsidTr="000E2D95">
        <w:tc>
          <w:tcPr>
            <w:tcW w:w="4186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Fred Piña López</w:t>
            </w:r>
          </w:p>
        </w:tc>
        <w:tc>
          <w:tcPr>
            <w:tcW w:w="2552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51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$11,000.00</w:t>
            </w:r>
          </w:p>
        </w:tc>
      </w:tr>
      <w:tr w:rsidR="00A8158F" w:rsidRPr="0062272E" w:rsidTr="000E2D95">
        <w:tc>
          <w:tcPr>
            <w:tcW w:w="4186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Inés </w:t>
            </w:r>
            <w:proofErr w:type="spellStart"/>
            <w:r w:rsidRPr="0062272E">
              <w:rPr>
                <w:rFonts w:ascii="Arial" w:hAnsi="Arial" w:cs="Arial"/>
              </w:rPr>
              <w:t>Massiel</w:t>
            </w:r>
            <w:proofErr w:type="spellEnd"/>
            <w:r w:rsidRPr="0062272E">
              <w:rPr>
                <w:rFonts w:ascii="Arial" w:hAnsi="Arial" w:cs="Arial"/>
              </w:rPr>
              <w:t xml:space="preserve"> Jiménez Guerrero</w:t>
            </w:r>
          </w:p>
        </w:tc>
        <w:tc>
          <w:tcPr>
            <w:tcW w:w="2552" w:type="dxa"/>
            <w:gridSpan w:val="2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51" w:type="dxa"/>
            <w:gridSpan w:val="2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$6,000.00</w:t>
            </w:r>
          </w:p>
        </w:tc>
      </w:tr>
      <w:tr w:rsidR="00A8158F" w:rsidRPr="0062272E" w:rsidTr="000E2D95">
        <w:tc>
          <w:tcPr>
            <w:tcW w:w="4186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Antonio Guadalupe Olivos Martínez</w:t>
            </w:r>
          </w:p>
        </w:tc>
        <w:tc>
          <w:tcPr>
            <w:tcW w:w="2552" w:type="dxa"/>
            <w:gridSpan w:val="2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51" w:type="dxa"/>
            <w:gridSpan w:val="2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$9,000.00</w:t>
            </w:r>
          </w:p>
        </w:tc>
      </w:tr>
      <w:tr w:rsidR="00A8158F" w:rsidRPr="0062272E" w:rsidTr="000E2D95">
        <w:tc>
          <w:tcPr>
            <w:tcW w:w="4186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Guadalupe Miranda Martínez</w:t>
            </w:r>
          </w:p>
        </w:tc>
        <w:tc>
          <w:tcPr>
            <w:tcW w:w="2552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Intendencia</w:t>
            </w:r>
          </w:p>
        </w:tc>
        <w:tc>
          <w:tcPr>
            <w:tcW w:w="2651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$3,600.00</w:t>
            </w:r>
          </w:p>
        </w:tc>
      </w:tr>
      <w:tr w:rsidR="00A8158F" w:rsidRPr="0062272E" w:rsidTr="000E2D95">
        <w:tc>
          <w:tcPr>
            <w:tcW w:w="4186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José Alberto Moreno López </w:t>
            </w:r>
          </w:p>
        </w:tc>
        <w:tc>
          <w:tcPr>
            <w:tcW w:w="2552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Auxiliar de oficina</w:t>
            </w:r>
          </w:p>
        </w:tc>
        <w:tc>
          <w:tcPr>
            <w:tcW w:w="2651" w:type="dxa"/>
            <w:gridSpan w:val="2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$10,000.00</w:t>
            </w:r>
          </w:p>
        </w:tc>
      </w:tr>
    </w:tbl>
    <w:p w:rsidR="00A8158F" w:rsidRPr="0062272E" w:rsidRDefault="00A8158F" w:rsidP="0062272E">
      <w:pPr>
        <w:spacing w:after="0" w:line="240" w:lineRule="auto"/>
        <w:ind w:left="-426" w:right="-660"/>
        <w:jc w:val="center"/>
        <w:rPr>
          <w:rFonts w:ascii="Arial" w:hAnsi="Arial" w:cs="Arial"/>
        </w:rPr>
      </w:pPr>
    </w:p>
    <w:tbl>
      <w:tblPr>
        <w:tblStyle w:val="Tablaconcuadrcula"/>
        <w:tblW w:w="9356" w:type="dxa"/>
        <w:tblInd w:w="-34" w:type="dxa"/>
        <w:tblLayout w:type="fixed"/>
        <w:tblLook w:val="04A0"/>
      </w:tblPr>
      <w:tblGrid>
        <w:gridCol w:w="4153"/>
        <w:gridCol w:w="2652"/>
        <w:gridCol w:w="2551"/>
      </w:tblGrid>
      <w:tr w:rsidR="00A8158F" w:rsidRPr="0062272E" w:rsidTr="000E2D95">
        <w:tc>
          <w:tcPr>
            <w:tcW w:w="9356" w:type="dxa"/>
            <w:gridSpan w:val="3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FEBRERO 2016</w:t>
            </w:r>
          </w:p>
        </w:tc>
      </w:tr>
      <w:tr w:rsidR="00A8158F" w:rsidRPr="0062272E" w:rsidTr="000E2D95">
        <w:trPr>
          <w:trHeight w:val="58"/>
        </w:trPr>
        <w:tc>
          <w:tcPr>
            <w:tcW w:w="4153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652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55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 xml:space="preserve">MONTO   MENSUAL            </w:t>
            </w:r>
          </w:p>
        </w:tc>
      </w:tr>
      <w:tr w:rsidR="00A8158F" w:rsidRPr="0062272E" w:rsidTr="000E2D95">
        <w:tc>
          <w:tcPr>
            <w:tcW w:w="4153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Brisa </w:t>
            </w:r>
            <w:proofErr w:type="spellStart"/>
            <w:r w:rsidRPr="0062272E">
              <w:rPr>
                <w:rFonts w:ascii="Arial" w:hAnsi="Arial" w:cs="Arial"/>
              </w:rPr>
              <w:t>Nayeli</w:t>
            </w:r>
            <w:proofErr w:type="spellEnd"/>
            <w:r w:rsidRPr="0062272E">
              <w:rPr>
                <w:rFonts w:ascii="Arial" w:hAnsi="Arial" w:cs="Arial"/>
              </w:rPr>
              <w:t xml:space="preserve"> Rosales</w:t>
            </w:r>
          </w:p>
        </w:tc>
        <w:tc>
          <w:tcPr>
            <w:tcW w:w="2652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Recepcionista</w:t>
            </w:r>
          </w:p>
        </w:tc>
        <w:tc>
          <w:tcPr>
            <w:tcW w:w="255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$7,000.00</w:t>
            </w:r>
          </w:p>
        </w:tc>
      </w:tr>
      <w:tr w:rsidR="00A8158F" w:rsidRPr="0062272E" w:rsidTr="000E2D95">
        <w:tc>
          <w:tcPr>
            <w:tcW w:w="4153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Fred Piña López</w:t>
            </w:r>
          </w:p>
        </w:tc>
        <w:tc>
          <w:tcPr>
            <w:tcW w:w="2652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55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$11,000.00</w:t>
            </w:r>
          </w:p>
        </w:tc>
      </w:tr>
      <w:tr w:rsidR="00A8158F" w:rsidRPr="0062272E" w:rsidTr="000E2D95">
        <w:tc>
          <w:tcPr>
            <w:tcW w:w="4153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Inés </w:t>
            </w:r>
            <w:proofErr w:type="spellStart"/>
            <w:r w:rsidRPr="0062272E">
              <w:rPr>
                <w:rFonts w:ascii="Arial" w:hAnsi="Arial" w:cs="Arial"/>
              </w:rPr>
              <w:t>Massiel</w:t>
            </w:r>
            <w:proofErr w:type="spellEnd"/>
            <w:r w:rsidRPr="0062272E">
              <w:rPr>
                <w:rFonts w:ascii="Arial" w:hAnsi="Arial" w:cs="Arial"/>
              </w:rPr>
              <w:t xml:space="preserve"> Jiménez Guerrero</w:t>
            </w:r>
          </w:p>
        </w:tc>
        <w:tc>
          <w:tcPr>
            <w:tcW w:w="2652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551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$6,000.00</w:t>
            </w:r>
          </w:p>
        </w:tc>
      </w:tr>
      <w:tr w:rsidR="00A8158F" w:rsidRPr="0062272E" w:rsidTr="000E2D95">
        <w:tc>
          <w:tcPr>
            <w:tcW w:w="4153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Antonio Guadalupe Olivos Martínez</w:t>
            </w:r>
          </w:p>
        </w:tc>
        <w:tc>
          <w:tcPr>
            <w:tcW w:w="2652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551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$9,000.00</w:t>
            </w:r>
          </w:p>
        </w:tc>
      </w:tr>
      <w:tr w:rsidR="00A8158F" w:rsidRPr="0062272E" w:rsidTr="000E2D95">
        <w:tc>
          <w:tcPr>
            <w:tcW w:w="4153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Guadalupe Miranda Martínez</w:t>
            </w:r>
          </w:p>
        </w:tc>
        <w:tc>
          <w:tcPr>
            <w:tcW w:w="2652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Intendencia</w:t>
            </w:r>
          </w:p>
        </w:tc>
        <w:tc>
          <w:tcPr>
            <w:tcW w:w="255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$3,600.00</w:t>
            </w:r>
          </w:p>
        </w:tc>
      </w:tr>
      <w:tr w:rsidR="00A8158F" w:rsidRPr="0062272E" w:rsidTr="000E2D95">
        <w:tc>
          <w:tcPr>
            <w:tcW w:w="4153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José Alberto Moreno López </w:t>
            </w:r>
          </w:p>
        </w:tc>
        <w:tc>
          <w:tcPr>
            <w:tcW w:w="2652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Auxiliar de oficina</w:t>
            </w:r>
          </w:p>
        </w:tc>
        <w:tc>
          <w:tcPr>
            <w:tcW w:w="255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$10,000.00</w:t>
            </w:r>
          </w:p>
        </w:tc>
      </w:tr>
    </w:tbl>
    <w:tbl>
      <w:tblPr>
        <w:tblStyle w:val="Tablaconcuadrcula"/>
        <w:tblpPr w:leftFromText="141" w:rightFromText="141" w:vertAnchor="text" w:horzAnchor="margin" w:tblpX="-67" w:tblpY="1"/>
        <w:tblW w:w="9464" w:type="dxa"/>
        <w:tblLayout w:type="fixed"/>
        <w:tblLook w:val="04A0"/>
      </w:tblPr>
      <w:tblGrid>
        <w:gridCol w:w="4211"/>
        <w:gridCol w:w="2568"/>
        <w:gridCol w:w="2685"/>
      </w:tblGrid>
      <w:tr w:rsidR="00A8158F" w:rsidRPr="0062272E" w:rsidTr="000E2D95">
        <w:trPr>
          <w:trHeight w:val="173"/>
        </w:trPr>
        <w:tc>
          <w:tcPr>
            <w:tcW w:w="9464" w:type="dxa"/>
            <w:gridSpan w:val="3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MARZO 2016</w:t>
            </w:r>
          </w:p>
        </w:tc>
      </w:tr>
      <w:tr w:rsidR="00A8158F" w:rsidRPr="0062272E" w:rsidTr="000E2D95">
        <w:trPr>
          <w:trHeight w:val="69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MONTO   MENSUAL</w:t>
            </w:r>
          </w:p>
        </w:tc>
      </w:tr>
      <w:tr w:rsidR="00A8158F" w:rsidRPr="0062272E" w:rsidTr="000E2D95">
        <w:trPr>
          <w:trHeight w:val="173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Brisa </w:t>
            </w:r>
            <w:proofErr w:type="spellStart"/>
            <w:r w:rsidRPr="0062272E">
              <w:rPr>
                <w:rFonts w:ascii="Arial" w:hAnsi="Arial" w:cs="Arial"/>
              </w:rPr>
              <w:t>Nayeli</w:t>
            </w:r>
            <w:proofErr w:type="spellEnd"/>
            <w:r w:rsidRPr="0062272E">
              <w:rPr>
                <w:rFonts w:ascii="Arial" w:hAnsi="Arial" w:cs="Arial"/>
              </w:rPr>
              <w:t xml:space="preserve"> Rosales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Recepcionista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$7,000.00</w:t>
            </w:r>
          </w:p>
        </w:tc>
      </w:tr>
      <w:tr w:rsidR="00A8158F" w:rsidRPr="0062272E" w:rsidTr="000E2D95">
        <w:trPr>
          <w:trHeight w:val="173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Fred Piña López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$11,000.00</w:t>
            </w:r>
          </w:p>
        </w:tc>
      </w:tr>
      <w:tr w:rsidR="00A8158F" w:rsidRPr="0062272E" w:rsidTr="000E2D95">
        <w:trPr>
          <w:trHeight w:val="173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Inés </w:t>
            </w:r>
            <w:proofErr w:type="spellStart"/>
            <w:r w:rsidRPr="0062272E">
              <w:rPr>
                <w:rFonts w:ascii="Arial" w:hAnsi="Arial" w:cs="Arial"/>
              </w:rPr>
              <w:t>Massiel</w:t>
            </w:r>
            <w:proofErr w:type="spellEnd"/>
            <w:r w:rsidRPr="0062272E">
              <w:rPr>
                <w:rFonts w:ascii="Arial" w:hAnsi="Arial" w:cs="Arial"/>
              </w:rPr>
              <w:t xml:space="preserve"> Jiménez Guerrero</w:t>
            </w:r>
          </w:p>
        </w:tc>
        <w:tc>
          <w:tcPr>
            <w:tcW w:w="2568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$6,000.00</w:t>
            </w:r>
          </w:p>
        </w:tc>
      </w:tr>
      <w:tr w:rsidR="00A8158F" w:rsidRPr="0062272E" w:rsidTr="000E2D95">
        <w:trPr>
          <w:trHeight w:val="173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Antonio Guadalupe Olivos Martínez</w:t>
            </w:r>
          </w:p>
        </w:tc>
        <w:tc>
          <w:tcPr>
            <w:tcW w:w="2568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$9,000.00</w:t>
            </w:r>
          </w:p>
        </w:tc>
      </w:tr>
      <w:tr w:rsidR="00A8158F" w:rsidRPr="0062272E" w:rsidTr="000E2D95">
        <w:trPr>
          <w:trHeight w:val="173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Guadalupe Miranda Martínez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Intendencia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$3,600.00</w:t>
            </w:r>
          </w:p>
        </w:tc>
      </w:tr>
      <w:tr w:rsidR="00A8158F" w:rsidRPr="0062272E" w:rsidTr="000E2D95">
        <w:trPr>
          <w:trHeight w:val="173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José Alberto Moreno López 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Auxiliar de oficina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$10,000.00</w:t>
            </w:r>
          </w:p>
        </w:tc>
      </w:tr>
      <w:tr w:rsidR="00A8158F" w:rsidRPr="0062272E" w:rsidTr="000E2D95">
        <w:trPr>
          <w:trHeight w:val="173"/>
        </w:trPr>
        <w:tc>
          <w:tcPr>
            <w:tcW w:w="9464" w:type="dxa"/>
            <w:gridSpan w:val="3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ABRIL 2016</w:t>
            </w:r>
          </w:p>
        </w:tc>
      </w:tr>
      <w:tr w:rsidR="00A8158F" w:rsidRPr="0062272E" w:rsidTr="000E2D95">
        <w:trPr>
          <w:trHeight w:val="69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MONTO   MENSUAL</w:t>
            </w:r>
          </w:p>
        </w:tc>
      </w:tr>
      <w:tr w:rsidR="00A8158F" w:rsidRPr="0062272E" w:rsidTr="000E2D95">
        <w:trPr>
          <w:trHeight w:val="291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Brisa </w:t>
            </w:r>
            <w:proofErr w:type="spellStart"/>
            <w:r w:rsidRPr="0062272E">
              <w:rPr>
                <w:rFonts w:ascii="Arial" w:hAnsi="Arial" w:cs="Arial"/>
              </w:rPr>
              <w:t>Nayeli</w:t>
            </w:r>
            <w:proofErr w:type="spellEnd"/>
            <w:r w:rsidRPr="0062272E">
              <w:rPr>
                <w:rFonts w:ascii="Arial" w:hAnsi="Arial" w:cs="Arial"/>
              </w:rPr>
              <w:t xml:space="preserve"> Rosales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Recepcionista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$7,000.00</w:t>
            </w:r>
          </w:p>
        </w:tc>
      </w:tr>
      <w:tr w:rsidR="00A8158F" w:rsidRPr="0062272E" w:rsidTr="000E2D95">
        <w:trPr>
          <w:trHeight w:val="267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Fred Piña López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$11,000.00</w:t>
            </w:r>
          </w:p>
        </w:tc>
      </w:tr>
      <w:tr w:rsidR="00A8158F" w:rsidRPr="0062272E" w:rsidTr="000E2D95">
        <w:trPr>
          <w:trHeight w:val="271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Inés </w:t>
            </w:r>
            <w:proofErr w:type="spellStart"/>
            <w:r w:rsidRPr="0062272E">
              <w:rPr>
                <w:rFonts w:ascii="Arial" w:hAnsi="Arial" w:cs="Arial"/>
              </w:rPr>
              <w:t>Massiel</w:t>
            </w:r>
            <w:proofErr w:type="spellEnd"/>
            <w:r w:rsidRPr="0062272E">
              <w:rPr>
                <w:rFonts w:ascii="Arial" w:hAnsi="Arial" w:cs="Arial"/>
              </w:rPr>
              <w:t xml:space="preserve"> Jiménez Guerrero</w:t>
            </w:r>
          </w:p>
        </w:tc>
        <w:tc>
          <w:tcPr>
            <w:tcW w:w="2568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$6,000.00</w:t>
            </w:r>
          </w:p>
        </w:tc>
      </w:tr>
      <w:tr w:rsidR="00A8158F" w:rsidRPr="0062272E" w:rsidTr="000E2D95">
        <w:trPr>
          <w:trHeight w:val="275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Antonio Guadalupe Olivos Martínez</w:t>
            </w:r>
          </w:p>
        </w:tc>
        <w:tc>
          <w:tcPr>
            <w:tcW w:w="2568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$9,000.00</w:t>
            </w:r>
          </w:p>
        </w:tc>
      </w:tr>
      <w:tr w:rsidR="00A8158F" w:rsidRPr="0062272E" w:rsidTr="000E2D95">
        <w:trPr>
          <w:trHeight w:val="279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Guadalupe Miranda Martínez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Intendencia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$3,600.00</w:t>
            </w:r>
          </w:p>
        </w:tc>
      </w:tr>
      <w:tr w:rsidR="00A8158F" w:rsidRPr="0062272E" w:rsidTr="000E2D95">
        <w:trPr>
          <w:trHeight w:val="269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José Alberto Moreno López 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Auxiliar de oficina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$10,000.00</w:t>
            </w:r>
          </w:p>
        </w:tc>
      </w:tr>
      <w:tr w:rsidR="00A8158F" w:rsidRPr="0062272E" w:rsidTr="000E2D95">
        <w:trPr>
          <w:trHeight w:val="273"/>
        </w:trPr>
        <w:tc>
          <w:tcPr>
            <w:tcW w:w="9464" w:type="dxa"/>
            <w:gridSpan w:val="3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MAYO 2016</w:t>
            </w:r>
          </w:p>
        </w:tc>
      </w:tr>
      <w:tr w:rsidR="00A8158F" w:rsidRPr="0062272E" w:rsidTr="000E2D95">
        <w:trPr>
          <w:trHeight w:val="69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lastRenderedPageBreak/>
              <w:t>NOMBRE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MONTO   MENSUAL</w:t>
            </w:r>
          </w:p>
        </w:tc>
      </w:tr>
      <w:tr w:rsidR="00A8158F" w:rsidRPr="0062272E" w:rsidTr="000E2D95">
        <w:trPr>
          <w:trHeight w:val="308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Brisa </w:t>
            </w:r>
            <w:proofErr w:type="spellStart"/>
            <w:r w:rsidRPr="0062272E">
              <w:rPr>
                <w:rFonts w:ascii="Arial" w:hAnsi="Arial" w:cs="Arial"/>
              </w:rPr>
              <w:t>Nayeli</w:t>
            </w:r>
            <w:proofErr w:type="spellEnd"/>
            <w:r w:rsidRPr="0062272E">
              <w:rPr>
                <w:rFonts w:ascii="Arial" w:hAnsi="Arial" w:cs="Arial"/>
              </w:rPr>
              <w:t xml:space="preserve"> Rosales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Recepcionista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$7,000.00</w:t>
            </w:r>
          </w:p>
        </w:tc>
      </w:tr>
      <w:tr w:rsidR="00A8158F" w:rsidRPr="0062272E" w:rsidTr="000E2D95">
        <w:trPr>
          <w:trHeight w:val="271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Fred Piña López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$11,000.00</w:t>
            </w:r>
          </w:p>
        </w:tc>
      </w:tr>
      <w:tr w:rsidR="00A8158F" w:rsidRPr="0062272E" w:rsidTr="000E2D95">
        <w:trPr>
          <w:trHeight w:val="275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Inés </w:t>
            </w:r>
            <w:proofErr w:type="spellStart"/>
            <w:r w:rsidRPr="0062272E">
              <w:rPr>
                <w:rFonts w:ascii="Arial" w:hAnsi="Arial" w:cs="Arial"/>
              </w:rPr>
              <w:t>Massiel</w:t>
            </w:r>
            <w:proofErr w:type="spellEnd"/>
            <w:r w:rsidRPr="0062272E">
              <w:rPr>
                <w:rFonts w:ascii="Arial" w:hAnsi="Arial" w:cs="Arial"/>
              </w:rPr>
              <w:t xml:space="preserve"> Jiménez Guerrero</w:t>
            </w:r>
          </w:p>
        </w:tc>
        <w:tc>
          <w:tcPr>
            <w:tcW w:w="2568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$6,000.00</w:t>
            </w:r>
          </w:p>
        </w:tc>
      </w:tr>
      <w:tr w:rsidR="00A8158F" w:rsidRPr="0062272E" w:rsidTr="000E2D95">
        <w:trPr>
          <w:trHeight w:val="265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Antonio Guadalupe Olivos Martínez</w:t>
            </w:r>
          </w:p>
        </w:tc>
        <w:tc>
          <w:tcPr>
            <w:tcW w:w="2568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$9,000.00</w:t>
            </w:r>
          </w:p>
        </w:tc>
      </w:tr>
      <w:tr w:rsidR="00A8158F" w:rsidRPr="0062272E" w:rsidTr="000E2D95">
        <w:trPr>
          <w:trHeight w:val="274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Guadalupe Miranda Martínez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Intendencia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$3,600.00</w:t>
            </w:r>
          </w:p>
        </w:tc>
      </w:tr>
      <w:tr w:rsidR="00A8158F" w:rsidRPr="0062272E" w:rsidTr="000E2D95">
        <w:trPr>
          <w:trHeight w:val="264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José Alberto Moreno López 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Auxiliar de oficina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$10,000.00</w:t>
            </w:r>
          </w:p>
        </w:tc>
      </w:tr>
      <w:tr w:rsidR="00A8158F" w:rsidRPr="0062272E" w:rsidTr="000E2D95">
        <w:trPr>
          <w:trHeight w:val="268"/>
        </w:trPr>
        <w:tc>
          <w:tcPr>
            <w:tcW w:w="9464" w:type="dxa"/>
            <w:gridSpan w:val="3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JUNIO 2016</w:t>
            </w:r>
          </w:p>
        </w:tc>
      </w:tr>
      <w:tr w:rsidR="00A8158F" w:rsidRPr="0062272E" w:rsidTr="000E2D95">
        <w:trPr>
          <w:trHeight w:val="69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MONTO   MENSUAL</w:t>
            </w:r>
          </w:p>
        </w:tc>
      </w:tr>
      <w:tr w:rsidR="00A8158F" w:rsidRPr="0062272E" w:rsidTr="000E2D95">
        <w:trPr>
          <w:trHeight w:val="169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Brisa </w:t>
            </w:r>
            <w:proofErr w:type="spellStart"/>
            <w:r w:rsidRPr="0062272E">
              <w:rPr>
                <w:rFonts w:ascii="Arial" w:hAnsi="Arial" w:cs="Arial"/>
              </w:rPr>
              <w:t>Nayeli</w:t>
            </w:r>
            <w:proofErr w:type="spellEnd"/>
            <w:r w:rsidRPr="0062272E">
              <w:rPr>
                <w:rFonts w:ascii="Arial" w:hAnsi="Arial" w:cs="Arial"/>
              </w:rPr>
              <w:t xml:space="preserve"> Rosales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Recepcionista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$7,000.00</w:t>
            </w:r>
          </w:p>
        </w:tc>
      </w:tr>
      <w:tr w:rsidR="00A8158F" w:rsidRPr="0062272E" w:rsidTr="000E2D95">
        <w:trPr>
          <w:trHeight w:val="266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Fred Piña López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$11,000.00</w:t>
            </w:r>
          </w:p>
        </w:tc>
      </w:tr>
      <w:tr w:rsidR="00A8158F" w:rsidRPr="0062272E" w:rsidTr="000E2D95">
        <w:trPr>
          <w:trHeight w:val="269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Inés </w:t>
            </w:r>
            <w:proofErr w:type="spellStart"/>
            <w:r w:rsidRPr="0062272E">
              <w:rPr>
                <w:rFonts w:ascii="Arial" w:hAnsi="Arial" w:cs="Arial"/>
              </w:rPr>
              <w:t>Massiel</w:t>
            </w:r>
            <w:proofErr w:type="spellEnd"/>
            <w:r w:rsidRPr="0062272E">
              <w:rPr>
                <w:rFonts w:ascii="Arial" w:hAnsi="Arial" w:cs="Arial"/>
              </w:rPr>
              <w:t xml:space="preserve"> Jiménez Guerrero</w:t>
            </w:r>
          </w:p>
        </w:tc>
        <w:tc>
          <w:tcPr>
            <w:tcW w:w="2568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$6,000.00</w:t>
            </w:r>
          </w:p>
        </w:tc>
      </w:tr>
      <w:tr w:rsidR="00A8158F" w:rsidRPr="0062272E" w:rsidTr="000E2D95">
        <w:trPr>
          <w:trHeight w:val="274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Antonio Guadalupe Olivos Martínez</w:t>
            </w:r>
          </w:p>
        </w:tc>
        <w:tc>
          <w:tcPr>
            <w:tcW w:w="2568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$9,000.00</w:t>
            </w:r>
          </w:p>
        </w:tc>
      </w:tr>
      <w:tr w:rsidR="00A8158F" w:rsidRPr="0062272E" w:rsidTr="000E2D95">
        <w:trPr>
          <w:trHeight w:val="291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Alicia Rosa Nieto Ramírez 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Intendencia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$3,600.00</w:t>
            </w:r>
          </w:p>
        </w:tc>
      </w:tr>
      <w:tr w:rsidR="00A8158F" w:rsidRPr="0062272E" w:rsidTr="000E2D95">
        <w:trPr>
          <w:trHeight w:val="268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José Alberto Moreno López 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Auxiliar de oficina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$10,000.00</w:t>
            </w:r>
          </w:p>
        </w:tc>
      </w:tr>
      <w:tr w:rsidR="00A8158F" w:rsidRPr="0062272E" w:rsidTr="000E2D95">
        <w:trPr>
          <w:trHeight w:val="207"/>
        </w:trPr>
        <w:tc>
          <w:tcPr>
            <w:tcW w:w="9464" w:type="dxa"/>
            <w:gridSpan w:val="3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JULIO 2016</w:t>
            </w:r>
          </w:p>
        </w:tc>
      </w:tr>
      <w:tr w:rsidR="00A8158F" w:rsidRPr="0062272E" w:rsidTr="000E2D95">
        <w:trPr>
          <w:trHeight w:val="69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  <w:b/>
              </w:rPr>
            </w:pPr>
            <w:r w:rsidRPr="0062272E">
              <w:rPr>
                <w:rFonts w:ascii="Arial" w:hAnsi="Arial" w:cs="Arial"/>
                <w:b/>
              </w:rPr>
              <w:t>MONTO   MENSUAL</w:t>
            </w:r>
          </w:p>
        </w:tc>
      </w:tr>
      <w:tr w:rsidR="00A8158F" w:rsidRPr="0062272E" w:rsidTr="000E2D95">
        <w:trPr>
          <w:trHeight w:val="223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Brisa </w:t>
            </w:r>
            <w:proofErr w:type="spellStart"/>
            <w:r w:rsidRPr="0062272E">
              <w:rPr>
                <w:rFonts w:ascii="Arial" w:hAnsi="Arial" w:cs="Arial"/>
              </w:rPr>
              <w:t>Nayeli</w:t>
            </w:r>
            <w:proofErr w:type="spellEnd"/>
            <w:r w:rsidRPr="0062272E">
              <w:rPr>
                <w:rFonts w:ascii="Arial" w:hAnsi="Arial" w:cs="Arial"/>
              </w:rPr>
              <w:t xml:space="preserve"> Rosales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Recepcionista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$7,000.00</w:t>
            </w:r>
          </w:p>
        </w:tc>
      </w:tr>
      <w:tr w:rsidR="00A8158F" w:rsidRPr="0062272E" w:rsidTr="000E2D95">
        <w:trPr>
          <w:trHeight w:val="241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Fred Piña López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$11,000.00</w:t>
            </w:r>
          </w:p>
        </w:tc>
      </w:tr>
      <w:tr w:rsidR="00A8158F" w:rsidRPr="0062272E" w:rsidTr="000E2D95">
        <w:trPr>
          <w:trHeight w:val="287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Inés </w:t>
            </w:r>
            <w:proofErr w:type="spellStart"/>
            <w:r w:rsidRPr="0062272E">
              <w:rPr>
                <w:rFonts w:ascii="Arial" w:hAnsi="Arial" w:cs="Arial"/>
              </w:rPr>
              <w:t>Massiel</w:t>
            </w:r>
            <w:proofErr w:type="spellEnd"/>
            <w:r w:rsidRPr="0062272E">
              <w:rPr>
                <w:rFonts w:ascii="Arial" w:hAnsi="Arial" w:cs="Arial"/>
              </w:rPr>
              <w:t xml:space="preserve"> Jiménez Guerrero</w:t>
            </w:r>
          </w:p>
        </w:tc>
        <w:tc>
          <w:tcPr>
            <w:tcW w:w="2568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$6,000.00</w:t>
            </w:r>
          </w:p>
        </w:tc>
      </w:tr>
      <w:tr w:rsidR="00A8158F" w:rsidRPr="0062272E" w:rsidTr="000E2D95">
        <w:trPr>
          <w:trHeight w:val="264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Antonio Guadalupe Olivos Martínez</w:t>
            </w:r>
          </w:p>
        </w:tc>
        <w:tc>
          <w:tcPr>
            <w:tcW w:w="2568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Contabilidad</w:t>
            </w:r>
          </w:p>
        </w:tc>
        <w:tc>
          <w:tcPr>
            <w:tcW w:w="2685" w:type="dxa"/>
            <w:vAlign w:val="center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$9,000.00</w:t>
            </w:r>
          </w:p>
        </w:tc>
      </w:tr>
      <w:tr w:rsidR="00A8158F" w:rsidRPr="0062272E" w:rsidTr="000E2D95">
        <w:trPr>
          <w:trHeight w:val="281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Alicia Rosa Nieto Ramírez 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Intendencia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$3,600.00</w:t>
            </w:r>
          </w:p>
        </w:tc>
      </w:tr>
      <w:tr w:rsidR="00A8158F" w:rsidRPr="0062272E" w:rsidTr="000E2D95">
        <w:trPr>
          <w:trHeight w:val="271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José Alberto Moreno López 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Auxiliar de oficina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$10,000.00</w:t>
            </w:r>
          </w:p>
        </w:tc>
      </w:tr>
      <w:tr w:rsidR="00A8158F" w:rsidRPr="0062272E" w:rsidTr="000E2D95">
        <w:trPr>
          <w:trHeight w:val="261"/>
        </w:trPr>
        <w:tc>
          <w:tcPr>
            <w:tcW w:w="4211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María Fernanda Barrios Orozco </w:t>
            </w:r>
          </w:p>
        </w:tc>
        <w:tc>
          <w:tcPr>
            <w:tcW w:w="2568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 xml:space="preserve">Jurídico </w:t>
            </w:r>
          </w:p>
        </w:tc>
        <w:tc>
          <w:tcPr>
            <w:tcW w:w="2685" w:type="dxa"/>
          </w:tcPr>
          <w:p w:rsidR="00A8158F" w:rsidRPr="0062272E" w:rsidRDefault="00A8158F" w:rsidP="0062272E">
            <w:pPr>
              <w:ind w:left="-426" w:right="-660"/>
              <w:jc w:val="center"/>
              <w:rPr>
                <w:rFonts w:ascii="Arial" w:hAnsi="Arial" w:cs="Arial"/>
              </w:rPr>
            </w:pPr>
            <w:r w:rsidRPr="0062272E">
              <w:rPr>
                <w:rFonts w:ascii="Arial" w:hAnsi="Arial" w:cs="Arial"/>
              </w:rPr>
              <w:t>$11,000.00</w:t>
            </w:r>
          </w:p>
        </w:tc>
      </w:tr>
    </w:tbl>
    <w:p w:rsidR="00A8158F" w:rsidRPr="0062272E" w:rsidRDefault="00A8158F" w:rsidP="0062272E">
      <w:pPr>
        <w:spacing w:after="0"/>
        <w:ind w:left="-426" w:right="-660"/>
        <w:jc w:val="both"/>
        <w:rPr>
          <w:rFonts w:ascii="Arial" w:hAnsi="Arial" w:cs="Arial"/>
        </w:rPr>
      </w:pPr>
    </w:p>
    <w:p w:rsidR="00A8158F" w:rsidRPr="0062272E" w:rsidRDefault="00A8158F" w:rsidP="0062272E">
      <w:pPr>
        <w:spacing w:after="0" w:line="240" w:lineRule="auto"/>
        <w:ind w:left="-426" w:right="-660"/>
        <w:jc w:val="both"/>
        <w:rPr>
          <w:rFonts w:ascii="Arial" w:hAnsi="Arial" w:cs="Arial"/>
        </w:rPr>
      </w:pPr>
    </w:p>
    <w:p w:rsidR="00A8158F" w:rsidRPr="0062272E" w:rsidRDefault="00A8158F" w:rsidP="0062272E">
      <w:pPr>
        <w:spacing w:after="0" w:line="240" w:lineRule="auto"/>
        <w:ind w:left="-426" w:right="-660"/>
        <w:jc w:val="both"/>
        <w:rPr>
          <w:rFonts w:ascii="Arial" w:hAnsi="Arial" w:cs="Arial"/>
        </w:rPr>
      </w:pPr>
    </w:p>
    <w:p w:rsidR="001F1AC5" w:rsidRDefault="001F1AC5" w:rsidP="001F1AC5">
      <w:pPr>
        <w:spacing w:after="0" w:line="240" w:lineRule="auto"/>
        <w:ind w:left="-567" w:right="-518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58086D">
        <w:rPr>
          <w:rFonts w:ascii="Arial" w:hAnsi="Arial" w:cs="Arial"/>
          <w:sz w:val="24"/>
          <w:szCs w:val="24"/>
        </w:rPr>
        <w:t xml:space="preserve">No omito mencionar que </w:t>
      </w:r>
      <w:r>
        <w:rPr>
          <w:rFonts w:ascii="Arial" w:hAnsi="Arial" w:cs="Arial"/>
          <w:sz w:val="24"/>
          <w:szCs w:val="24"/>
        </w:rPr>
        <w:t xml:space="preserve">la información en comento es de carácter  </w:t>
      </w:r>
      <w:r w:rsidR="003C3BA6">
        <w:rPr>
          <w:rFonts w:ascii="Arial" w:hAnsi="Arial" w:cs="Arial"/>
          <w:sz w:val="24"/>
          <w:szCs w:val="24"/>
        </w:rPr>
        <w:t>nacional,</w:t>
      </w:r>
      <w:r>
        <w:rPr>
          <w:rFonts w:ascii="Arial" w:hAnsi="Arial" w:cs="Arial"/>
          <w:sz w:val="24"/>
          <w:szCs w:val="24"/>
        </w:rPr>
        <w:t xml:space="preserve"> por lo cual</w:t>
      </w:r>
      <w:r w:rsidRPr="0058086D">
        <w:rPr>
          <w:rFonts w:ascii="Arial" w:hAnsi="Arial" w:cs="Arial"/>
          <w:sz w:val="24"/>
          <w:szCs w:val="24"/>
        </w:rPr>
        <w:t xml:space="preserve">  sugerimos solicitarla </w:t>
      </w:r>
      <w:r>
        <w:rPr>
          <w:rFonts w:ascii="Arial" w:hAnsi="Arial" w:cs="Arial"/>
          <w:sz w:val="24"/>
          <w:szCs w:val="24"/>
        </w:rPr>
        <w:t xml:space="preserve">a la Unidad de Transparencia del Partido del Trabajo </w:t>
      </w:r>
      <w:proofErr w:type="gramStart"/>
      <w:r>
        <w:rPr>
          <w:rFonts w:ascii="Arial" w:hAnsi="Arial" w:cs="Arial"/>
          <w:sz w:val="24"/>
          <w:szCs w:val="24"/>
        </w:rPr>
        <w:t xml:space="preserve">Nacional </w:t>
      </w:r>
      <w:r w:rsidRPr="0058086D">
        <w:rPr>
          <w:rFonts w:ascii="Arial" w:hAnsi="Arial" w:cs="Arial"/>
          <w:sz w:val="24"/>
          <w:szCs w:val="24"/>
        </w:rPr>
        <w:t>,</w:t>
      </w:r>
      <w:proofErr w:type="gramEnd"/>
      <w:r w:rsidRPr="0058086D">
        <w:rPr>
          <w:rFonts w:ascii="Arial" w:hAnsi="Arial" w:cs="Arial"/>
          <w:sz w:val="24"/>
          <w:szCs w:val="24"/>
        </w:rPr>
        <w:t xml:space="preserve"> con el fin de salvaguardar </w:t>
      </w:r>
      <w:r w:rsidRPr="0058086D">
        <w:rPr>
          <w:rFonts w:ascii="Arial" w:hAnsi="Arial" w:cs="Arial"/>
          <w:color w:val="212121"/>
          <w:sz w:val="24"/>
          <w:szCs w:val="24"/>
          <w:shd w:val="clear" w:color="auto" w:fill="FFFFFF"/>
        </w:rPr>
        <w:t>el acceso a la información pública.</w:t>
      </w:r>
    </w:p>
    <w:p w:rsidR="001F1AC5" w:rsidRPr="0058086D" w:rsidRDefault="001F1AC5" w:rsidP="001F1AC5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p w:rsidR="003C0E53" w:rsidRDefault="003C0E53" w:rsidP="0062272E">
      <w:pPr>
        <w:spacing w:after="0" w:line="240" w:lineRule="auto"/>
        <w:ind w:left="-426" w:right="-660"/>
        <w:jc w:val="both"/>
        <w:rPr>
          <w:rFonts w:ascii="Arial" w:hAnsi="Arial" w:cs="Arial"/>
        </w:rPr>
      </w:pPr>
      <w:r w:rsidRPr="0062272E">
        <w:rPr>
          <w:rFonts w:ascii="Arial" w:hAnsi="Arial" w:cs="Arial"/>
        </w:rPr>
        <w:t>Sin más por el momento,  quedo a sus órdenes para cualquier duda o aclaración que se remita. Reciba un cordial saludo</w:t>
      </w:r>
      <w:r w:rsidR="0062272E">
        <w:rPr>
          <w:rFonts w:ascii="Arial" w:hAnsi="Arial" w:cs="Arial"/>
        </w:rPr>
        <w:t>.</w:t>
      </w:r>
    </w:p>
    <w:p w:rsidR="0062272E" w:rsidRPr="001F1AC5" w:rsidRDefault="0062272E" w:rsidP="0062272E">
      <w:pPr>
        <w:spacing w:after="0" w:line="240" w:lineRule="auto"/>
        <w:ind w:left="-426" w:right="-660"/>
        <w:jc w:val="both"/>
        <w:rPr>
          <w:rFonts w:ascii="Arial" w:hAnsi="Arial" w:cs="Arial"/>
          <w:color w:val="808080" w:themeColor="background1" w:themeShade="80"/>
        </w:rPr>
      </w:pPr>
    </w:p>
    <w:p w:rsidR="0062272E" w:rsidRPr="001F1AC5" w:rsidRDefault="0062272E" w:rsidP="0062272E">
      <w:pPr>
        <w:jc w:val="center"/>
        <w:rPr>
          <w:rFonts w:ascii="Arial" w:eastAsia="SimSun-ExtB" w:hAnsi="Arial" w:cs="Arial"/>
          <w:b/>
          <w:color w:val="808080" w:themeColor="background1" w:themeShade="80"/>
          <w:sz w:val="20"/>
          <w:szCs w:val="20"/>
        </w:rPr>
      </w:pPr>
      <w:r w:rsidRPr="001F1AC5">
        <w:rPr>
          <w:rFonts w:ascii="Arial" w:eastAsia="SimSun-ExtB" w:hAnsi="Arial" w:cs="Arial"/>
          <w:b/>
          <w:color w:val="808080" w:themeColor="background1" w:themeShade="80"/>
          <w:sz w:val="20"/>
          <w:szCs w:val="20"/>
        </w:rPr>
        <w:t>ATENTAMENTE</w:t>
      </w:r>
    </w:p>
    <w:p w:rsidR="0062272E" w:rsidRPr="001F1AC5" w:rsidRDefault="0062272E" w:rsidP="0062272E">
      <w:pPr>
        <w:rPr>
          <w:rFonts w:ascii="Arial" w:eastAsia="SimSun-ExtB" w:hAnsi="Arial" w:cs="Arial"/>
          <w:b/>
          <w:color w:val="808080" w:themeColor="background1" w:themeShade="80"/>
          <w:sz w:val="20"/>
          <w:szCs w:val="20"/>
        </w:rPr>
      </w:pPr>
    </w:p>
    <w:p w:rsidR="0062272E" w:rsidRPr="001F1AC5" w:rsidRDefault="0062272E" w:rsidP="0062272E">
      <w:pPr>
        <w:rPr>
          <w:rFonts w:ascii="Arial" w:eastAsia="SimSun-ExtB" w:hAnsi="Arial" w:cs="Arial"/>
          <w:b/>
          <w:color w:val="808080" w:themeColor="background1" w:themeShade="80"/>
          <w:sz w:val="20"/>
          <w:szCs w:val="20"/>
        </w:rPr>
      </w:pPr>
    </w:p>
    <w:p w:rsidR="0062272E" w:rsidRPr="001F1AC5" w:rsidRDefault="0062272E" w:rsidP="0062272E">
      <w:pPr>
        <w:rPr>
          <w:rFonts w:ascii="Arial" w:eastAsia="SimSun-ExtB" w:hAnsi="Arial" w:cs="Arial"/>
          <w:b/>
          <w:color w:val="808080" w:themeColor="background1" w:themeShade="80"/>
          <w:sz w:val="20"/>
          <w:szCs w:val="20"/>
        </w:rPr>
      </w:pPr>
    </w:p>
    <w:p w:rsidR="0062272E" w:rsidRPr="001F1AC5" w:rsidRDefault="001F1AC5" w:rsidP="0062272E">
      <w:pPr>
        <w:spacing w:after="0"/>
        <w:jc w:val="center"/>
        <w:rPr>
          <w:rFonts w:ascii="Arial" w:eastAsia="SimSun-ExtB" w:hAnsi="Arial" w:cs="Arial"/>
          <w:b/>
          <w:color w:val="808080" w:themeColor="background1" w:themeShade="80"/>
          <w:sz w:val="20"/>
          <w:szCs w:val="20"/>
        </w:rPr>
      </w:pPr>
      <w:r w:rsidRPr="001F1AC5">
        <w:rPr>
          <w:rFonts w:ascii="Arial" w:eastAsia="SimSun-ExtB" w:hAnsi="Arial" w:cs="Arial"/>
          <w:b/>
          <w:color w:val="808080" w:themeColor="background1" w:themeShade="80"/>
          <w:sz w:val="20"/>
          <w:szCs w:val="20"/>
        </w:rPr>
        <w:t>LICENCIADO PRUDENCIO RAMOS ARZATE</w:t>
      </w:r>
    </w:p>
    <w:p w:rsidR="0062272E" w:rsidRPr="001F1AC5" w:rsidRDefault="0062272E" w:rsidP="0062272E">
      <w:pPr>
        <w:spacing w:after="0"/>
        <w:jc w:val="center"/>
        <w:rPr>
          <w:rFonts w:ascii="Arial" w:eastAsia="SimSun-ExtB" w:hAnsi="Arial" w:cs="Arial"/>
          <w:b/>
          <w:color w:val="808080" w:themeColor="background1" w:themeShade="80"/>
          <w:sz w:val="20"/>
          <w:szCs w:val="20"/>
        </w:rPr>
      </w:pPr>
      <w:r w:rsidRPr="001F1AC5">
        <w:rPr>
          <w:rFonts w:ascii="Arial" w:eastAsia="SimSun-ExtB" w:hAnsi="Arial" w:cs="Arial"/>
          <w:b/>
          <w:color w:val="808080" w:themeColor="background1" w:themeShade="80"/>
          <w:sz w:val="20"/>
          <w:szCs w:val="20"/>
        </w:rPr>
        <w:t>TITULAR DE LA UNIDAD DE TRANSPARENCIA DEL</w:t>
      </w:r>
    </w:p>
    <w:p w:rsidR="0062272E" w:rsidRPr="001F1AC5" w:rsidRDefault="0062272E" w:rsidP="0062272E">
      <w:pPr>
        <w:spacing w:after="0" w:line="240" w:lineRule="auto"/>
        <w:jc w:val="center"/>
        <w:rPr>
          <w:rFonts w:ascii="Arial" w:eastAsia="SimSun-ExtB" w:hAnsi="Arial" w:cs="Arial"/>
          <w:b/>
          <w:color w:val="808080" w:themeColor="background1" w:themeShade="80"/>
          <w:sz w:val="20"/>
          <w:szCs w:val="20"/>
        </w:rPr>
      </w:pPr>
      <w:r w:rsidRPr="001F1AC5">
        <w:rPr>
          <w:rFonts w:ascii="Arial" w:eastAsia="SimSun-ExtB" w:hAnsi="Arial" w:cs="Arial"/>
          <w:b/>
          <w:color w:val="808080" w:themeColor="background1" w:themeShade="80"/>
          <w:sz w:val="20"/>
          <w:szCs w:val="20"/>
        </w:rPr>
        <w:t>PARTIDO DEL TRABAJO EN EL ESTADO DE MÉXICO</w:t>
      </w:r>
    </w:p>
    <w:p w:rsidR="0062272E" w:rsidRPr="0062272E" w:rsidRDefault="0062272E" w:rsidP="0062272E">
      <w:pPr>
        <w:ind w:left="-567" w:right="-518"/>
        <w:jc w:val="center"/>
        <w:rPr>
          <w:rFonts w:ascii="Arial" w:hAnsi="Arial" w:cs="Arial"/>
          <w:color w:val="000000"/>
          <w:sz w:val="20"/>
          <w:szCs w:val="20"/>
        </w:rPr>
      </w:pPr>
    </w:p>
    <w:p w:rsidR="0062272E" w:rsidRPr="0062272E" w:rsidRDefault="0062272E" w:rsidP="0062272E">
      <w:pPr>
        <w:spacing w:after="0" w:line="240" w:lineRule="auto"/>
        <w:ind w:left="-426" w:right="-660"/>
        <w:jc w:val="both"/>
        <w:rPr>
          <w:rFonts w:ascii="Arial" w:hAnsi="Arial" w:cs="Arial"/>
          <w:sz w:val="20"/>
          <w:szCs w:val="20"/>
        </w:rPr>
      </w:pPr>
    </w:p>
    <w:p w:rsidR="003C0E53" w:rsidRPr="0062272E" w:rsidRDefault="003C0E53" w:rsidP="0062272E">
      <w:pPr>
        <w:ind w:left="-426" w:right="-660"/>
        <w:jc w:val="center"/>
        <w:rPr>
          <w:rFonts w:ascii="Arial" w:hAnsi="Arial" w:cs="Arial"/>
          <w:color w:val="000000"/>
          <w:sz w:val="20"/>
          <w:szCs w:val="20"/>
        </w:rPr>
      </w:pPr>
    </w:p>
    <w:p w:rsidR="003C0E53" w:rsidRPr="0062272E" w:rsidRDefault="003C0E53" w:rsidP="0062272E">
      <w:pPr>
        <w:ind w:left="-426" w:right="-660"/>
        <w:jc w:val="center"/>
        <w:rPr>
          <w:rFonts w:ascii="Arial" w:hAnsi="Arial" w:cs="Arial"/>
          <w:color w:val="000000"/>
          <w:sz w:val="20"/>
          <w:szCs w:val="20"/>
        </w:rPr>
      </w:pPr>
    </w:p>
    <w:p w:rsidR="003C0E53" w:rsidRPr="0062272E" w:rsidRDefault="003C0E53" w:rsidP="0062272E">
      <w:pPr>
        <w:spacing w:after="0" w:line="240" w:lineRule="auto"/>
        <w:ind w:left="-426" w:right="-660"/>
        <w:jc w:val="center"/>
        <w:rPr>
          <w:rFonts w:ascii="Arial" w:hAnsi="Arial" w:cs="Arial"/>
          <w:b/>
          <w:sz w:val="20"/>
          <w:szCs w:val="20"/>
        </w:rPr>
      </w:pPr>
    </w:p>
    <w:p w:rsidR="003C0E53" w:rsidRPr="0062272E" w:rsidRDefault="003C0E53" w:rsidP="0062272E">
      <w:pPr>
        <w:spacing w:after="0" w:line="240" w:lineRule="auto"/>
        <w:ind w:left="-426" w:right="-660"/>
        <w:jc w:val="center"/>
        <w:rPr>
          <w:rFonts w:ascii="Arial" w:hAnsi="Arial" w:cs="Arial"/>
          <w:b/>
          <w:sz w:val="20"/>
          <w:szCs w:val="20"/>
        </w:rPr>
      </w:pPr>
    </w:p>
    <w:p w:rsidR="003C0E53" w:rsidRPr="0062272E" w:rsidRDefault="003C0E53" w:rsidP="0062272E">
      <w:pPr>
        <w:spacing w:after="0" w:line="240" w:lineRule="auto"/>
        <w:ind w:left="-426" w:right="-660"/>
        <w:jc w:val="center"/>
        <w:rPr>
          <w:rFonts w:ascii="Arial" w:hAnsi="Arial" w:cs="Arial"/>
          <w:b/>
          <w:sz w:val="20"/>
          <w:szCs w:val="20"/>
        </w:rPr>
      </w:pPr>
    </w:p>
    <w:p w:rsidR="003C0E53" w:rsidRPr="0062272E" w:rsidRDefault="003C0E53" w:rsidP="0062272E">
      <w:pPr>
        <w:spacing w:after="0" w:line="240" w:lineRule="auto"/>
        <w:ind w:left="-426" w:right="-660"/>
        <w:jc w:val="center"/>
        <w:rPr>
          <w:rFonts w:ascii="Arial" w:hAnsi="Arial" w:cs="Arial"/>
          <w:b/>
          <w:sz w:val="20"/>
          <w:szCs w:val="20"/>
        </w:rPr>
      </w:pPr>
    </w:p>
    <w:p w:rsidR="003C0E53" w:rsidRPr="0062272E" w:rsidRDefault="003C0E53" w:rsidP="0062272E">
      <w:pPr>
        <w:spacing w:after="0" w:line="240" w:lineRule="auto"/>
        <w:ind w:left="-426" w:right="-660"/>
        <w:jc w:val="center"/>
        <w:rPr>
          <w:rFonts w:ascii="Arial" w:hAnsi="Arial" w:cs="Arial"/>
          <w:b/>
          <w:sz w:val="20"/>
          <w:szCs w:val="20"/>
        </w:rPr>
      </w:pPr>
    </w:p>
    <w:p w:rsidR="003C0E53" w:rsidRPr="0062272E" w:rsidRDefault="003C0E53" w:rsidP="0062272E">
      <w:pPr>
        <w:spacing w:after="0" w:line="240" w:lineRule="auto"/>
        <w:ind w:left="-426" w:right="-660"/>
        <w:jc w:val="center"/>
        <w:rPr>
          <w:rFonts w:ascii="Arial" w:hAnsi="Arial" w:cs="Arial"/>
          <w:b/>
          <w:sz w:val="20"/>
          <w:szCs w:val="20"/>
        </w:rPr>
      </w:pPr>
    </w:p>
    <w:p w:rsidR="003C0E53" w:rsidRPr="0062272E" w:rsidRDefault="003C0E53" w:rsidP="0062272E">
      <w:pPr>
        <w:spacing w:after="0" w:line="240" w:lineRule="auto"/>
        <w:ind w:left="-426" w:right="-660"/>
        <w:rPr>
          <w:rFonts w:ascii="Arial" w:hAnsi="Arial" w:cs="Arial"/>
          <w:sz w:val="20"/>
          <w:szCs w:val="20"/>
        </w:rPr>
      </w:pPr>
    </w:p>
    <w:p w:rsidR="003C0E53" w:rsidRPr="0062272E" w:rsidRDefault="003C0E53" w:rsidP="0062272E">
      <w:pPr>
        <w:spacing w:after="0" w:line="240" w:lineRule="auto"/>
        <w:ind w:left="-426" w:right="-660"/>
        <w:rPr>
          <w:rFonts w:ascii="Arial" w:hAnsi="Arial" w:cs="Arial"/>
          <w:sz w:val="20"/>
          <w:szCs w:val="20"/>
        </w:rPr>
      </w:pPr>
    </w:p>
    <w:p w:rsidR="003C0E53" w:rsidRPr="0062272E" w:rsidRDefault="003C0E53" w:rsidP="0062272E">
      <w:pPr>
        <w:ind w:left="-426" w:right="-660"/>
        <w:rPr>
          <w:rFonts w:ascii="Arial" w:hAnsi="Arial" w:cs="Arial"/>
          <w:sz w:val="20"/>
          <w:szCs w:val="20"/>
        </w:rPr>
      </w:pPr>
    </w:p>
    <w:p w:rsidR="00DC75AC" w:rsidRPr="0062272E" w:rsidRDefault="00DC75AC" w:rsidP="0062272E">
      <w:pPr>
        <w:ind w:left="-426" w:right="-660"/>
        <w:rPr>
          <w:rFonts w:ascii="Arial" w:hAnsi="Arial" w:cs="Arial"/>
          <w:sz w:val="20"/>
          <w:szCs w:val="20"/>
        </w:rPr>
      </w:pPr>
    </w:p>
    <w:sectPr w:rsidR="00DC75AC" w:rsidRPr="0062272E" w:rsidSect="00DC75A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25" w:rsidRDefault="00395825" w:rsidP="003C0E53">
      <w:pPr>
        <w:spacing w:after="0" w:line="240" w:lineRule="auto"/>
      </w:pPr>
      <w:r>
        <w:separator/>
      </w:r>
    </w:p>
  </w:endnote>
  <w:endnote w:type="continuationSeparator" w:id="1">
    <w:p w:rsidR="00395825" w:rsidRDefault="00395825" w:rsidP="003C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25" w:rsidRDefault="00395825" w:rsidP="003C0E53">
      <w:pPr>
        <w:spacing w:after="0" w:line="240" w:lineRule="auto"/>
      </w:pPr>
      <w:r>
        <w:separator/>
      </w:r>
    </w:p>
  </w:footnote>
  <w:footnote w:type="continuationSeparator" w:id="1">
    <w:p w:rsidR="00395825" w:rsidRDefault="00395825" w:rsidP="003C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53" w:rsidRPr="008A5A12" w:rsidRDefault="00E93A0E" w:rsidP="00E93A0E">
    <w:pPr>
      <w:pStyle w:val="Encabezado"/>
      <w:tabs>
        <w:tab w:val="left" w:pos="1760"/>
      </w:tabs>
      <w:rPr>
        <w:rFonts w:ascii="Simplified Arabic Fixed" w:hAnsi="Simplified Arabic Fixed" w:cs="Simplified Arabic Fixed"/>
        <w:b/>
        <w:sz w:val="40"/>
        <w:szCs w:val="40"/>
      </w:rPr>
    </w:pPr>
    <w:r>
      <w:rPr>
        <w:rFonts w:ascii="Simplified Arabic Fixed" w:hAnsi="Simplified Arabic Fixed" w:cs="Simplified Arabic Fixed"/>
        <w:b/>
        <w:sz w:val="40"/>
        <w:szCs w:val="40"/>
      </w:rPr>
      <w:tab/>
    </w:r>
    <w:r>
      <w:rPr>
        <w:rFonts w:ascii="Simplified Arabic Fixed" w:hAnsi="Simplified Arabic Fixed" w:cs="Simplified Arabic Fixed"/>
        <w:b/>
        <w:sz w:val="40"/>
        <w:szCs w:val="40"/>
      </w:rPr>
      <w:tab/>
    </w:r>
    <w:r w:rsidR="00935A9B">
      <w:rPr>
        <w:rFonts w:ascii="Simplified Arabic Fixed" w:hAnsi="Simplified Arabic Fixed" w:cs="Simplified Arabic Fixed"/>
        <w:b/>
        <w:noProof/>
        <w:sz w:val="40"/>
        <w:szCs w:val="40"/>
      </w:rPr>
      <w:pict>
        <v:rect id="_x0000_s1025" style="position:absolute;margin-left:-72.6pt;margin-top:-27.4pt;width:79.1pt;height:60.45pt;z-index:251660288;mso-position-horizontal-relative:text;mso-position-vertical-relative:text" filled="f" stroked="f">
          <v:textbox style="mso-next-textbox:#_x0000_s1025">
            <w:txbxContent>
              <w:p w:rsidR="003C0E53" w:rsidRDefault="003C0E53" w:rsidP="003C0E53">
                <w:r w:rsidRPr="008A5A12">
                  <w:rPr>
                    <w:noProof/>
                  </w:rPr>
                  <w:drawing>
                    <wp:inline distT="0" distB="0" distL="0" distR="0">
                      <wp:extent cx="654050" cy="654050"/>
                      <wp:effectExtent l="19050" t="0" r="0" b="0"/>
                      <wp:docPr id="1" name="Imagen 1" descr="Resultado de imagen para partido del trabajo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Resultado de imagen para partido del trabajo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4050" cy="654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C0E53" w:rsidRPr="008A5A12">
      <w:rPr>
        <w:rFonts w:ascii="Simplified Arabic Fixed" w:hAnsi="Simplified Arabic Fixed" w:cs="Simplified Arabic Fixed"/>
        <w:b/>
        <w:sz w:val="40"/>
        <w:szCs w:val="40"/>
      </w:rPr>
      <w:t>PARTIDO DEL TRABAJO</w:t>
    </w:r>
  </w:p>
  <w:p w:rsidR="003C0E53" w:rsidRPr="008A5A12" w:rsidRDefault="003C0E53" w:rsidP="003C0E53">
    <w:pPr>
      <w:pStyle w:val="Encabezado"/>
      <w:jc w:val="center"/>
      <w:rPr>
        <w:rFonts w:ascii="Simplified Arabic Fixed" w:hAnsi="Simplified Arabic Fixed" w:cs="Simplified Arabic Fixed"/>
        <w:b/>
        <w:sz w:val="40"/>
        <w:szCs w:val="40"/>
      </w:rPr>
    </w:pPr>
    <w:r w:rsidRPr="008A5A12">
      <w:rPr>
        <w:rFonts w:ascii="Simplified Arabic Fixed" w:hAnsi="Simplified Arabic Fixed" w:cs="Simplified Arabic Fixed"/>
        <w:b/>
        <w:sz w:val="40"/>
        <w:szCs w:val="40"/>
      </w:rPr>
      <w:t>UNIDAD NACIONAL</w:t>
    </w:r>
  </w:p>
  <w:p w:rsidR="003C0E53" w:rsidRPr="008A5A12" w:rsidRDefault="003C0E53" w:rsidP="003C0E53">
    <w:pPr>
      <w:pStyle w:val="Encabezado"/>
      <w:jc w:val="center"/>
      <w:rPr>
        <w:rFonts w:ascii="Simplified Arabic Fixed" w:hAnsi="Simplified Arabic Fixed" w:cs="Simplified Arabic Fixed"/>
        <w:b/>
        <w:sz w:val="40"/>
        <w:szCs w:val="40"/>
      </w:rPr>
    </w:pPr>
    <w:r w:rsidRPr="008A5A12">
      <w:rPr>
        <w:rFonts w:ascii="Simplified Arabic Fixed" w:hAnsi="Simplified Arabic Fixed" w:cs="Simplified Arabic Fixed"/>
        <w:b/>
        <w:sz w:val="40"/>
        <w:szCs w:val="40"/>
      </w:rPr>
      <w:t>“TODO EL PODER AL PUEBLO”</w:t>
    </w:r>
  </w:p>
  <w:p w:rsidR="003C0E53" w:rsidRDefault="003C0E5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0E53"/>
    <w:rsid w:val="00032929"/>
    <w:rsid w:val="000A0A81"/>
    <w:rsid w:val="001F1AC5"/>
    <w:rsid w:val="002B0F25"/>
    <w:rsid w:val="003137B3"/>
    <w:rsid w:val="00395694"/>
    <w:rsid w:val="00395825"/>
    <w:rsid w:val="003C0E53"/>
    <w:rsid w:val="003C3BA6"/>
    <w:rsid w:val="00492C0E"/>
    <w:rsid w:val="00562A89"/>
    <w:rsid w:val="005A6B1A"/>
    <w:rsid w:val="0062272E"/>
    <w:rsid w:val="0064075F"/>
    <w:rsid w:val="007669CA"/>
    <w:rsid w:val="008A704B"/>
    <w:rsid w:val="00935A9B"/>
    <w:rsid w:val="009C1E9D"/>
    <w:rsid w:val="00A777CB"/>
    <w:rsid w:val="00A8158F"/>
    <w:rsid w:val="00B719F3"/>
    <w:rsid w:val="00D80701"/>
    <w:rsid w:val="00DC75AC"/>
    <w:rsid w:val="00E9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53"/>
    <w:rPr>
      <w:rFonts w:asciiTheme="minorHAnsi" w:eastAsiaTheme="minorEastAsia" w:hAnsiTheme="minorHAnsi" w:cstheme="minorBidi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C0E53"/>
    <w:pPr>
      <w:tabs>
        <w:tab w:val="center" w:pos="4419"/>
        <w:tab w:val="right" w:pos="8838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0E53"/>
  </w:style>
  <w:style w:type="paragraph" w:styleId="Piedepgina">
    <w:name w:val="footer"/>
    <w:basedOn w:val="Normal"/>
    <w:link w:val="PiedepginaCar"/>
    <w:uiPriority w:val="99"/>
    <w:semiHidden/>
    <w:unhideWhenUsed/>
    <w:rsid w:val="003C0E53"/>
    <w:pPr>
      <w:tabs>
        <w:tab w:val="center" w:pos="4419"/>
        <w:tab w:val="right" w:pos="8838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C0E53"/>
  </w:style>
  <w:style w:type="paragraph" w:styleId="Textodeglobo">
    <w:name w:val="Balloon Text"/>
    <w:basedOn w:val="Normal"/>
    <w:link w:val="TextodegloboCar"/>
    <w:uiPriority w:val="99"/>
    <w:semiHidden/>
    <w:unhideWhenUsed/>
    <w:rsid w:val="003C0E5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E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8158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SORIA</dc:creator>
  <cp:lastModifiedBy>DIEGO SORIA</cp:lastModifiedBy>
  <cp:revision>14</cp:revision>
  <dcterms:created xsi:type="dcterms:W3CDTF">2018-06-07T17:25:00Z</dcterms:created>
  <dcterms:modified xsi:type="dcterms:W3CDTF">2018-07-04T22:41:00Z</dcterms:modified>
</cp:coreProperties>
</file>