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F2" w:rsidRDefault="00DD6FF2" w:rsidP="00DD6FF2">
      <w:pPr>
        <w:jc w:val="both"/>
        <w:rPr>
          <w:rFonts w:ascii="Arial" w:hAnsi="Arial" w:cs="Arial"/>
          <w:color w:val="444444"/>
          <w:sz w:val="24"/>
          <w:szCs w:val="24"/>
          <w:shd w:val="clear" w:color="auto" w:fill="FFFFFF"/>
        </w:rPr>
      </w:pPr>
      <w:r w:rsidRPr="00DD6FF2">
        <w:rPr>
          <w:rFonts w:ascii="Arial" w:hAnsi="Arial" w:cs="Arial"/>
          <w:color w:val="444444"/>
          <w:sz w:val="24"/>
          <w:szCs w:val="24"/>
          <w:shd w:val="clear" w:color="auto" w:fill="FFFFFF"/>
        </w:rPr>
        <w:t xml:space="preserve">ACUERDO 12/2012-52 Se aprueba por unanimidad de votos el Orden del Día de la Décima Segunda Sesión Ordinaria del Consejo del año dos mil doce de la Comisión de Derechos Humanos del Estado de México </w:t>
      </w:r>
    </w:p>
    <w:p w:rsidR="00DD6FF2" w:rsidRDefault="00DD6FF2" w:rsidP="00DD6FF2">
      <w:pPr>
        <w:jc w:val="both"/>
        <w:rPr>
          <w:rFonts w:ascii="Arial" w:hAnsi="Arial" w:cs="Arial"/>
          <w:color w:val="444444"/>
          <w:sz w:val="24"/>
          <w:szCs w:val="24"/>
          <w:shd w:val="clear" w:color="auto" w:fill="FFFFFF"/>
        </w:rPr>
      </w:pPr>
      <w:r w:rsidRPr="00DD6FF2">
        <w:rPr>
          <w:rFonts w:ascii="Arial" w:hAnsi="Arial" w:cs="Arial"/>
          <w:color w:val="444444"/>
          <w:sz w:val="24"/>
          <w:szCs w:val="24"/>
          <w:shd w:val="clear" w:color="auto" w:fill="FFFFFF"/>
        </w:rPr>
        <w:t xml:space="preserve">ACUERDO 12/2012-53 Se aprueba por unanimidad de votos el Acta 11/2012 de la Décima Primera Sesión Ordinaria del Consejo, celebrada el 8 de noviembre del año dos mil doce </w:t>
      </w:r>
    </w:p>
    <w:p w:rsidR="00DD6FF2" w:rsidRDefault="00DD6FF2" w:rsidP="00DD6FF2">
      <w:pPr>
        <w:jc w:val="both"/>
        <w:rPr>
          <w:rFonts w:ascii="Arial" w:hAnsi="Arial" w:cs="Arial"/>
          <w:color w:val="444444"/>
          <w:sz w:val="24"/>
          <w:szCs w:val="24"/>
          <w:shd w:val="clear" w:color="auto" w:fill="FFFFFF"/>
        </w:rPr>
      </w:pPr>
      <w:r w:rsidRPr="00DD6FF2">
        <w:rPr>
          <w:rFonts w:ascii="Arial" w:hAnsi="Arial" w:cs="Arial"/>
          <w:color w:val="444444"/>
          <w:sz w:val="24"/>
          <w:szCs w:val="24"/>
          <w:shd w:val="clear" w:color="auto" w:fill="FFFFFF"/>
        </w:rPr>
        <w:t xml:space="preserve">ACUERDO 12/2012-54 Se aprueba por unanimidad de votos otorgar incentivo económico por la cantidad total de $ 64,692.60 (Sesenta y cuatro mil seiscientos noventa y dos pesos 60/100 MN), que se otorgará a manera de estímulo a 12 servidores públicos, en las categorías y especificaciones referidas a continuación: Estímulo al Desempeño Técnico o Profesional: 6 estímulos con valor de 120 días de salario mínimo general cada uno por la cantidad de $ 7,089.60 y reconocimiento; Estímulo al Desempeño Operativo: 03 estímulos con valor de 80 días de salario mínimo general cada uno por la cantidad de $4,726.40 y reconocimiento; y Estimulo por Atención al Público: 03 estímulos con valor de 45 días de salario mínimo general cada uno por la cantidad de $2,658.60 y reconocimiento </w:t>
      </w:r>
    </w:p>
    <w:p w:rsidR="00DD6FF2" w:rsidRDefault="00DD6FF2" w:rsidP="00DD6FF2">
      <w:pPr>
        <w:jc w:val="both"/>
        <w:rPr>
          <w:rFonts w:ascii="Arial" w:hAnsi="Arial" w:cs="Arial"/>
          <w:color w:val="444444"/>
          <w:sz w:val="24"/>
          <w:szCs w:val="24"/>
          <w:shd w:val="clear" w:color="auto" w:fill="FFFFFF"/>
        </w:rPr>
      </w:pPr>
      <w:r w:rsidRPr="00DD6FF2">
        <w:rPr>
          <w:rFonts w:ascii="Arial" w:hAnsi="Arial" w:cs="Arial"/>
          <w:color w:val="444444"/>
          <w:sz w:val="24"/>
          <w:szCs w:val="24"/>
          <w:shd w:val="clear" w:color="auto" w:fill="FFFFFF"/>
        </w:rPr>
        <w:t xml:space="preserve">ACUERDO 12/2012-55 Se aprueba por unanimidad de votos continuar incluyendo en el pago de nómina todas las prestaciones salariales que por derecho corresponden, homólogas a las que brinda sector central, en tanto se validan el Tabulador de Sueldos para Servidores Públicos de la CODHEM y la Cédula de Prestaciones Salariales para el Ejercicio Fiscal 2013 </w:t>
      </w:r>
    </w:p>
    <w:p w:rsidR="00DD6FF2" w:rsidRDefault="00DD6FF2" w:rsidP="00DD6FF2">
      <w:pPr>
        <w:jc w:val="both"/>
        <w:rPr>
          <w:rFonts w:ascii="Arial" w:hAnsi="Arial" w:cs="Arial"/>
          <w:color w:val="444444"/>
          <w:sz w:val="24"/>
          <w:szCs w:val="24"/>
          <w:shd w:val="clear" w:color="auto" w:fill="FFFFFF"/>
        </w:rPr>
      </w:pPr>
      <w:r w:rsidRPr="00DD6FF2">
        <w:rPr>
          <w:rFonts w:ascii="Arial" w:hAnsi="Arial" w:cs="Arial"/>
          <w:color w:val="444444"/>
          <w:sz w:val="24"/>
          <w:szCs w:val="24"/>
          <w:shd w:val="clear" w:color="auto" w:fill="FFFFFF"/>
        </w:rPr>
        <w:t xml:space="preserve">ACUERDO 12/2012-56 Se aprueba por unanimidad de votos el Calendario Oficial de la Comisión de Derechos Humanos del Estado de México para el Ejercicio Fiscal 2013 ACUERDO 12/2012-57 Se aprueba por unanimidad de votos el pago de los gastos en materia de inserciones e impresiones correspondientes al mes de noviembre, que ascienden a la cantidad de $42,924.13 (Cuarenta y dos mil novecientos veinticuatro pesos 13/100 MN.) </w:t>
      </w:r>
    </w:p>
    <w:p w:rsidR="00561D6C" w:rsidRPr="00DD6FF2" w:rsidRDefault="00DD6FF2" w:rsidP="00DD6FF2">
      <w:pPr>
        <w:jc w:val="both"/>
        <w:rPr>
          <w:sz w:val="24"/>
          <w:szCs w:val="24"/>
        </w:rPr>
      </w:pPr>
      <w:bookmarkStart w:id="0" w:name="_GoBack"/>
      <w:bookmarkEnd w:id="0"/>
      <w:r w:rsidRPr="00DD6FF2">
        <w:rPr>
          <w:rFonts w:ascii="Arial" w:hAnsi="Arial" w:cs="Arial"/>
          <w:color w:val="444444"/>
          <w:sz w:val="24"/>
          <w:szCs w:val="24"/>
          <w:shd w:val="clear" w:color="auto" w:fill="FFFFFF"/>
        </w:rPr>
        <w:t>ACUERDO 12/2012-58 Se aprueba por unanimidad de votos enviar reconocimiento en correspondencia a sus acciones a favor de la cultura de los Derechos Humanos. </w:t>
      </w:r>
    </w:p>
    <w:sectPr w:rsidR="00561D6C" w:rsidRPr="00DD6F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F2"/>
    <w:rsid w:val="00561D6C"/>
    <w:rsid w:val="00DD6F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319</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2019-03-20T16:20:00Z</dcterms:created>
  <dcterms:modified xsi:type="dcterms:W3CDTF">2019-03-20T16:27:00Z</dcterms:modified>
</cp:coreProperties>
</file>