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6A" w:rsidRDefault="000B1F6A">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05/2013-25 Se aprueba por unanimidad de votos el Orden del Día de la Quinta Sesión Ordinaria del Consejo del año dos mil trece de la Comisión de Derechos Humanos del Estado de México. </w:t>
      </w:r>
    </w:p>
    <w:p w:rsidR="000B1F6A" w:rsidRDefault="000B1F6A">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05/2013-26 Se aprueba por unanimidad de votos el Acta 04/2013 de la Cuarta Sesión Ordinaria del Consejo, celebrada el once de abril del año dos mil trece. </w:t>
      </w:r>
    </w:p>
    <w:p w:rsidR="00A61FC2" w:rsidRDefault="000B1F6A">
      <w:bookmarkStart w:id="0" w:name="_GoBack"/>
      <w:bookmarkEnd w:id="0"/>
      <w:r>
        <w:rPr>
          <w:rFonts w:ascii="Arial" w:hAnsi="Arial" w:cs="Arial"/>
          <w:color w:val="444444"/>
          <w:sz w:val="17"/>
          <w:szCs w:val="17"/>
          <w:shd w:val="clear" w:color="auto" w:fill="FFFFFF"/>
        </w:rPr>
        <w:t>05/2013-27 Se aprueba por unanimidad de votos el pago de los gastos en materia de inserciones e impresiones correspondientes al mes de abril, que ascienden a la cantidad de $181,169.13 (Ciento ochenta y un mil ciento sesenta y nueve pesos 13/100 M.N.). </w:t>
      </w:r>
    </w:p>
    <w:sectPr w:rsidR="00A61F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6A"/>
    <w:rsid w:val="000B1F6A"/>
    <w:rsid w:val="00A61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504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2019-03-15T20:31:00Z</dcterms:created>
  <dcterms:modified xsi:type="dcterms:W3CDTF">2019-03-15T20:31:00Z</dcterms:modified>
</cp:coreProperties>
</file>