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FF" w:rsidRDefault="00623D02" w:rsidP="00623D02">
      <w:pPr>
        <w:jc w:val="center"/>
        <w:rPr>
          <w:b/>
        </w:rPr>
      </w:pPr>
      <w:r w:rsidRPr="00623D02">
        <w:rPr>
          <w:b/>
        </w:rPr>
        <w:t xml:space="preserve">ESTADÍSTICA </w:t>
      </w:r>
      <w:r w:rsidR="0035700B">
        <w:rPr>
          <w:b/>
        </w:rPr>
        <w:t>SOLICITUDES 2014</w:t>
      </w:r>
    </w:p>
    <w:p w:rsidR="00F93B39" w:rsidRDefault="00F93B39" w:rsidP="00623D02">
      <w:pPr>
        <w:jc w:val="center"/>
        <w:rPr>
          <w:b/>
        </w:rPr>
      </w:pPr>
    </w:p>
    <w:p w:rsidR="00F93B39" w:rsidRPr="00623D02" w:rsidRDefault="00F93B39" w:rsidP="00623D02">
      <w:pPr>
        <w:jc w:val="center"/>
        <w:rPr>
          <w:b/>
        </w:rPr>
      </w:pPr>
      <w:r>
        <w:rPr>
          <w:b/>
        </w:rPr>
        <w:t>1ER TRIMESTRE</w:t>
      </w:r>
      <w:bookmarkStart w:id="0" w:name="_GoBack"/>
      <w:bookmarkEnd w:id="0"/>
    </w:p>
    <w:p w:rsidR="00623D02" w:rsidRDefault="00623D02"/>
    <w:p w:rsidR="00623D02" w:rsidRDefault="00623D02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0"/>
        <w:gridCol w:w="681"/>
        <w:gridCol w:w="709"/>
        <w:gridCol w:w="850"/>
      </w:tblGrid>
      <w:tr w:rsidR="00F45E6C" w:rsidTr="00623D02">
        <w:trPr>
          <w:jc w:val="center"/>
        </w:trPr>
        <w:tc>
          <w:tcPr>
            <w:tcW w:w="2580" w:type="dxa"/>
          </w:tcPr>
          <w:p w:rsidR="00F45E6C" w:rsidRDefault="00F45E6C" w:rsidP="00623D02">
            <w:pPr>
              <w:jc w:val="center"/>
            </w:pPr>
          </w:p>
        </w:tc>
        <w:tc>
          <w:tcPr>
            <w:tcW w:w="681" w:type="dxa"/>
          </w:tcPr>
          <w:p w:rsidR="00F45E6C" w:rsidRDefault="00F45E6C" w:rsidP="00623D02">
            <w:pPr>
              <w:jc w:val="center"/>
            </w:pPr>
            <w:r>
              <w:t>ENE</w:t>
            </w:r>
          </w:p>
        </w:tc>
        <w:tc>
          <w:tcPr>
            <w:tcW w:w="709" w:type="dxa"/>
          </w:tcPr>
          <w:p w:rsidR="00F45E6C" w:rsidRDefault="00F45E6C" w:rsidP="00623D02">
            <w:pPr>
              <w:jc w:val="center"/>
            </w:pPr>
            <w:r>
              <w:t>FEB</w:t>
            </w:r>
          </w:p>
        </w:tc>
        <w:tc>
          <w:tcPr>
            <w:tcW w:w="850" w:type="dxa"/>
          </w:tcPr>
          <w:p w:rsidR="00F45E6C" w:rsidRDefault="00F45E6C" w:rsidP="00623D02">
            <w:pPr>
              <w:jc w:val="center"/>
            </w:pPr>
            <w:r>
              <w:t>MAR</w:t>
            </w:r>
          </w:p>
        </w:tc>
      </w:tr>
      <w:tr w:rsidR="00F45E6C" w:rsidTr="00623D02">
        <w:trPr>
          <w:jc w:val="center"/>
        </w:trPr>
        <w:tc>
          <w:tcPr>
            <w:tcW w:w="2580" w:type="dxa"/>
          </w:tcPr>
          <w:p w:rsidR="00F45E6C" w:rsidRDefault="00F45E6C" w:rsidP="00623D02">
            <w:pPr>
              <w:jc w:val="center"/>
            </w:pPr>
            <w:r>
              <w:t>Sol. Recibidas</w:t>
            </w:r>
          </w:p>
        </w:tc>
        <w:tc>
          <w:tcPr>
            <w:tcW w:w="681" w:type="dxa"/>
          </w:tcPr>
          <w:p w:rsidR="00F45E6C" w:rsidRDefault="00F45E6C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F45E6C" w:rsidRDefault="00F45E6C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F45E6C" w:rsidRDefault="00F45E6C" w:rsidP="00623D02">
            <w:pPr>
              <w:jc w:val="center"/>
            </w:pPr>
            <w:r>
              <w:t>31</w:t>
            </w:r>
          </w:p>
        </w:tc>
      </w:tr>
      <w:tr w:rsidR="00F45E6C" w:rsidTr="00623D02">
        <w:trPr>
          <w:jc w:val="center"/>
        </w:trPr>
        <w:tc>
          <w:tcPr>
            <w:tcW w:w="2580" w:type="dxa"/>
          </w:tcPr>
          <w:p w:rsidR="00F45E6C" w:rsidRDefault="00F45E6C" w:rsidP="00623D02">
            <w:pPr>
              <w:jc w:val="center"/>
            </w:pPr>
            <w:r>
              <w:t>Sol. Atendidas</w:t>
            </w:r>
          </w:p>
        </w:tc>
        <w:tc>
          <w:tcPr>
            <w:tcW w:w="681" w:type="dxa"/>
          </w:tcPr>
          <w:p w:rsidR="00F45E6C" w:rsidRDefault="00F45E6C" w:rsidP="0035700B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F45E6C" w:rsidRDefault="00F45E6C" w:rsidP="00623D02">
            <w:pPr>
              <w:jc w:val="center"/>
            </w:pPr>
            <w:r>
              <w:t>21</w:t>
            </w:r>
          </w:p>
        </w:tc>
        <w:tc>
          <w:tcPr>
            <w:tcW w:w="850" w:type="dxa"/>
          </w:tcPr>
          <w:p w:rsidR="00F45E6C" w:rsidRDefault="00F45E6C" w:rsidP="00623D02">
            <w:pPr>
              <w:jc w:val="center"/>
            </w:pPr>
            <w:r>
              <w:t>31</w:t>
            </w:r>
          </w:p>
        </w:tc>
      </w:tr>
    </w:tbl>
    <w:p w:rsidR="00623D02" w:rsidRDefault="00623D02"/>
    <w:p w:rsidR="000D2FBD" w:rsidRDefault="000D2FBD"/>
    <w:p w:rsidR="000D2FBD" w:rsidRDefault="000D2FBD"/>
    <w:p w:rsidR="000D2FBD" w:rsidRDefault="000D2FBD"/>
    <w:p w:rsidR="000D2FBD" w:rsidRDefault="000D2FBD"/>
    <w:p w:rsidR="000D2FBD" w:rsidRDefault="000D2FBD"/>
    <w:p w:rsidR="00EB2BF5" w:rsidRDefault="00EB2BF5"/>
    <w:sectPr w:rsidR="00EB2BF5" w:rsidSect="00623D0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02"/>
    <w:rsid w:val="00060E4E"/>
    <w:rsid w:val="000D2FBD"/>
    <w:rsid w:val="003104EC"/>
    <w:rsid w:val="0035700B"/>
    <w:rsid w:val="004828FF"/>
    <w:rsid w:val="00623D02"/>
    <w:rsid w:val="009469F8"/>
    <w:rsid w:val="00986C40"/>
    <w:rsid w:val="00EB2BF5"/>
    <w:rsid w:val="00F45E6C"/>
    <w:rsid w:val="00F93B39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36745"/>
  <w15:chartTrackingRefBased/>
  <w15:docId w15:val="{D30826D8-BB90-4DC1-A56F-EA7C186B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E4E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2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2018-11-15T19:33:00Z</dcterms:created>
  <dcterms:modified xsi:type="dcterms:W3CDTF">2018-11-15T19:45:00Z</dcterms:modified>
</cp:coreProperties>
</file>