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EAC" w:rsidRDefault="00784C02">
      <w:pPr>
        <w:spacing w:after="0"/>
        <w:ind w:left="60" w:hanging="10"/>
        <w:jc w:val="center"/>
      </w:pPr>
      <w:bookmarkStart w:id="0" w:name="_GoBack"/>
      <w:bookmarkEnd w:id="0"/>
      <w:r>
        <w:rPr>
          <w:sz w:val="30"/>
        </w:rPr>
        <w:t>COMITÉ DE TRANSPARENCIA</w:t>
      </w:r>
    </w:p>
    <w:p w:rsidR="00F70EAC" w:rsidRDefault="00784C02">
      <w:pPr>
        <w:spacing w:after="0"/>
        <w:ind w:left="60" w:right="22" w:hanging="10"/>
        <w:jc w:val="center"/>
      </w:pPr>
      <w:r>
        <w:rPr>
          <w:sz w:val="30"/>
        </w:rPr>
        <w:t>ACTA DE LA PRIMERA SESIÓN ORDINARIA</w:t>
      </w:r>
    </w:p>
    <w:p w:rsidR="00F70EAC" w:rsidRDefault="00784C02">
      <w:pPr>
        <w:pStyle w:val="Ttulo1"/>
      </w:pPr>
      <w:r>
        <w:t>DIEZ DE ENERO DE DOS MIL DIECISIETE</w:t>
      </w:r>
    </w:p>
    <w:p w:rsidR="00F70EAC" w:rsidRDefault="00784C02">
      <w:pPr>
        <w:spacing w:after="42" w:line="221" w:lineRule="auto"/>
        <w:ind w:left="43" w:right="15" w:firstLine="36"/>
        <w:jc w:val="both"/>
      </w:pPr>
      <w:r>
        <w:rPr>
          <w:sz w:val="28"/>
        </w:rPr>
        <w:t>En la Sala de Comisiones del Consejo General del Instituto Electoral del Estado de México, sita en el segundo piso de su edificio sede, ubicado en Paseo Tollocan número novecientos cuarenta y cuatro, colonia Santa Ana Tlapaltitlán, de la ciudad de Toluca de Lerdo, Estado de México, siendo las doce horas del día diez de enero del año dos mil diecisiete, se reunieron los integrantes del Comité de Transparencia del Instituto Electoral del Estado de México; Mtro. Francisco Javier López Corral, Titular de la Unidad de Transparencia y Presidente del Comité de Transparencia; Mtro. Jesús Antonio Tobías Cruz, Contralor General e Integrante del Comité de Transparencia y</w:t>
      </w:r>
    </w:p>
    <w:p w:rsidR="00F70EAC" w:rsidRDefault="00784C02">
      <w:pPr>
        <w:spacing w:after="0" w:line="221" w:lineRule="auto"/>
        <w:ind w:left="43" w:right="15"/>
        <w:jc w:val="both"/>
      </w:pPr>
      <w:r>
        <w:rPr>
          <w:sz w:val="28"/>
        </w:rPr>
        <w:t>Mtra. Lilibeth Álvarez Rodríguez, Servidora Pública Electoral, adscrita a la Oficina de la Presidencia del Consejo General e Integrante del Comité de Transparencia, así como el</w:t>
      </w:r>
    </w:p>
    <w:p w:rsidR="00F70EAC" w:rsidRDefault="00784C02">
      <w:pPr>
        <w:spacing w:after="44" w:line="221" w:lineRule="auto"/>
        <w:ind w:left="43" w:right="15"/>
        <w:jc w:val="both"/>
      </w:pPr>
      <w:r>
        <w:rPr>
          <w:sz w:val="28"/>
        </w:rPr>
        <w:t>C. Juan José Hernández López, Jefe de Departamento responsable del Archivo</w:t>
      </w:r>
    </w:p>
    <w:p w:rsidR="00F70EAC" w:rsidRDefault="00784C02">
      <w:pPr>
        <w:spacing w:after="602" w:line="217" w:lineRule="auto"/>
        <w:ind w:left="50" w:right="8"/>
        <w:jc w:val="both"/>
      </w:pPr>
      <w:r>
        <w:rPr>
          <w:sz w:val="26"/>
        </w:rPr>
        <w:t>General, invitado permanente a esta Primera Sesión Ordinaria 2017, bajo el siguiente:--</w:t>
      </w:r>
    </w:p>
    <w:p w:rsidR="00F70EAC" w:rsidRDefault="00F70EAC">
      <w:pPr>
        <w:sectPr w:rsidR="00F70EAC">
          <w:headerReference w:type="even" r:id="rId7"/>
          <w:headerReference w:type="default" r:id="rId8"/>
          <w:footerReference w:type="even" r:id="rId9"/>
          <w:footerReference w:type="default" r:id="rId10"/>
          <w:headerReference w:type="first" r:id="rId11"/>
          <w:footerReference w:type="first" r:id="rId12"/>
          <w:pgSz w:w="12180" w:h="15600"/>
          <w:pgMar w:top="2231" w:right="1052" w:bottom="1079" w:left="1657" w:header="813" w:footer="763" w:gutter="0"/>
          <w:cols w:space="720"/>
        </w:sectPr>
      </w:pPr>
    </w:p>
    <w:p w:rsidR="00F70EAC" w:rsidRDefault="00784C02">
      <w:pPr>
        <w:pStyle w:val="Ttulo1"/>
        <w:tabs>
          <w:tab w:val="center" w:pos="3367"/>
          <w:tab w:val="center" w:pos="5103"/>
        </w:tabs>
        <w:spacing w:after="168"/>
        <w:ind w:left="0"/>
        <w:jc w:val="left"/>
      </w:pPr>
      <w:r>
        <w:rPr>
          <w:noProof/>
        </w:rPr>
        <w:lastRenderedPageBreak/>
        <w:drawing>
          <wp:anchor distT="0" distB="0" distL="114300" distR="114300" simplePos="0" relativeHeight="251658240" behindDoc="0" locked="0" layoutInCell="1" allowOverlap="0">
            <wp:simplePos x="0" y="0"/>
            <wp:positionH relativeFrom="page">
              <wp:posOffset>2282327</wp:posOffset>
            </wp:positionH>
            <wp:positionV relativeFrom="page">
              <wp:posOffset>287992</wp:posOffset>
            </wp:positionV>
            <wp:extent cx="681497" cy="804548"/>
            <wp:effectExtent l="0" t="0" r="0" b="0"/>
            <wp:wrapTopAndBottom/>
            <wp:docPr id="3193" name="Picture 3193"/>
            <wp:cNvGraphicFramePr/>
            <a:graphic xmlns:a="http://schemas.openxmlformats.org/drawingml/2006/main">
              <a:graphicData uri="http://schemas.openxmlformats.org/drawingml/2006/picture">
                <pic:pic xmlns:pic="http://schemas.openxmlformats.org/drawingml/2006/picture">
                  <pic:nvPicPr>
                    <pic:cNvPr id="3193" name="Picture 3193"/>
                    <pic:cNvPicPr/>
                  </pic:nvPicPr>
                  <pic:blipFill>
                    <a:blip r:embed="rId13"/>
                    <a:stretch>
                      <a:fillRect/>
                    </a:stretch>
                  </pic:blipFill>
                  <pic:spPr>
                    <a:xfrm>
                      <a:off x="0" y="0"/>
                      <a:ext cx="681497" cy="804548"/>
                    </a:xfrm>
                    <a:prstGeom prst="rect">
                      <a:avLst/>
                    </a:prstGeom>
                  </pic:spPr>
                </pic:pic>
              </a:graphicData>
            </a:graphic>
          </wp:anchor>
        </w:drawing>
      </w:r>
      <w:r>
        <w:rPr>
          <w:noProof/>
        </w:rPr>
        <w:drawing>
          <wp:anchor distT="0" distB="0" distL="114300" distR="114300" simplePos="0" relativeHeight="251659264" behindDoc="0" locked="0" layoutInCell="1" allowOverlap="0">
            <wp:simplePos x="0" y="0"/>
            <wp:positionH relativeFrom="page">
              <wp:posOffset>361330</wp:posOffset>
            </wp:positionH>
            <wp:positionV relativeFrom="page">
              <wp:posOffset>914259</wp:posOffset>
            </wp:positionV>
            <wp:extent cx="164657" cy="9143"/>
            <wp:effectExtent l="0" t="0" r="0" b="0"/>
            <wp:wrapTopAndBottom/>
            <wp:docPr id="3176" name="Picture 3176"/>
            <wp:cNvGraphicFramePr/>
            <a:graphic xmlns:a="http://schemas.openxmlformats.org/drawingml/2006/main">
              <a:graphicData uri="http://schemas.openxmlformats.org/drawingml/2006/picture">
                <pic:pic xmlns:pic="http://schemas.openxmlformats.org/drawingml/2006/picture">
                  <pic:nvPicPr>
                    <pic:cNvPr id="3176" name="Picture 3176"/>
                    <pic:cNvPicPr/>
                  </pic:nvPicPr>
                  <pic:blipFill>
                    <a:blip r:embed="rId14"/>
                    <a:stretch>
                      <a:fillRect/>
                    </a:stretch>
                  </pic:blipFill>
                  <pic:spPr>
                    <a:xfrm>
                      <a:off x="0" y="0"/>
                      <a:ext cx="164657" cy="9143"/>
                    </a:xfrm>
                    <a:prstGeom prst="rect">
                      <a:avLst/>
                    </a:prstGeom>
                  </pic:spPr>
                </pic:pic>
              </a:graphicData>
            </a:graphic>
          </wp:anchor>
        </w:drawing>
      </w:r>
      <w:r>
        <w:rPr>
          <w:sz w:val="40"/>
        </w:rPr>
        <w:tab/>
        <w:t xml:space="preserve">ORDEN </w:t>
      </w:r>
      <w:r>
        <w:rPr>
          <w:sz w:val="40"/>
        </w:rPr>
        <w:tab/>
        <w:t>D i A</w:t>
      </w:r>
    </w:p>
    <w:p w:rsidR="00F70EAC" w:rsidRDefault="00784C02">
      <w:pPr>
        <w:spacing w:after="292" w:line="217" w:lineRule="auto"/>
        <w:ind w:left="50" w:right="8"/>
        <w:jc w:val="both"/>
      </w:pPr>
      <w:r>
        <w:rPr>
          <w:rFonts w:ascii="Calibri" w:eastAsia="Calibri" w:hAnsi="Calibri" w:cs="Calibri"/>
          <w:sz w:val="26"/>
        </w:rPr>
        <w:t xml:space="preserve">1 . </w:t>
      </w:r>
      <w:r>
        <w:rPr>
          <w:sz w:val="26"/>
        </w:rPr>
        <w:t>Lista de presentes y declaración de quórum.</w:t>
      </w:r>
    </w:p>
    <w:p w:rsidR="00F70EAC" w:rsidRDefault="00784C02">
      <w:pPr>
        <w:numPr>
          <w:ilvl w:val="0"/>
          <w:numId w:val="1"/>
        </w:numPr>
        <w:spacing w:after="308" w:line="221" w:lineRule="auto"/>
        <w:ind w:left="425" w:right="15" w:hanging="382"/>
        <w:jc w:val="both"/>
      </w:pPr>
      <w:r>
        <w:rPr>
          <w:sz w:val="28"/>
        </w:rPr>
        <w:t>Lectura y aprobación, en su caso, del Orden del Día.</w:t>
      </w:r>
    </w:p>
    <w:p w:rsidR="00F70EAC" w:rsidRDefault="00784C02">
      <w:pPr>
        <w:numPr>
          <w:ilvl w:val="0"/>
          <w:numId w:val="1"/>
        </w:numPr>
        <w:spacing w:after="334" w:line="221" w:lineRule="auto"/>
        <w:ind w:left="425" w:right="15" w:hanging="382"/>
        <w:jc w:val="both"/>
      </w:pPr>
      <w:r>
        <w:rPr>
          <w:sz w:val="28"/>
        </w:rPr>
        <w:t>Presentación del Informe de Actividades correspondiente al 2016, discusión y aprobación en su caso.</w:t>
      </w:r>
    </w:p>
    <w:p w:rsidR="00F70EAC" w:rsidRDefault="00784C02">
      <w:pPr>
        <w:numPr>
          <w:ilvl w:val="0"/>
          <w:numId w:val="1"/>
        </w:numPr>
        <w:spacing w:after="308" w:line="221" w:lineRule="auto"/>
        <w:ind w:left="425" w:right="15" w:hanging="382"/>
        <w:jc w:val="both"/>
      </w:pPr>
      <w:r>
        <w:rPr>
          <w:sz w:val="28"/>
        </w:rPr>
        <w:t>Presentación del Informe Trimestral de Actividades y Acciones en Materia de Transparencia y Acceso a la Información Pública del período octubre-diciembre de 2016, de la Unidad de Transparencia, discusión y aprobación en su caso.</w:t>
      </w:r>
    </w:p>
    <w:p w:rsidR="00F70EAC" w:rsidRDefault="00784C02">
      <w:pPr>
        <w:numPr>
          <w:ilvl w:val="0"/>
          <w:numId w:val="1"/>
        </w:numPr>
        <w:spacing w:after="308" w:line="221" w:lineRule="auto"/>
        <w:ind w:left="425" w:right="15" w:hanging="382"/>
        <w:jc w:val="both"/>
      </w:pPr>
      <w:r>
        <w:rPr>
          <w:sz w:val="28"/>
        </w:rPr>
        <w:t>Presentación del Informe de Avances del Programa Anual de Sistematización y Actualización de la Información 2016.</w:t>
      </w:r>
    </w:p>
    <w:p w:rsidR="00F70EAC" w:rsidRDefault="00784C02">
      <w:pPr>
        <w:numPr>
          <w:ilvl w:val="0"/>
          <w:numId w:val="1"/>
        </w:numPr>
        <w:spacing w:after="308" w:line="221" w:lineRule="auto"/>
        <w:ind w:left="425" w:right="15" w:hanging="382"/>
        <w:jc w:val="both"/>
      </w:pPr>
      <w:r>
        <w:rPr>
          <w:sz w:val="28"/>
        </w:rPr>
        <w:lastRenderedPageBreak/>
        <w:t>Presentación del Proyecto del Programa de Sistematización y Actualización de la Información del Instituto Electoral del Estado de México, en materia de transparencia y acceso a la información, para el 2017, discusión y aprobación en su caso.</w:t>
      </w:r>
    </w:p>
    <w:p w:rsidR="00F70EAC" w:rsidRDefault="00784C02">
      <w:pPr>
        <w:numPr>
          <w:ilvl w:val="0"/>
          <w:numId w:val="1"/>
        </w:numPr>
        <w:spacing w:after="308" w:line="221" w:lineRule="auto"/>
        <w:ind w:left="425" w:right="15" w:hanging="382"/>
        <w:jc w:val="both"/>
      </w:pPr>
      <w:r>
        <w:rPr>
          <w:sz w:val="28"/>
        </w:rPr>
        <w:t>Presentación por parte del Titular de la Unidad de Transparencia del Proyecto de Calendario de Sesiones Ordinarias del Comité de Transparencia 2017.</w:t>
      </w:r>
    </w:p>
    <w:p w:rsidR="00F70EAC" w:rsidRDefault="00784C02">
      <w:pPr>
        <w:numPr>
          <w:ilvl w:val="0"/>
          <w:numId w:val="1"/>
        </w:numPr>
        <w:spacing w:after="308" w:line="221" w:lineRule="auto"/>
        <w:ind w:left="425" w:right="15" w:hanging="382"/>
        <w:jc w:val="both"/>
      </w:pPr>
      <w:r>
        <w:rPr>
          <w:sz w:val="28"/>
        </w:rPr>
        <w:t>Presentación por parte del Titular de la Unidad de Transparencia del Proyecto de Programa de Capacitaciones 2017, así como las Políticas de la Unidad de Transparencia para atender las solicitudes de información pública.</w:t>
      </w:r>
    </w:p>
    <w:p w:rsidR="00F70EAC" w:rsidRDefault="00784C02">
      <w:pPr>
        <w:numPr>
          <w:ilvl w:val="0"/>
          <w:numId w:val="1"/>
        </w:numPr>
        <w:spacing w:after="267" w:line="221" w:lineRule="auto"/>
        <w:ind w:left="425" w:right="15" w:hanging="382"/>
        <w:jc w:val="both"/>
      </w:pPr>
      <w:r>
        <w:rPr>
          <w:sz w:val="28"/>
        </w:rPr>
        <w:t>Actualización del índice de Información Reservada del Instituto Electoral del Estado de México, para el primer semestre del año 2017, discusión y aprobación en su caso.</w:t>
      </w:r>
    </w:p>
    <w:p w:rsidR="00F70EAC" w:rsidRDefault="00784C02">
      <w:pPr>
        <w:numPr>
          <w:ilvl w:val="0"/>
          <w:numId w:val="1"/>
        </w:numPr>
        <w:spacing w:after="452" w:line="221" w:lineRule="auto"/>
        <w:ind w:left="425" w:right="15" w:hanging="382"/>
        <w:jc w:val="both"/>
      </w:pPr>
      <w:r>
        <w:rPr>
          <w:sz w:val="28"/>
        </w:rPr>
        <w:t>Presentación por parte del Titular de la Unidad de Transparencia del Proyecto de Acuerdo de Clasificación de datos personales para dar respuesta a la solicitud de información pública 00265/1EEM/lP/2016, solicitado por la Dirección de Organización, discusión y aprobación en su caso.</w:t>
      </w:r>
    </w:p>
    <w:p w:rsidR="00F70EAC" w:rsidRDefault="00784C02">
      <w:pPr>
        <w:numPr>
          <w:ilvl w:val="0"/>
          <w:numId w:val="1"/>
        </w:numPr>
        <w:spacing w:after="248" w:line="221" w:lineRule="auto"/>
        <w:ind w:left="425" w:right="15" w:hanging="382"/>
        <w:jc w:val="both"/>
      </w:pPr>
      <w:r>
        <w:rPr>
          <w:sz w:val="28"/>
        </w:rPr>
        <w:t>Presentación por parte del Titular de la Unidad de Transparencia del Proyecto de Acuerdo de Aprobación del Sistema de Datos Personales "Procedimiento de Atención a Quejas y Sugerencias", solicitado por el Centro de Formación y Documentación Electoral, discusión y aprobación en su caso.</w:t>
      </w:r>
    </w:p>
    <w:p w:rsidR="00F70EAC" w:rsidRDefault="00784C02">
      <w:pPr>
        <w:numPr>
          <w:ilvl w:val="0"/>
          <w:numId w:val="1"/>
        </w:numPr>
        <w:spacing w:after="215" w:line="221" w:lineRule="auto"/>
        <w:ind w:left="425" w:right="15" w:hanging="382"/>
        <w:jc w:val="both"/>
      </w:pPr>
      <w:r>
        <w:rPr>
          <w:noProof/>
        </w:rPr>
        <w:drawing>
          <wp:anchor distT="0" distB="0" distL="114300" distR="114300" simplePos="0" relativeHeight="251660288" behindDoc="0" locked="0" layoutInCell="1" allowOverlap="0">
            <wp:simplePos x="0" y="0"/>
            <wp:positionH relativeFrom="page">
              <wp:posOffset>343035</wp:posOffset>
            </wp:positionH>
            <wp:positionV relativeFrom="page">
              <wp:posOffset>927973</wp:posOffset>
            </wp:positionV>
            <wp:extent cx="164657" cy="27428"/>
            <wp:effectExtent l="0" t="0" r="0" b="0"/>
            <wp:wrapTopAndBottom/>
            <wp:docPr id="5702" name="Picture 5702"/>
            <wp:cNvGraphicFramePr/>
            <a:graphic xmlns:a="http://schemas.openxmlformats.org/drawingml/2006/main">
              <a:graphicData uri="http://schemas.openxmlformats.org/drawingml/2006/picture">
                <pic:pic xmlns:pic="http://schemas.openxmlformats.org/drawingml/2006/picture">
                  <pic:nvPicPr>
                    <pic:cNvPr id="5702" name="Picture 5702"/>
                    <pic:cNvPicPr/>
                  </pic:nvPicPr>
                  <pic:blipFill>
                    <a:blip r:embed="rId15"/>
                    <a:stretch>
                      <a:fillRect/>
                    </a:stretch>
                  </pic:blipFill>
                  <pic:spPr>
                    <a:xfrm>
                      <a:off x="0" y="0"/>
                      <a:ext cx="164657" cy="27428"/>
                    </a:xfrm>
                    <a:prstGeom prst="rect">
                      <a:avLst/>
                    </a:prstGeom>
                  </pic:spPr>
                </pic:pic>
              </a:graphicData>
            </a:graphic>
          </wp:anchor>
        </w:drawing>
      </w:r>
      <w:r>
        <w:rPr>
          <w:noProof/>
        </w:rPr>
        <w:drawing>
          <wp:anchor distT="0" distB="0" distL="114300" distR="114300" simplePos="0" relativeHeight="251661312" behindDoc="0" locked="0" layoutInCell="1" allowOverlap="0">
            <wp:simplePos x="0" y="0"/>
            <wp:positionH relativeFrom="page">
              <wp:posOffset>2017047</wp:posOffset>
            </wp:positionH>
            <wp:positionV relativeFrom="page">
              <wp:posOffset>297134</wp:posOffset>
            </wp:positionV>
            <wp:extent cx="928482" cy="809120"/>
            <wp:effectExtent l="0" t="0" r="0" b="0"/>
            <wp:wrapTopAndBottom/>
            <wp:docPr id="22168" name="Picture 22168"/>
            <wp:cNvGraphicFramePr/>
            <a:graphic xmlns:a="http://schemas.openxmlformats.org/drawingml/2006/main">
              <a:graphicData uri="http://schemas.openxmlformats.org/drawingml/2006/picture">
                <pic:pic xmlns:pic="http://schemas.openxmlformats.org/drawingml/2006/picture">
                  <pic:nvPicPr>
                    <pic:cNvPr id="22168" name="Picture 22168"/>
                    <pic:cNvPicPr/>
                  </pic:nvPicPr>
                  <pic:blipFill>
                    <a:blip r:embed="rId16"/>
                    <a:stretch>
                      <a:fillRect/>
                    </a:stretch>
                  </pic:blipFill>
                  <pic:spPr>
                    <a:xfrm>
                      <a:off x="0" y="0"/>
                      <a:ext cx="928482" cy="809120"/>
                    </a:xfrm>
                    <a:prstGeom prst="rect">
                      <a:avLst/>
                    </a:prstGeom>
                  </pic:spPr>
                </pic:pic>
              </a:graphicData>
            </a:graphic>
          </wp:anchor>
        </w:drawing>
      </w:r>
      <w:r>
        <w:rPr>
          <w:sz w:val="28"/>
        </w:rPr>
        <w:t>Presentación por parte del Titular de la Unidad de Transparencia del Proyecto de Acuerdo de Clasificación de datos personales para dar respuesta a la solicitud de información pública 00274/1EEM/lP/2016, solicitado por la Dirección Jurídico Consultiva, discusión y aprobación en su caso.</w:t>
      </w:r>
    </w:p>
    <w:p w:rsidR="00F70EAC" w:rsidRDefault="00784C02">
      <w:pPr>
        <w:numPr>
          <w:ilvl w:val="0"/>
          <w:numId w:val="1"/>
        </w:numPr>
        <w:spacing w:after="282" w:line="221" w:lineRule="auto"/>
        <w:ind w:left="425" w:right="15" w:hanging="382"/>
        <w:jc w:val="both"/>
      </w:pPr>
      <w:r>
        <w:rPr>
          <w:sz w:val="28"/>
        </w:rPr>
        <w:t>Asuntos Generales.</w:t>
      </w:r>
    </w:p>
    <w:p w:rsidR="00F70EAC" w:rsidRDefault="00784C02">
      <w:pPr>
        <w:numPr>
          <w:ilvl w:val="0"/>
          <w:numId w:val="1"/>
        </w:numPr>
        <w:spacing w:after="602" w:line="217" w:lineRule="auto"/>
        <w:ind w:left="425" w:right="15" w:hanging="382"/>
        <w:jc w:val="both"/>
      </w:pPr>
      <w:r>
        <w:rPr>
          <w:sz w:val="26"/>
        </w:rPr>
        <w:t>Levantamiento del Acta correspondiente a esta Sesión Ordinaria y en su caso, aprobación.</w:t>
      </w:r>
    </w:p>
    <w:p w:rsidR="00F70EAC" w:rsidRDefault="00784C02">
      <w:pPr>
        <w:spacing w:after="602" w:line="217" w:lineRule="auto"/>
        <w:ind w:left="780" w:right="8" w:hanging="730"/>
        <w:jc w:val="both"/>
      </w:pPr>
      <w:r>
        <w:rPr>
          <w:noProof/>
        </w:rPr>
        <w:drawing>
          <wp:inline distT="0" distB="0" distL="0" distR="0">
            <wp:extent cx="68607" cy="105140"/>
            <wp:effectExtent l="0" t="0" r="0" b="0"/>
            <wp:docPr id="22170" name="Picture 22170"/>
            <wp:cNvGraphicFramePr/>
            <a:graphic xmlns:a="http://schemas.openxmlformats.org/drawingml/2006/main">
              <a:graphicData uri="http://schemas.openxmlformats.org/drawingml/2006/picture">
                <pic:pic xmlns:pic="http://schemas.openxmlformats.org/drawingml/2006/picture">
                  <pic:nvPicPr>
                    <pic:cNvPr id="22170" name="Picture 22170"/>
                    <pic:cNvPicPr/>
                  </pic:nvPicPr>
                  <pic:blipFill>
                    <a:blip r:embed="rId17"/>
                    <a:stretch>
                      <a:fillRect/>
                    </a:stretch>
                  </pic:blipFill>
                  <pic:spPr>
                    <a:xfrm>
                      <a:off x="0" y="0"/>
                      <a:ext cx="68607" cy="105140"/>
                    </a:xfrm>
                    <a:prstGeom prst="rect">
                      <a:avLst/>
                    </a:prstGeom>
                  </pic:spPr>
                </pic:pic>
              </a:graphicData>
            </a:graphic>
          </wp:inline>
        </w:drawing>
      </w:r>
      <w:r>
        <w:rPr>
          <w:sz w:val="26"/>
        </w:rPr>
        <w:t xml:space="preserve">En relación al primero de los puntos del Orden del Día, se registra la presencia de los servidores públicos electorales mencionados y en consecuencia, el Presidente del </w:t>
      </w:r>
      <w:r>
        <w:rPr>
          <w:sz w:val="26"/>
        </w:rPr>
        <w:lastRenderedPageBreak/>
        <w:t>Comité declara la existencia del quórum legal correspondiente para la realización de la presente Sesión Ordinaria.-------</w:t>
      </w:r>
    </w:p>
    <w:p w:rsidR="00F70EAC" w:rsidRDefault="00784C02">
      <w:pPr>
        <w:spacing w:after="497" w:line="217" w:lineRule="auto"/>
        <w:ind w:left="780" w:right="8" w:hanging="730"/>
        <w:jc w:val="both"/>
      </w:pPr>
      <w:r>
        <w:rPr>
          <w:sz w:val="26"/>
        </w:rPr>
        <w:t>ll. Para el desahogo del punto número dos, relativo a la lectura y aprobación, en su caso, del Orden del Día, fue aprobado por unanimidad de votos.--------------</w:t>
      </w:r>
    </w:p>
    <w:p w:rsidR="00F70EAC" w:rsidRDefault="00784C02">
      <w:pPr>
        <w:spacing w:after="602" w:line="217" w:lineRule="auto"/>
        <w:ind w:left="780" w:right="80" w:hanging="730"/>
        <w:jc w:val="both"/>
      </w:pPr>
      <w:r>
        <w:rPr>
          <w:noProof/>
        </w:rPr>
        <w:drawing>
          <wp:inline distT="0" distB="0" distL="0" distR="0">
            <wp:extent cx="155509" cy="114282"/>
            <wp:effectExtent l="0" t="0" r="0" b="0"/>
            <wp:docPr id="22172" name="Picture 22172"/>
            <wp:cNvGraphicFramePr/>
            <a:graphic xmlns:a="http://schemas.openxmlformats.org/drawingml/2006/main">
              <a:graphicData uri="http://schemas.openxmlformats.org/drawingml/2006/picture">
                <pic:pic xmlns:pic="http://schemas.openxmlformats.org/drawingml/2006/picture">
                  <pic:nvPicPr>
                    <pic:cNvPr id="22172" name="Picture 22172"/>
                    <pic:cNvPicPr/>
                  </pic:nvPicPr>
                  <pic:blipFill>
                    <a:blip r:embed="rId18"/>
                    <a:stretch>
                      <a:fillRect/>
                    </a:stretch>
                  </pic:blipFill>
                  <pic:spPr>
                    <a:xfrm>
                      <a:off x="0" y="0"/>
                      <a:ext cx="155509" cy="114282"/>
                    </a:xfrm>
                    <a:prstGeom prst="rect">
                      <a:avLst/>
                    </a:prstGeom>
                  </pic:spPr>
                </pic:pic>
              </a:graphicData>
            </a:graphic>
          </wp:inline>
        </w:drawing>
      </w:r>
      <w:r>
        <w:rPr>
          <w:sz w:val="26"/>
        </w:rPr>
        <w:t>Respecto al punto número tres del Orden del Día, en uso de la palabra, el Titular de la Unidad de Transparencia presenta el Informe de Actividades correspondiente al 2016, se tiene por rendido el</w:t>
      </w:r>
      <w:r>
        <w:rPr>
          <w:noProof/>
        </w:rPr>
        <w:drawing>
          <wp:inline distT="0" distB="0" distL="0" distR="0">
            <wp:extent cx="1971309" cy="114282"/>
            <wp:effectExtent l="0" t="0" r="0" b="0"/>
            <wp:docPr id="22174" name="Picture 22174"/>
            <wp:cNvGraphicFramePr/>
            <a:graphic xmlns:a="http://schemas.openxmlformats.org/drawingml/2006/main">
              <a:graphicData uri="http://schemas.openxmlformats.org/drawingml/2006/picture">
                <pic:pic xmlns:pic="http://schemas.openxmlformats.org/drawingml/2006/picture">
                  <pic:nvPicPr>
                    <pic:cNvPr id="22174" name="Picture 22174"/>
                    <pic:cNvPicPr/>
                  </pic:nvPicPr>
                  <pic:blipFill>
                    <a:blip r:embed="rId19"/>
                    <a:stretch>
                      <a:fillRect/>
                    </a:stretch>
                  </pic:blipFill>
                  <pic:spPr>
                    <a:xfrm>
                      <a:off x="0" y="0"/>
                      <a:ext cx="1971309" cy="114282"/>
                    </a:xfrm>
                    <a:prstGeom prst="rect">
                      <a:avLst/>
                    </a:prstGeom>
                  </pic:spPr>
                </pic:pic>
              </a:graphicData>
            </a:graphic>
          </wp:inline>
        </w:drawing>
      </w:r>
    </w:p>
    <w:p w:rsidR="00F70EAC" w:rsidRDefault="00784C02">
      <w:pPr>
        <w:spacing w:after="559" w:line="217" w:lineRule="auto"/>
        <w:ind w:left="780" w:right="8" w:hanging="730"/>
        <w:jc w:val="both"/>
      </w:pPr>
      <w:r>
        <w:rPr>
          <w:sz w:val="26"/>
        </w:rPr>
        <w:t>IV. Respecto al punto número cuatro del Orden del Día, en uso de la palabra, el Titular de la Unidad de Transparencia presenta el Informe Trimestral de Actividades y Acciones en Materia de Transparencia y Acceso a la Información Pública del período octubre — diciembre de dos mil dieciséis, se tiene por rendido el informe.-------- - -</w:t>
      </w:r>
      <w:r>
        <w:rPr>
          <w:noProof/>
        </w:rPr>
        <w:drawing>
          <wp:inline distT="0" distB="0" distL="0" distR="0">
            <wp:extent cx="2485858" cy="22848"/>
            <wp:effectExtent l="0" t="0" r="0" b="0"/>
            <wp:docPr id="22185" name="Picture 22185"/>
            <wp:cNvGraphicFramePr/>
            <a:graphic xmlns:a="http://schemas.openxmlformats.org/drawingml/2006/main">
              <a:graphicData uri="http://schemas.openxmlformats.org/drawingml/2006/picture">
                <pic:pic xmlns:pic="http://schemas.openxmlformats.org/drawingml/2006/picture">
                  <pic:nvPicPr>
                    <pic:cNvPr id="22185" name="Picture 22185"/>
                    <pic:cNvPicPr/>
                  </pic:nvPicPr>
                  <pic:blipFill>
                    <a:blip r:embed="rId20"/>
                    <a:stretch>
                      <a:fillRect/>
                    </a:stretch>
                  </pic:blipFill>
                  <pic:spPr>
                    <a:xfrm>
                      <a:off x="0" y="0"/>
                      <a:ext cx="2485858" cy="22848"/>
                    </a:xfrm>
                    <a:prstGeom prst="rect">
                      <a:avLst/>
                    </a:prstGeom>
                  </pic:spPr>
                </pic:pic>
              </a:graphicData>
            </a:graphic>
          </wp:inline>
        </w:drawing>
      </w:r>
    </w:p>
    <w:p w:rsidR="00F70EAC" w:rsidRDefault="00784C02">
      <w:pPr>
        <w:spacing w:after="513" w:line="221" w:lineRule="auto"/>
        <w:ind w:left="770" w:right="15" w:hanging="727"/>
        <w:jc w:val="both"/>
      </w:pPr>
      <w:r>
        <w:rPr>
          <w:noProof/>
        </w:rPr>
        <w:drawing>
          <wp:inline distT="0" distB="0" distL="0" distR="0">
            <wp:extent cx="137088" cy="114241"/>
            <wp:effectExtent l="0" t="0" r="0" b="0"/>
            <wp:docPr id="22187" name="Picture 22187"/>
            <wp:cNvGraphicFramePr/>
            <a:graphic xmlns:a="http://schemas.openxmlformats.org/drawingml/2006/main">
              <a:graphicData uri="http://schemas.openxmlformats.org/drawingml/2006/picture">
                <pic:pic xmlns:pic="http://schemas.openxmlformats.org/drawingml/2006/picture">
                  <pic:nvPicPr>
                    <pic:cNvPr id="22187" name="Picture 22187"/>
                    <pic:cNvPicPr/>
                  </pic:nvPicPr>
                  <pic:blipFill>
                    <a:blip r:embed="rId21"/>
                    <a:stretch>
                      <a:fillRect/>
                    </a:stretch>
                  </pic:blipFill>
                  <pic:spPr>
                    <a:xfrm>
                      <a:off x="0" y="0"/>
                      <a:ext cx="137088" cy="114241"/>
                    </a:xfrm>
                    <a:prstGeom prst="rect">
                      <a:avLst/>
                    </a:prstGeom>
                  </pic:spPr>
                </pic:pic>
              </a:graphicData>
            </a:graphic>
          </wp:inline>
        </w:drawing>
      </w:r>
      <w:r>
        <w:rPr>
          <w:sz w:val="28"/>
        </w:rPr>
        <w:t>Respecto al punto número cinco del Orden del Día, en uso de la palabra, el Titular de la Unidad de Transparencia presenta el Informe de Avances del Programa Anual de Sistematización y Actualización de la Información dos mil dieciséis, se tiene por rendido el</w:t>
      </w:r>
      <w:r>
        <w:rPr>
          <w:noProof/>
        </w:rPr>
        <w:drawing>
          <wp:inline distT="0" distB="0" distL="0" distR="0">
            <wp:extent cx="3029639" cy="114241"/>
            <wp:effectExtent l="0" t="0" r="0" b="0"/>
            <wp:docPr id="22189" name="Picture 22189"/>
            <wp:cNvGraphicFramePr/>
            <a:graphic xmlns:a="http://schemas.openxmlformats.org/drawingml/2006/main">
              <a:graphicData uri="http://schemas.openxmlformats.org/drawingml/2006/picture">
                <pic:pic xmlns:pic="http://schemas.openxmlformats.org/drawingml/2006/picture">
                  <pic:nvPicPr>
                    <pic:cNvPr id="22189" name="Picture 22189"/>
                    <pic:cNvPicPr/>
                  </pic:nvPicPr>
                  <pic:blipFill>
                    <a:blip r:embed="rId22"/>
                    <a:stretch>
                      <a:fillRect/>
                    </a:stretch>
                  </pic:blipFill>
                  <pic:spPr>
                    <a:xfrm>
                      <a:off x="0" y="0"/>
                      <a:ext cx="3029639" cy="114241"/>
                    </a:xfrm>
                    <a:prstGeom prst="rect">
                      <a:avLst/>
                    </a:prstGeom>
                  </pic:spPr>
                </pic:pic>
              </a:graphicData>
            </a:graphic>
          </wp:inline>
        </w:drawing>
      </w:r>
    </w:p>
    <w:p w:rsidR="00F70EAC" w:rsidRDefault="00784C02">
      <w:pPr>
        <w:spacing w:after="0" w:line="221" w:lineRule="auto"/>
        <w:ind w:left="777" w:right="15" w:hanging="734"/>
        <w:jc w:val="both"/>
      </w:pPr>
      <w:r>
        <w:rPr>
          <w:noProof/>
        </w:rPr>
        <w:drawing>
          <wp:inline distT="0" distB="0" distL="0" distR="0">
            <wp:extent cx="182784" cy="109672"/>
            <wp:effectExtent l="0" t="0" r="0" b="0"/>
            <wp:docPr id="22191" name="Picture 22191"/>
            <wp:cNvGraphicFramePr/>
            <a:graphic xmlns:a="http://schemas.openxmlformats.org/drawingml/2006/main">
              <a:graphicData uri="http://schemas.openxmlformats.org/drawingml/2006/picture">
                <pic:pic xmlns:pic="http://schemas.openxmlformats.org/drawingml/2006/picture">
                  <pic:nvPicPr>
                    <pic:cNvPr id="22191" name="Picture 22191"/>
                    <pic:cNvPicPr/>
                  </pic:nvPicPr>
                  <pic:blipFill>
                    <a:blip r:embed="rId23"/>
                    <a:stretch>
                      <a:fillRect/>
                    </a:stretch>
                  </pic:blipFill>
                  <pic:spPr>
                    <a:xfrm>
                      <a:off x="0" y="0"/>
                      <a:ext cx="182784" cy="109672"/>
                    </a:xfrm>
                    <a:prstGeom prst="rect">
                      <a:avLst/>
                    </a:prstGeom>
                  </pic:spPr>
                </pic:pic>
              </a:graphicData>
            </a:graphic>
          </wp:inline>
        </w:drawing>
      </w:r>
      <w:r>
        <w:rPr>
          <w:sz w:val="28"/>
        </w:rPr>
        <w:t>Respecto al punto número seis del Orden del Día, en uso de la palabra, el Titular de la Unidad de Transparencia presenta el Programa de</w:t>
      </w:r>
    </w:p>
    <w:p w:rsidR="00F70EAC" w:rsidRDefault="00784C02">
      <w:pPr>
        <w:spacing w:after="602" w:line="217" w:lineRule="auto"/>
        <w:ind w:left="797" w:right="8"/>
        <w:jc w:val="both"/>
      </w:pPr>
      <w:r>
        <w:rPr>
          <w:sz w:val="26"/>
        </w:rPr>
        <w:t>Sistematización y Actualización de la Información del Instituto Electoral del Estado de México, en materia de transparencia y acceso a la información, para el 2017, se tiene por presentado el</w:t>
      </w:r>
      <w:r>
        <w:rPr>
          <w:noProof/>
        </w:rPr>
        <w:drawing>
          <wp:inline distT="0" distB="0" distL="0" distR="0">
            <wp:extent cx="2526984" cy="146229"/>
            <wp:effectExtent l="0" t="0" r="0" b="0"/>
            <wp:docPr id="22193" name="Picture 22193"/>
            <wp:cNvGraphicFramePr/>
            <a:graphic xmlns:a="http://schemas.openxmlformats.org/drawingml/2006/main">
              <a:graphicData uri="http://schemas.openxmlformats.org/drawingml/2006/picture">
                <pic:pic xmlns:pic="http://schemas.openxmlformats.org/drawingml/2006/picture">
                  <pic:nvPicPr>
                    <pic:cNvPr id="22193" name="Picture 22193"/>
                    <pic:cNvPicPr/>
                  </pic:nvPicPr>
                  <pic:blipFill>
                    <a:blip r:embed="rId24"/>
                    <a:stretch>
                      <a:fillRect/>
                    </a:stretch>
                  </pic:blipFill>
                  <pic:spPr>
                    <a:xfrm>
                      <a:off x="0" y="0"/>
                      <a:ext cx="2526984" cy="146229"/>
                    </a:xfrm>
                    <a:prstGeom prst="rect">
                      <a:avLst/>
                    </a:prstGeom>
                  </pic:spPr>
                </pic:pic>
              </a:graphicData>
            </a:graphic>
          </wp:inline>
        </w:drawing>
      </w:r>
    </w:p>
    <w:p w:rsidR="00F70EAC" w:rsidRDefault="00784C02">
      <w:pPr>
        <w:numPr>
          <w:ilvl w:val="0"/>
          <w:numId w:val="2"/>
        </w:numPr>
        <w:spacing w:after="646" w:line="217" w:lineRule="auto"/>
        <w:ind w:left="780" w:right="8" w:hanging="730"/>
        <w:jc w:val="both"/>
      </w:pPr>
      <w:r>
        <w:rPr>
          <w:noProof/>
        </w:rPr>
        <w:drawing>
          <wp:anchor distT="0" distB="0" distL="114300" distR="114300" simplePos="0" relativeHeight="251662336" behindDoc="0" locked="0" layoutInCell="1" allowOverlap="0">
            <wp:simplePos x="0" y="0"/>
            <wp:positionH relativeFrom="page">
              <wp:posOffset>2257378</wp:posOffset>
            </wp:positionH>
            <wp:positionV relativeFrom="page">
              <wp:posOffset>306167</wp:posOffset>
            </wp:positionV>
            <wp:extent cx="676299" cy="767702"/>
            <wp:effectExtent l="0" t="0" r="0" b="0"/>
            <wp:wrapTopAndBottom/>
            <wp:docPr id="22197" name="Picture 22197"/>
            <wp:cNvGraphicFramePr/>
            <a:graphic xmlns:a="http://schemas.openxmlformats.org/drawingml/2006/main">
              <a:graphicData uri="http://schemas.openxmlformats.org/drawingml/2006/picture">
                <pic:pic xmlns:pic="http://schemas.openxmlformats.org/drawingml/2006/picture">
                  <pic:nvPicPr>
                    <pic:cNvPr id="22197" name="Picture 22197"/>
                    <pic:cNvPicPr/>
                  </pic:nvPicPr>
                  <pic:blipFill>
                    <a:blip r:embed="rId25"/>
                    <a:stretch>
                      <a:fillRect/>
                    </a:stretch>
                  </pic:blipFill>
                  <pic:spPr>
                    <a:xfrm>
                      <a:off x="0" y="0"/>
                      <a:ext cx="676299" cy="767702"/>
                    </a:xfrm>
                    <a:prstGeom prst="rect">
                      <a:avLst/>
                    </a:prstGeom>
                  </pic:spPr>
                </pic:pic>
              </a:graphicData>
            </a:graphic>
          </wp:anchor>
        </w:drawing>
      </w:r>
      <w:r>
        <w:rPr>
          <w:noProof/>
        </w:rPr>
        <w:drawing>
          <wp:anchor distT="0" distB="0" distL="114300" distR="114300" simplePos="0" relativeHeight="251663360" behindDoc="0" locked="0" layoutInCell="1" allowOverlap="0">
            <wp:simplePos x="0" y="0"/>
            <wp:positionH relativeFrom="page">
              <wp:posOffset>338150</wp:posOffset>
            </wp:positionH>
            <wp:positionV relativeFrom="page">
              <wp:posOffset>744854</wp:posOffset>
            </wp:positionV>
            <wp:extent cx="603186" cy="187356"/>
            <wp:effectExtent l="0" t="0" r="0" b="0"/>
            <wp:wrapTopAndBottom/>
            <wp:docPr id="22199" name="Picture 22199"/>
            <wp:cNvGraphicFramePr/>
            <a:graphic xmlns:a="http://schemas.openxmlformats.org/drawingml/2006/main">
              <a:graphicData uri="http://schemas.openxmlformats.org/drawingml/2006/picture">
                <pic:pic xmlns:pic="http://schemas.openxmlformats.org/drawingml/2006/picture">
                  <pic:nvPicPr>
                    <pic:cNvPr id="22199" name="Picture 22199"/>
                    <pic:cNvPicPr/>
                  </pic:nvPicPr>
                  <pic:blipFill>
                    <a:blip r:embed="rId26"/>
                    <a:stretch>
                      <a:fillRect/>
                    </a:stretch>
                  </pic:blipFill>
                  <pic:spPr>
                    <a:xfrm>
                      <a:off x="0" y="0"/>
                      <a:ext cx="603186" cy="187356"/>
                    </a:xfrm>
                    <a:prstGeom prst="rect">
                      <a:avLst/>
                    </a:prstGeom>
                  </pic:spPr>
                </pic:pic>
              </a:graphicData>
            </a:graphic>
          </wp:anchor>
        </w:drawing>
      </w:r>
      <w:r>
        <w:rPr>
          <w:sz w:val="26"/>
        </w:rPr>
        <w:t>Respecto al punto número siete del Orden del Día, en uso de la palabra, el Titular de la Unidad de Transparencia presenta el Calendario de Sesiones Ordinarias del Comité de Transparencia 2017, se tiene por presentado el Calendario.</w:t>
      </w:r>
      <w:r>
        <w:rPr>
          <w:noProof/>
        </w:rPr>
        <w:drawing>
          <wp:inline distT="0" distB="0" distL="0" distR="0">
            <wp:extent cx="4469060" cy="36557"/>
            <wp:effectExtent l="0" t="0" r="0" b="0"/>
            <wp:docPr id="22195" name="Picture 22195"/>
            <wp:cNvGraphicFramePr/>
            <a:graphic xmlns:a="http://schemas.openxmlformats.org/drawingml/2006/main">
              <a:graphicData uri="http://schemas.openxmlformats.org/drawingml/2006/picture">
                <pic:pic xmlns:pic="http://schemas.openxmlformats.org/drawingml/2006/picture">
                  <pic:nvPicPr>
                    <pic:cNvPr id="22195" name="Picture 22195"/>
                    <pic:cNvPicPr/>
                  </pic:nvPicPr>
                  <pic:blipFill>
                    <a:blip r:embed="rId27"/>
                    <a:stretch>
                      <a:fillRect/>
                    </a:stretch>
                  </pic:blipFill>
                  <pic:spPr>
                    <a:xfrm>
                      <a:off x="0" y="0"/>
                      <a:ext cx="4469060" cy="36557"/>
                    </a:xfrm>
                    <a:prstGeom prst="rect">
                      <a:avLst/>
                    </a:prstGeom>
                  </pic:spPr>
                </pic:pic>
              </a:graphicData>
            </a:graphic>
          </wp:inline>
        </w:drawing>
      </w:r>
    </w:p>
    <w:p w:rsidR="00F70EAC" w:rsidRDefault="00784C02">
      <w:pPr>
        <w:numPr>
          <w:ilvl w:val="0"/>
          <w:numId w:val="2"/>
        </w:numPr>
        <w:spacing w:after="707" w:line="217" w:lineRule="auto"/>
        <w:ind w:left="780" w:right="8" w:hanging="730"/>
        <w:jc w:val="both"/>
      </w:pPr>
      <w:r>
        <w:rPr>
          <w:sz w:val="26"/>
        </w:rPr>
        <w:t xml:space="preserve">Respecto al punto número ocho del Orden del Día, en uso de la palabra, el Titular de la Unidad de Transparencia presenta el Proyecto de Programa de </w:t>
      </w:r>
      <w:r>
        <w:rPr>
          <w:sz w:val="26"/>
        </w:rPr>
        <w:lastRenderedPageBreak/>
        <w:t>Capacitaciones 2017, así como las Políticas de la Unidad de Transparencia para atender las solicitudes de información pública, se tiene por rendido el informe. ----------------</w:t>
      </w:r>
      <w:r>
        <w:rPr>
          <w:noProof/>
        </w:rPr>
        <w:drawing>
          <wp:inline distT="0" distB="0" distL="0" distR="0">
            <wp:extent cx="3907000" cy="36557"/>
            <wp:effectExtent l="0" t="0" r="0" b="0"/>
            <wp:docPr id="22201" name="Picture 22201"/>
            <wp:cNvGraphicFramePr/>
            <a:graphic xmlns:a="http://schemas.openxmlformats.org/drawingml/2006/main">
              <a:graphicData uri="http://schemas.openxmlformats.org/drawingml/2006/picture">
                <pic:pic xmlns:pic="http://schemas.openxmlformats.org/drawingml/2006/picture">
                  <pic:nvPicPr>
                    <pic:cNvPr id="22201" name="Picture 22201"/>
                    <pic:cNvPicPr/>
                  </pic:nvPicPr>
                  <pic:blipFill>
                    <a:blip r:embed="rId28"/>
                    <a:stretch>
                      <a:fillRect/>
                    </a:stretch>
                  </pic:blipFill>
                  <pic:spPr>
                    <a:xfrm>
                      <a:off x="0" y="0"/>
                      <a:ext cx="3907000" cy="36557"/>
                    </a:xfrm>
                    <a:prstGeom prst="rect">
                      <a:avLst/>
                    </a:prstGeom>
                  </pic:spPr>
                </pic:pic>
              </a:graphicData>
            </a:graphic>
          </wp:inline>
        </w:drawing>
      </w:r>
    </w:p>
    <w:p w:rsidR="00F70EAC" w:rsidRDefault="00784C02">
      <w:pPr>
        <w:numPr>
          <w:ilvl w:val="0"/>
          <w:numId w:val="2"/>
        </w:numPr>
        <w:spacing w:after="650" w:line="217" w:lineRule="auto"/>
        <w:ind w:left="780" w:right="8" w:hanging="730"/>
        <w:jc w:val="both"/>
      </w:pPr>
      <w:r>
        <w:rPr>
          <w:sz w:val="26"/>
        </w:rPr>
        <w:t>Respecto al punto número nueve del Orden del Día, en uso de la palabra, el Titular de la Unidad de Transparencia presenta la Actualización del Indice de Información Reservada del Instituto Electoral del Estado de México, para el primer semestre del año 2017, se tiene por rendido el informe.----------------</w:t>
      </w:r>
      <w:r>
        <w:rPr>
          <w:noProof/>
        </w:rPr>
        <w:drawing>
          <wp:inline distT="0" distB="0" distL="0" distR="0">
            <wp:extent cx="242188" cy="13709"/>
            <wp:effectExtent l="0" t="0" r="0" b="0"/>
            <wp:docPr id="22203" name="Picture 22203"/>
            <wp:cNvGraphicFramePr/>
            <a:graphic xmlns:a="http://schemas.openxmlformats.org/drawingml/2006/main">
              <a:graphicData uri="http://schemas.openxmlformats.org/drawingml/2006/picture">
                <pic:pic xmlns:pic="http://schemas.openxmlformats.org/drawingml/2006/picture">
                  <pic:nvPicPr>
                    <pic:cNvPr id="22203" name="Picture 22203"/>
                    <pic:cNvPicPr/>
                  </pic:nvPicPr>
                  <pic:blipFill>
                    <a:blip r:embed="rId29"/>
                    <a:stretch>
                      <a:fillRect/>
                    </a:stretch>
                  </pic:blipFill>
                  <pic:spPr>
                    <a:xfrm>
                      <a:off x="0" y="0"/>
                      <a:ext cx="242188" cy="13709"/>
                    </a:xfrm>
                    <a:prstGeom prst="rect">
                      <a:avLst/>
                    </a:prstGeom>
                  </pic:spPr>
                </pic:pic>
              </a:graphicData>
            </a:graphic>
          </wp:inline>
        </w:drawing>
      </w:r>
    </w:p>
    <w:p w:rsidR="00F70EAC" w:rsidRDefault="00784C02">
      <w:pPr>
        <w:spacing w:after="602" w:line="217" w:lineRule="auto"/>
        <w:ind w:left="780" w:right="8" w:hanging="730"/>
        <w:jc w:val="both"/>
      </w:pPr>
      <w:r>
        <w:rPr>
          <w:sz w:val="26"/>
        </w:rPr>
        <w:t>x. Respecto al punto número diez del Orden de' Día, en uso de la palabra, el Titular de la Unidad de Transparencia presenta el Proyecto de Acuerdo de Clasificación de datos personales para dar respuesta a la solicitud de información pública 00265/1EEM/lP/2016, solicitado por la Dirección de Organización, se aprueba por unanimidad de votos.--------------- -</w:t>
      </w:r>
      <w:r>
        <w:rPr>
          <w:noProof/>
        </w:rPr>
        <w:drawing>
          <wp:inline distT="0" distB="0" distL="0" distR="0">
            <wp:extent cx="913919" cy="18279"/>
            <wp:effectExtent l="0" t="0" r="0" b="0"/>
            <wp:docPr id="22205" name="Picture 22205"/>
            <wp:cNvGraphicFramePr/>
            <a:graphic xmlns:a="http://schemas.openxmlformats.org/drawingml/2006/main">
              <a:graphicData uri="http://schemas.openxmlformats.org/drawingml/2006/picture">
                <pic:pic xmlns:pic="http://schemas.openxmlformats.org/drawingml/2006/picture">
                  <pic:nvPicPr>
                    <pic:cNvPr id="22205" name="Picture 22205"/>
                    <pic:cNvPicPr/>
                  </pic:nvPicPr>
                  <pic:blipFill>
                    <a:blip r:embed="rId30"/>
                    <a:stretch>
                      <a:fillRect/>
                    </a:stretch>
                  </pic:blipFill>
                  <pic:spPr>
                    <a:xfrm>
                      <a:off x="0" y="0"/>
                      <a:ext cx="913919" cy="18279"/>
                    </a:xfrm>
                    <a:prstGeom prst="rect">
                      <a:avLst/>
                    </a:prstGeom>
                  </pic:spPr>
                </pic:pic>
              </a:graphicData>
            </a:graphic>
          </wp:inline>
        </w:drawing>
      </w:r>
    </w:p>
    <w:p w:rsidR="00F70EAC" w:rsidRDefault="00F70EAC">
      <w:pPr>
        <w:sectPr w:rsidR="00F70EAC">
          <w:type w:val="continuous"/>
          <w:pgSz w:w="12180" w:h="15600"/>
          <w:pgMar w:top="2482" w:right="1051" w:bottom="1079" w:left="1966" w:header="720" w:footer="720" w:gutter="0"/>
          <w:cols w:space="720"/>
        </w:sectPr>
      </w:pPr>
    </w:p>
    <w:p w:rsidR="00F70EAC" w:rsidRDefault="00784C02">
      <w:pPr>
        <w:spacing w:after="0"/>
        <w:ind w:left="-274"/>
      </w:pPr>
      <w:r>
        <w:rPr>
          <w:noProof/>
        </w:rPr>
        <w:lastRenderedPageBreak/>
        <w:drawing>
          <wp:inline distT="0" distB="0" distL="0" distR="0">
            <wp:extent cx="658021" cy="639982"/>
            <wp:effectExtent l="0" t="0" r="0" b="0"/>
            <wp:docPr id="11452" name="Picture 11452"/>
            <wp:cNvGraphicFramePr/>
            <a:graphic xmlns:a="http://schemas.openxmlformats.org/drawingml/2006/main">
              <a:graphicData uri="http://schemas.openxmlformats.org/drawingml/2006/picture">
                <pic:pic xmlns:pic="http://schemas.openxmlformats.org/drawingml/2006/picture">
                  <pic:nvPicPr>
                    <pic:cNvPr id="11452" name="Picture 11452"/>
                    <pic:cNvPicPr/>
                  </pic:nvPicPr>
                  <pic:blipFill>
                    <a:blip r:embed="rId31"/>
                    <a:stretch>
                      <a:fillRect/>
                    </a:stretch>
                  </pic:blipFill>
                  <pic:spPr>
                    <a:xfrm>
                      <a:off x="0" y="0"/>
                      <a:ext cx="658021" cy="639982"/>
                    </a:xfrm>
                    <a:prstGeom prst="rect">
                      <a:avLst/>
                    </a:prstGeom>
                  </pic:spPr>
                </pic:pic>
              </a:graphicData>
            </a:graphic>
          </wp:inline>
        </w:drawing>
      </w:r>
      <w:r>
        <w:rPr>
          <w:rFonts w:ascii="Calibri" w:eastAsia="Calibri" w:hAnsi="Calibri" w:cs="Calibri"/>
          <w:sz w:val="52"/>
        </w:rPr>
        <w:t xml:space="preserve">IEEM </w:t>
      </w:r>
      <w:r>
        <w:rPr>
          <w:noProof/>
        </w:rPr>
        <w:drawing>
          <wp:inline distT="0" distB="0" distL="0" distR="0">
            <wp:extent cx="662591" cy="543984"/>
            <wp:effectExtent l="0" t="0" r="0" b="0"/>
            <wp:docPr id="11457" name="Picture 11457"/>
            <wp:cNvGraphicFramePr/>
            <a:graphic xmlns:a="http://schemas.openxmlformats.org/drawingml/2006/main">
              <a:graphicData uri="http://schemas.openxmlformats.org/drawingml/2006/picture">
                <pic:pic xmlns:pic="http://schemas.openxmlformats.org/drawingml/2006/picture">
                  <pic:nvPicPr>
                    <pic:cNvPr id="11457" name="Picture 11457"/>
                    <pic:cNvPicPr/>
                  </pic:nvPicPr>
                  <pic:blipFill>
                    <a:blip r:embed="rId32"/>
                    <a:stretch>
                      <a:fillRect/>
                    </a:stretch>
                  </pic:blipFill>
                  <pic:spPr>
                    <a:xfrm>
                      <a:off x="0" y="0"/>
                      <a:ext cx="662591" cy="543984"/>
                    </a:xfrm>
                    <a:prstGeom prst="rect">
                      <a:avLst/>
                    </a:prstGeom>
                  </pic:spPr>
                </pic:pic>
              </a:graphicData>
            </a:graphic>
          </wp:inline>
        </w:drawing>
      </w:r>
      <w:r>
        <w:rPr>
          <w:sz w:val="52"/>
        </w:rPr>
        <w:t>Junio</w:t>
      </w:r>
    </w:p>
    <w:p w:rsidR="00F70EAC" w:rsidRDefault="00784C02">
      <w:pPr>
        <w:tabs>
          <w:tab w:val="center" w:pos="1633"/>
          <w:tab w:val="center" w:pos="3317"/>
        </w:tabs>
        <w:spacing w:after="967" w:line="270" w:lineRule="auto"/>
      </w:pPr>
      <w:r>
        <w:rPr>
          <w:sz w:val="16"/>
        </w:rPr>
        <w:tab/>
      </w:r>
      <w:r>
        <w:rPr>
          <w:rFonts w:ascii="Calibri" w:eastAsia="Calibri" w:hAnsi="Calibri" w:cs="Calibri"/>
          <w:sz w:val="16"/>
        </w:rPr>
        <w:t>del Estado de México</w:t>
      </w:r>
      <w:r>
        <w:rPr>
          <w:rFonts w:ascii="Calibri" w:eastAsia="Calibri" w:hAnsi="Calibri" w:cs="Calibri"/>
          <w:sz w:val="16"/>
        </w:rPr>
        <w:tab/>
        <w:t>2 0 1 7</w:t>
      </w:r>
    </w:p>
    <w:p w:rsidR="00F70EAC" w:rsidRDefault="00784C02">
      <w:pPr>
        <w:numPr>
          <w:ilvl w:val="0"/>
          <w:numId w:val="3"/>
        </w:numPr>
        <w:spacing w:after="585" w:line="221" w:lineRule="auto"/>
        <w:ind w:right="11" w:hanging="730"/>
        <w:jc w:val="both"/>
      </w:pPr>
      <w:r>
        <w:rPr>
          <w:sz w:val="28"/>
        </w:rPr>
        <w:t>Respecto al punto número once del Orden del Día, en uso de la palabra, el Titular de la Unidad de Transparencia presenta el Proyecto de Acuerdo de Aprobación del Sistema de Datos Personales "Procedimiento de Atención a Quejas y Sugerencias", solicitado por el Centro de Formación y Documentación Electoral, se aprueba por unanimidad de votos.</w:t>
      </w:r>
      <w:r>
        <w:rPr>
          <w:noProof/>
        </w:rPr>
        <w:drawing>
          <wp:inline distT="0" distB="0" distL="0" distR="0">
            <wp:extent cx="973323" cy="22856"/>
            <wp:effectExtent l="0" t="0" r="0" b="0"/>
            <wp:docPr id="11458" name="Picture 11458"/>
            <wp:cNvGraphicFramePr/>
            <a:graphic xmlns:a="http://schemas.openxmlformats.org/drawingml/2006/main">
              <a:graphicData uri="http://schemas.openxmlformats.org/drawingml/2006/picture">
                <pic:pic xmlns:pic="http://schemas.openxmlformats.org/drawingml/2006/picture">
                  <pic:nvPicPr>
                    <pic:cNvPr id="11458" name="Picture 11458"/>
                    <pic:cNvPicPr/>
                  </pic:nvPicPr>
                  <pic:blipFill>
                    <a:blip r:embed="rId33"/>
                    <a:stretch>
                      <a:fillRect/>
                    </a:stretch>
                  </pic:blipFill>
                  <pic:spPr>
                    <a:xfrm>
                      <a:off x="0" y="0"/>
                      <a:ext cx="973323" cy="22856"/>
                    </a:xfrm>
                    <a:prstGeom prst="rect">
                      <a:avLst/>
                    </a:prstGeom>
                  </pic:spPr>
                </pic:pic>
              </a:graphicData>
            </a:graphic>
          </wp:inline>
        </w:drawing>
      </w:r>
    </w:p>
    <w:p w:rsidR="00F70EAC" w:rsidRDefault="00784C02">
      <w:pPr>
        <w:numPr>
          <w:ilvl w:val="0"/>
          <w:numId w:val="3"/>
        </w:numPr>
        <w:spacing w:after="589" w:line="221" w:lineRule="auto"/>
        <w:ind w:right="11" w:hanging="730"/>
        <w:jc w:val="both"/>
      </w:pPr>
      <w:r>
        <w:rPr>
          <w:sz w:val="28"/>
        </w:rPr>
        <w:t>Respecto al punto número doce del Orden del Día, en uso de la palabra, el Titular de la Unidad de Transparencia presenta el Proyecto de Acuerdo de Clasificación de datos personales para dar respuesta a la solicitud de información pública 00274/1EEM/lP/2016, solicitado por la Dirección Jurídico Consultiva, se tiene por rendido el informe.</w:t>
      </w:r>
      <w:r>
        <w:rPr>
          <w:noProof/>
        </w:rPr>
        <w:drawing>
          <wp:inline distT="0" distB="0" distL="0" distR="0">
            <wp:extent cx="2389896" cy="31999"/>
            <wp:effectExtent l="0" t="0" r="0" b="0"/>
            <wp:docPr id="22208" name="Picture 22208"/>
            <wp:cNvGraphicFramePr/>
            <a:graphic xmlns:a="http://schemas.openxmlformats.org/drawingml/2006/main">
              <a:graphicData uri="http://schemas.openxmlformats.org/drawingml/2006/picture">
                <pic:pic xmlns:pic="http://schemas.openxmlformats.org/drawingml/2006/picture">
                  <pic:nvPicPr>
                    <pic:cNvPr id="22208" name="Picture 22208"/>
                    <pic:cNvPicPr/>
                  </pic:nvPicPr>
                  <pic:blipFill>
                    <a:blip r:embed="rId34"/>
                    <a:stretch>
                      <a:fillRect/>
                    </a:stretch>
                  </pic:blipFill>
                  <pic:spPr>
                    <a:xfrm>
                      <a:off x="0" y="0"/>
                      <a:ext cx="2389896" cy="31999"/>
                    </a:xfrm>
                    <a:prstGeom prst="rect">
                      <a:avLst/>
                    </a:prstGeom>
                  </pic:spPr>
                </pic:pic>
              </a:graphicData>
            </a:graphic>
          </wp:inline>
        </w:drawing>
      </w:r>
    </w:p>
    <w:p w:rsidR="00F70EAC" w:rsidRDefault="00784C02">
      <w:pPr>
        <w:numPr>
          <w:ilvl w:val="0"/>
          <w:numId w:val="3"/>
        </w:numPr>
        <w:spacing w:after="602" w:line="217" w:lineRule="auto"/>
        <w:ind w:right="11" w:hanging="730"/>
        <w:jc w:val="both"/>
      </w:pPr>
      <w:r>
        <w:rPr>
          <w:sz w:val="26"/>
        </w:rPr>
        <w:t>Respecto del punto número trece contenido en el Orden del Día, relativo Asuntos Generales, no se registró ningún asunto general.</w:t>
      </w:r>
      <w:r>
        <w:rPr>
          <w:noProof/>
        </w:rPr>
        <mc:AlternateContent>
          <mc:Choice Requires="wpg">
            <w:drawing>
              <wp:inline distT="0" distB="0" distL="0" distR="0">
                <wp:extent cx="1380016" cy="13714"/>
                <wp:effectExtent l="0" t="0" r="0" b="0"/>
                <wp:docPr id="22212" name="Group 22212"/>
                <wp:cNvGraphicFramePr/>
                <a:graphic xmlns:a="http://schemas.openxmlformats.org/drawingml/2006/main">
                  <a:graphicData uri="http://schemas.microsoft.com/office/word/2010/wordprocessingGroup">
                    <wpg:wgp>
                      <wpg:cNvGrpSpPr/>
                      <wpg:grpSpPr>
                        <a:xfrm>
                          <a:off x="0" y="0"/>
                          <a:ext cx="1380016" cy="13714"/>
                          <a:chOff x="0" y="0"/>
                          <a:chExt cx="1380016" cy="13714"/>
                        </a:xfrm>
                      </wpg:grpSpPr>
                      <wps:wsp>
                        <wps:cNvPr id="22211" name="Shape 22211"/>
                        <wps:cNvSpPr/>
                        <wps:spPr>
                          <a:xfrm>
                            <a:off x="0" y="0"/>
                            <a:ext cx="1380016" cy="13714"/>
                          </a:xfrm>
                          <a:custGeom>
                            <a:avLst/>
                            <a:gdLst/>
                            <a:ahLst/>
                            <a:cxnLst/>
                            <a:rect l="0" t="0" r="0" b="0"/>
                            <a:pathLst>
                              <a:path w="1380016" h="13714">
                                <a:moveTo>
                                  <a:pt x="0" y="6857"/>
                                </a:moveTo>
                                <a:lnTo>
                                  <a:pt x="1380016" y="6857"/>
                                </a:lnTo>
                              </a:path>
                            </a:pathLst>
                          </a:custGeom>
                          <a:ln w="13714"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22212" style="width:108.663pt;height:1.07983pt;mso-position-horizontal-relative:char;mso-position-vertical-relative:line" coordsize="13800,137">
                <v:shape id="Shape 22211" style="position:absolute;width:13800;height:137;left:0;top:0;" coordsize="1380016,13714" path="m0,6857l1380016,6857">
                  <v:stroke weight="1.07983pt" endcap="flat" joinstyle="miter" miterlimit="1" on="true" color="#000000"/>
                  <v:fill on="false" color="#000000"/>
                </v:shape>
              </v:group>
            </w:pict>
          </mc:Fallback>
        </mc:AlternateContent>
      </w:r>
    </w:p>
    <w:p w:rsidR="00F70EAC" w:rsidRDefault="00784C02">
      <w:pPr>
        <w:numPr>
          <w:ilvl w:val="0"/>
          <w:numId w:val="3"/>
        </w:numPr>
        <w:spacing w:after="602" w:line="217" w:lineRule="auto"/>
        <w:ind w:right="11" w:hanging="730"/>
        <w:jc w:val="both"/>
      </w:pPr>
      <w:r>
        <w:rPr>
          <w:sz w:val="26"/>
        </w:rPr>
        <w:t>Respecto al punto número catorce del Orden del Día, relativo a la aprobación, en su caso, del Acta correspondiente a esta Sesión Ordinaria, se suspende un momento para su redacción y revisión, preguntando el Presidente del Comité a los presentes si tienen objeciones o comentarios al documento que se presenta; al no haber comentario u observación alguna al documento, el Acta se aprueba por unanimidad de votos y es signada en sus términos, dando por terminàda la presente Sesión Ordinaria del Comité de Transparencia a las trece horas del día de su fecha.</w:t>
      </w:r>
      <w:r>
        <w:rPr>
          <w:noProof/>
        </w:rPr>
        <mc:AlternateContent>
          <mc:Choice Requires="wpg">
            <w:drawing>
              <wp:inline distT="0" distB="0" distL="0" distR="0">
                <wp:extent cx="1731875" cy="13714"/>
                <wp:effectExtent l="0" t="0" r="0" b="0"/>
                <wp:docPr id="22214" name="Group 22214"/>
                <wp:cNvGraphicFramePr/>
                <a:graphic xmlns:a="http://schemas.openxmlformats.org/drawingml/2006/main">
                  <a:graphicData uri="http://schemas.microsoft.com/office/word/2010/wordprocessingGroup">
                    <wpg:wgp>
                      <wpg:cNvGrpSpPr/>
                      <wpg:grpSpPr>
                        <a:xfrm>
                          <a:off x="0" y="0"/>
                          <a:ext cx="1731875" cy="13714"/>
                          <a:chOff x="0" y="0"/>
                          <a:chExt cx="1731875" cy="13714"/>
                        </a:xfrm>
                      </wpg:grpSpPr>
                      <wps:wsp>
                        <wps:cNvPr id="22213" name="Shape 22213"/>
                        <wps:cNvSpPr/>
                        <wps:spPr>
                          <a:xfrm>
                            <a:off x="0" y="0"/>
                            <a:ext cx="1731875" cy="13714"/>
                          </a:xfrm>
                          <a:custGeom>
                            <a:avLst/>
                            <a:gdLst/>
                            <a:ahLst/>
                            <a:cxnLst/>
                            <a:rect l="0" t="0" r="0" b="0"/>
                            <a:pathLst>
                              <a:path w="1731875" h="13714">
                                <a:moveTo>
                                  <a:pt x="0" y="6857"/>
                                </a:moveTo>
                                <a:lnTo>
                                  <a:pt x="1731875" y="6857"/>
                                </a:lnTo>
                              </a:path>
                            </a:pathLst>
                          </a:custGeom>
                          <a:ln w="13714"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22214" style="width:136.368pt;height:1.07983pt;mso-position-horizontal-relative:char;mso-position-vertical-relative:line" coordsize="17318,137">
                <v:shape id="Shape 22213" style="position:absolute;width:17318;height:137;left:0;top:0;" coordsize="1731875,13714" path="m0,6857l1731875,6857">
                  <v:stroke weight="1.07983pt" endcap="flat" joinstyle="miter" miterlimit="1" on="true" color="#000000"/>
                  <v:fill on="false" color="#000000"/>
                </v:shape>
              </v:group>
            </w:pict>
          </mc:Fallback>
        </mc:AlternateContent>
      </w:r>
    </w:p>
    <w:p w:rsidR="00F70EAC" w:rsidRDefault="00784C02">
      <w:pPr>
        <w:spacing w:after="3"/>
        <w:ind w:left="866" w:hanging="10"/>
        <w:jc w:val="center"/>
      </w:pPr>
      <w:r>
        <w:rPr>
          <w:sz w:val="26"/>
        </w:rPr>
        <w:t>MTRO. FRANCISCO JA E_ÇÓPEZ CORRAL</w:t>
      </w:r>
    </w:p>
    <w:p w:rsidR="00F70EAC" w:rsidRDefault="00784C02">
      <w:pPr>
        <w:spacing w:after="3"/>
        <w:ind w:left="866" w:right="14" w:hanging="10"/>
        <w:jc w:val="center"/>
      </w:pPr>
      <w:r>
        <w:rPr>
          <w:sz w:val="26"/>
        </w:rPr>
        <w:t>SECRETARIO EJECUTIVO</w:t>
      </w:r>
    </w:p>
    <w:p w:rsidR="00F70EAC" w:rsidRDefault="00784C02">
      <w:pPr>
        <w:spacing w:after="3"/>
        <w:ind w:left="866" w:right="22" w:hanging="10"/>
        <w:jc w:val="center"/>
      </w:pPr>
      <w:r>
        <w:rPr>
          <w:sz w:val="26"/>
        </w:rPr>
        <w:lastRenderedPageBreak/>
        <w:t>TITULAR DE LA UNIDADÓE TRANSPARENCIA Y</w:t>
      </w:r>
    </w:p>
    <w:p w:rsidR="00F70EAC" w:rsidRDefault="00784C02">
      <w:pPr>
        <w:tabs>
          <w:tab w:val="center" w:pos="5566"/>
          <w:tab w:val="center" w:pos="4047"/>
        </w:tabs>
        <w:spacing w:after="46" w:line="217" w:lineRule="auto"/>
      </w:pPr>
      <w:r>
        <w:rPr>
          <w:sz w:val="26"/>
        </w:rPr>
        <w:tab/>
        <w:t xml:space="preserve">CONTRALOR </w:t>
      </w:r>
      <w:r>
        <w:rPr>
          <w:noProof/>
        </w:rPr>
        <mc:AlternateContent>
          <mc:Choice Requires="wpg">
            <w:drawing>
              <wp:inline distT="0" distB="0" distL="0" distR="0">
                <wp:extent cx="3792760" cy="1403388"/>
                <wp:effectExtent l="0" t="0" r="0" b="0"/>
                <wp:docPr id="21458" name="Group 21458"/>
                <wp:cNvGraphicFramePr/>
                <a:graphic xmlns:a="http://schemas.openxmlformats.org/drawingml/2006/main">
                  <a:graphicData uri="http://schemas.microsoft.com/office/word/2010/wordprocessingGroup">
                    <wpg:wgp>
                      <wpg:cNvGrpSpPr/>
                      <wpg:grpSpPr>
                        <a:xfrm>
                          <a:off x="0" y="0"/>
                          <a:ext cx="3792760" cy="1403388"/>
                          <a:chOff x="0" y="0"/>
                          <a:chExt cx="3792760" cy="1403388"/>
                        </a:xfrm>
                      </wpg:grpSpPr>
                      <pic:pic xmlns:pic="http://schemas.openxmlformats.org/drawingml/2006/picture">
                        <pic:nvPicPr>
                          <pic:cNvPr id="22210" name="Picture 22210"/>
                          <pic:cNvPicPr/>
                        </pic:nvPicPr>
                        <pic:blipFill>
                          <a:blip r:embed="rId35"/>
                          <a:stretch>
                            <a:fillRect/>
                          </a:stretch>
                        </pic:blipFill>
                        <pic:spPr>
                          <a:xfrm>
                            <a:off x="146227" y="13714"/>
                            <a:ext cx="3459180" cy="1385103"/>
                          </a:xfrm>
                          <a:prstGeom prst="rect">
                            <a:avLst/>
                          </a:prstGeom>
                        </pic:spPr>
                      </pic:pic>
                      <wps:wsp>
                        <wps:cNvPr id="9816" name="Rectangle 9816"/>
                        <wps:cNvSpPr/>
                        <wps:spPr>
                          <a:xfrm>
                            <a:off x="0" y="13714"/>
                            <a:ext cx="1130425" cy="139836"/>
                          </a:xfrm>
                          <a:prstGeom prst="rect">
                            <a:avLst/>
                          </a:prstGeom>
                          <a:ln>
                            <a:noFill/>
                          </a:ln>
                        </wps:spPr>
                        <wps:txbx>
                          <w:txbxContent>
                            <w:p w:rsidR="00F70EAC" w:rsidRDefault="00784C02">
                              <w:r>
                                <w:rPr>
                                  <w:sz w:val="26"/>
                                </w:rPr>
                                <w:t xml:space="preserve">PRESIDENTE </w:t>
                              </w:r>
                            </w:p>
                          </w:txbxContent>
                        </wps:txbx>
                        <wps:bodyPr horzOverflow="overflow" vert="horz" lIns="0" tIns="0" rIns="0" bIns="0" rtlCol="0">
                          <a:noAutofit/>
                        </wps:bodyPr>
                      </wps:wsp>
                      <wps:wsp>
                        <wps:cNvPr id="9817" name="Rectangle 9817"/>
                        <wps:cNvSpPr/>
                        <wps:spPr>
                          <a:xfrm>
                            <a:off x="849944" y="0"/>
                            <a:ext cx="382886" cy="176314"/>
                          </a:xfrm>
                          <a:prstGeom prst="rect">
                            <a:avLst/>
                          </a:prstGeom>
                          <a:ln>
                            <a:noFill/>
                          </a:ln>
                        </wps:spPr>
                        <wps:txbx>
                          <w:txbxContent>
                            <w:p w:rsidR="00F70EAC" w:rsidRDefault="00784C02">
                              <w:r>
                                <w:rPr>
                                  <w:sz w:val="28"/>
                                </w:rPr>
                                <w:t xml:space="preserve">DEL </w:t>
                              </w:r>
                            </w:p>
                          </w:txbxContent>
                        </wps:txbx>
                        <wps:bodyPr horzOverflow="overflow" vert="horz" lIns="0" tIns="0" rIns="0" bIns="0" rtlCol="0">
                          <a:noAutofit/>
                        </wps:bodyPr>
                      </wps:wsp>
                      <wps:wsp>
                        <wps:cNvPr id="9818" name="Rectangle 9818"/>
                        <wps:cNvSpPr/>
                        <wps:spPr>
                          <a:xfrm>
                            <a:off x="1137828" y="0"/>
                            <a:ext cx="704997" cy="170235"/>
                          </a:xfrm>
                          <a:prstGeom prst="rect">
                            <a:avLst/>
                          </a:prstGeom>
                          <a:ln>
                            <a:noFill/>
                          </a:ln>
                        </wps:spPr>
                        <wps:txbx>
                          <w:txbxContent>
                            <w:p w:rsidR="00F70EAC" w:rsidRDefault="00784C02">
                              <w:r>
                                <w:rPr>
                                  <w:sz w:val="24"/>
                                </w:rPr>
                                <w:t xml:space="preserve">COMITÉ </w:t>
                              </w:r>
                            </w:p>
                          </w:txbxContent>
                        </wps:txbx>
                        <wps:bodyPr horzOverflow="overflow" vert="horz" lIns="0" tIns="0" rIns="0" bIns="0" rtlCol="0">
                          <a:noAutofit/>
                        </wps:bodyPr>
                      </wps:wsp>
                      <wps:wsp>
                        <wps:cNvPr id="9836" name="Rectangle 9836"/>
                        <wps:cNvSpPr/>
                        <wps:spPr>
                          <a:xfrm>
                            <a:off x="2696059" y="735978"/>
                            <a:ext cx="1458613" cy="139836"/>
                          </a:xfrm>
                          <a:prstGeom prst="rect">
                            <a:avLst/>
                          </a:prstGeom>
                          <a:ln>
                            <a:noFill/>
                          </a:ln>
                        </wps:spPr>
                        <wps:txbx>
                          <w:txbxContent>
                            <w:p w:rsidR="00F70EAC" w:rsidRDefault="00784C02">
                              <w:r>
                                <w:rPr>
                                  <w:sz w:val="26"/>
                                </w:rPr>
                                <w:t>TRANSPARENCIA</w:t>
                              </w:r>
                            </w:p>
                          </w:txbxContent>
                        </wps:txbx>
                        <wps:bodyPr horzOverflow="overflow" vert="horz" lIns="0" tIns="0" rIns="0" bIns="0" rtlCol="0">
                          <a:noAutofit/>
                        </wps:bodyPr>
                      </wps:wsp>
                    </wpg:wgp>
                  </a:graphicData>
                </a:graphic>
              </wp:inline>
            </w:drawing>
          </mc:Choice>
          <mc:Fallback xmlns:a="http://schemas.openxmlformats.org/drawingml/2006/main">
            <w:pict>
              <v:group id="Group 21458" style="width:298.643pt;height:110.503pt;mso-position-horizontal-relative:char;mso-position-vertical-relative:line" coordsize="37927,14033">
                <v:shape id="Picture 22210" style="position:absolute;width:34591;height:13851;left:1462;top:137;" filled="f">
                  <v:imagedata r:id="rId36"/>
                </v:shape>
                <v:rect id="Rectangle 9816" style="position:absolute;width:11304;height:1398;left:0;top:137;" filled="f" stroked="f">
                  <v:textbox inset="0,0,0,0">
                    <w:txbxContent>
                      <w:p>
                        <w:pPr>
                          <w:spacing w:before="0" w:after="160" w:line="259" w:lineRule="auto"/>
                        </w:pPr>
                        <w:r>
                          <w:rPr>
                            <w:sz w:val="26"/>
                          </w:rPr>
                          <w:t xml:space="preserve">PRESIDENTE </w:t>
                        </w:r>
                      </w:p>
                    </w:txbxContent>
                  </v:textbox>
                </v:rect>
                <v:rect id="Rectangle 9817" style="position:absolute;width:3828;height:1763;left:8499;top:0;" filled="f" stroked="f">
                  <v:textbox inset="0,0,0,0">
                    <w:txbxContent>
                      <w:p>
                        <w:pPr>
                          <w:spacing w:before="0" w:after="160" w:line="259" w:lineRule="auto"/>
                        </w:pPr>
                        <w:r>
                          <w:rPr>
                            <w:sz w:val="28"/>
                          </w:rPr>
                          <w:t xml:space="preserve">DEL </w:t>
                        </w:r>
                      </w:p>
                    </w:txbxContent>
                  </v:textbox>
                </v:rect>
                <v:rect id="Rectangle 9818" style="position:absolute;width:7049;height:1702;left:11378;top:0;" filled="f" stroked="f">
                  <v:textbox inset="0,0,0,0">
                    <w:txbxContent>
                      <w:p>
                        <w:pPr>
                          <w:spacing w:before="0" w:after="160" w:line="259" w:lineRule="auto"/>
                        </w:pPr>
                        <w:r>
                          <w:rPr>
                            <w:sz w:val="24"/>
                          </w:rPr>
                          <w:t xml:space="preserve">COMITÉ </w:t>
                        </w:r>
                      </w:p>
                    </w:txbxContent>
                  </v:textbox>
                </v:rect>
                <v:rect id="Rectangle 9836" style="position:absolute;width:14586;height:1398;left:26960;top:7359;" filled="f" stroked="f">
                  <v:textbox inset="0,0,0,0">
                    <w:txbxContent>
                      <w:p>
                        <w:pPr>
                          <w:spacing w:before="0" w:after="160" w:line="259" w:lineRule="auto"/>
                        </w:pPr>
                        <w:r>
                          <w:rPr>
                            <w:sz w:val="26"/>
                          </w:rPr>
                          <w:t xml:space="preserve">TRANSPARENCIA</w:t>
                        </w:r>
                      </w:p>
                    </w:txbxContent>
                  </v:textbox>
                </v:rect>
              </v:group>
            </w:pict>
          </mc:Fallback>
        </mc:AlternateContent>
      </w:r>
      <w:r>
        <w:rPr>
          <w:sz w:val="26"/>
        </w:rPr>
        <w:t xml:space="preserve">GE </w:t>
      </w:r>
      <w:r>
        <w:rPr>
          <w:sz w:val="26"/>
        </w:rPr>
        <w:tab/>
        <w:t>A</w:t>
      </w:r>
    </w:p>
    <w:p w:rsidR="00F70EAC" w:rsidRDefault="00784C02">
      <w:pPr>
        <w:spacing w:after="3"/>
        <w:ind w:left="866" w:right="22" w:hanging="10"/>
        <w:jc w:val="center"/>
      </w:pPr>
      <w:r>
        <w:rPr>
          <w:sz w:val="26"/>
        </w:rPr>
        <w:t>INTEGRANTE DEL COMITÉ DE TRANSPARENCIA</w:t>
      </w:r>
    </w:p>
    <w:p w:rsidR="00F70EAC" w:rsidRDefault="00784C02">
      <w:pPr>
        <w:pStyle w:val="Ttulo1"/>
        <w:spacing w:after="0"/>
        <w:ind w:left="0"/>
        <w:jc w:val="left"/>
      </w:pPr>
      <w:r>
        <w:rPr>
          <w:sz w:val="56"/>
          <w:u w:val="single" w:color="000000"/>
        </w:rPr>
        <w:t>LòL</w:t>
      </w:r>
      <w:r>
        <w:rPr>
          <w:sz w:val="56"/>
        </w:rPr>
        <w:t>IEEl)I Junio</w:t>
      </w:r>
      <w:r>
        <w:rPr>
          <w:noProof/>
        </w:rPr>
        <w:drawing>
          <wp:inline distT="0" distB="0" distL="0" distR="0">
            <wp:extent cx="667775" cy="548556"/>
            <wp:effectExtent l="0" t="0" r="0" b="0"/>
            <wp:docPr id="13008" name="Picture 13008"/>
            <wp:cNvGraphicFramePr/>
            <a:graphic xmlns:a="http://schemas.openxmlformats.org/drawingml/2006/main">
              <a:graphicData uri="http://schemas.openxmlformats.org/drawingml/2006/picture">
                <pic:pic xmlns:pic="http://schemas.openxmlformats.org/drawingml/2006/picture">
                  <pic:nvPicPr>
                    <pic:cNvPr id="13008" name="Picture 13008"/>
                    <pic:cNvPicPr/>
                  </pic:nvPicPr>
                  <pic:blipFill>
                    <a:blip r:embed="rId37"/>
                    <a:stretch>
                      <a:fillRect/>
                    </a:stretch>
                  </pic:blipFill>
                  <pic:spPr>
                    <a:xfrm>
                      <a:off x="0" y="0"/>
                      <a:ext cx="667775" cy="548556"/>
                    </a:xfrm>
                    <a:prstGeom prst="rect">
                      <a:avLst/>
                    </a:prstGeom>
                  </pic:spPr>
                </pic:pic>
              </a:graphicData>
            </a:graphic>
          </wp:inline>
        </w:drawing>
      </w:r>
    </w:p>
    <w:p w:rsidR="00F70EAC" w:rsidRDefault="00784C02">
      <w:pPr>
        <w:tabs>
          <w:tab w:val="center" w:pos="1322"/>
          <w:tab w:val="center" w:pos="3317"/>
        </w:tabs>
        <w:spacing w:after="315" w:line="270" w:lineRule="auto"/>
      </w:pPr>
      <w:r>
        <w:rPr>
          <w:sz w:val="16"/>
        </w:rPr>
        <w:tab/>
        <w:t>Electoral del Estado de México</w:t>
      </w:r>
      <w:r>
        <w:rPr>
          <w:sz w:val="16"/>
        </w:rPr>
        <w:tab/>
        <w:t>2 0 1 7</w:t>
      </w:r>
    </w:p>
    <w:p w:rsidR="00F70EAC" w:rsidRDefault="00784C02">
      <w:pPr>
        <w:spacing w:after="1021" w:line="217" w:lineRule="auto"/>
        <w:ind w:left="864" w:right="8" w:firstLine="7"/>
        <w:jc w:val="both"/>
      </w:pPr>
      <w:r>
        <w:rPr>
          <w:noProof/>
        </w:rPr>
        <mc:AlternateContent>
          <mc:Choice Requires="wpg">
            <w:drawing>
              <wp:anchor distT="0" distB="0" distL="114300" distR="114300" simplePos="0" relativeHeight="251664384" behindDoc="0" locked="0" layoutInCell="1" allowOverlap="1">
                <wp:simplePos x="0" y="0"/>
                <wp:positionH relativeFrom="column">
                  <wp:posOffset>521414</wp:posOffset>
                </wp:positionH>
                <wp:positionV relativeFrom="paragraph">
                  <wp:posOffset>134375</wp:posOffset>
                </wp:positionV>
                <wp:extent cx="3082743" cy="4434158"/>
                <wp:effectExtent l="0" t="0" r="0" b="0"/>
                <wp:wrapSquare wrapText="bothSides"/>
                <wp:docPr id="20614" name="Group 20614"/>
                <wp:cNvGraphicFramePr/>
                <a:graphic xmlns:a="http://schemas.openxmlformats.org/drawingml/2006/main">
                  <a:graphicData uri="http://schemas.microsoft.com/office/word/2010/wordprocessingGroup">
                    <wpg:wgp>
                      <wpg:cNvGrpSpPr/>
                      <wpg:grpSpPr>
                        <a:xfrm>
                          <a:off x="0" y="0"/>
                          <a:ext cx="3082743" cy="4434158"/>
                          <a:chOff x="0" y="0"/>
                          <a:chExt cx="3082743" cy="4434158"/>
                        </a:xfrm>
                      </wpg:grpSpPr>
                      <pic:pic xmlns:pic="http://schemas.openxmlformats.org/drawingml/2006/picture">
                        <pic:nvPicPr>
                          <pic:cNvPr id="22215" name="Picture 22215"/>
                          <pic:cNvPicPr/>
                        </pic:nvPicPr>
                        <pic:blipFill>
                          <a:blip r:embed="rId38"/>
                          <a:stretch>
                            <a:fillRect/>
                          </a:stretch>
                        </pic:blipFill>
                        <pic:spPr>
                          <a:xfrm>
                            <a:off x="301871" y="0"/>
                            <a:ext cx="2094802" cy="4434158"/>
                          </a:xfrm>
                          <a:prstGeom prst="rect">
                            <a:avLst/>
                          </a:prstGeom>
                        </pic:spPr>
                      </pic:pic>
                      <wps:wsp>
                        <wps:cNvPr id="11956" name="Rectangle 11956"/>
                        <wps:cNvSpPr/>
                        <wps:spPr>
                          <a:xfrm>
                            <a:off x="32017" y="159995"/>
                            <a:ext cx="991555" cy="145916"/>
                          </a:xfrm>
                          <a:prstGeom prst="rect">
                            <a:avLst/>
                          </a:prstGeom>
                          <a:ln>
                            <a:noFill/>
                          </a:ln>
                        </wps:spPr>
                        <wps:txbx>
                          <w:txbxContent>
                            <w:p w:rsidR="00F70EAC" w:rsidRDefault="00784C02">
                              <w:r>
                                <w:rPr>
                                  <w:sz w:val="26"/>
                                </w:rPr>
                                <w:t xml:space="preserve">INSTITUTO </w:t>
                              </w:r>
                            </w:p>
                          </w:txbxContent>
                        </wps:txbx>
                        <wps:bodyPr horzOverflow="overflow" vert="horz" lIns="0" tIns="0" rIns="0" bIns="0" rtlCol="0">
                          <a:noAutofit/>
                        </wps:bodyPr>
                      </wps:wsp>
                      <wps:wsp>
                        <wps:cNvPr id="11971" name="Rectangle 11971"/>
                        <wps:cNvSpPr/>
                        <wps:spPr>
                          <a:xfrm>
                            <a:off x="0" y="294849"/>
                            <a:ext cx="1021971" cy="161115"/>
                          </a:xfrm>
                          <a:prstGeom prst="rect">
                            <a:avLst/>
                          </a:prstGeom>
                          <a:ln>
                            <a:noFill/>
                          </a:ln>
                        </wps:spPr>
                        <wps:txbx>
                          <w:txbxContent>
                            <w:p w:rsidR="00F70EAC" w:rsidRDefault="00784C02">
                              <w:r>
                                <w:rPr>
                                  <w:sz w:val="28"/>
                                </w:rPr>
                                <w:t>DIECISIETE.</w:t>
                              </w:r>
                            </w:p>
                          </w:txbxContent>
                        </wps:txbx>
                        <wps:bodyPr horzOverflow="overflow" vert="horz" lIns="0" tIns="0" rIns="0" bIns="0" rtlCol="0">
                          <a:noAutofit/>
                        </wps:bodyPr>
                      </wps:wsp>
                      <wps:wsp>
                        <wps:cNvPr id="11987" name="Rectangle 11987"/>
                        <wps:cNvSpPr/>
                        <wps:spPr>
                          <a:xfrm>
                            <a:off x="1953014" y="955401"/>
                            <a:ext cx="669148" cy="212794"/>
                          </a:xfrm>
                          <a:prstGeom prst="rect">
                            <a:avLst/>
                          </a:prstGeom>
                          <a:ln>
                            <a:noFill/>
                          </a:ln>
                        </wps:spPr>
                        <wps:txbx>
                          <w:txbxContent>
                            <w:p w:rsidR="00F70EAC" w:rsidRDefault="00784C02">
                              <w:r>
                                <w:rPr>
                                  <w:sz w:val="32"/>
                                </w:rPr>
                                <w:t>LÓPEZ</w:t>
                              </w:r>
                            </w:p>
                          </w:txbxContent>
                        </wps:txbx>
                        <wps:bodyPr horzOverflow="overflow" vert="horz" lIns="0" tIns="0" rIns="0" bIns="0" rtlCol="0">
                          <a:noAutofit/>
                        </wps:bodyPr>
                      </wps:wsp>
                      <wps:wsp>
                        <wps:cNvPr id="11974" name="Rectangle 11974"/>
                        <wps:cNvSpPr/>
                        <wps:spPr>
                          <a:xfrm>
                            <a:off x="32017" y="1138253"/>
                            <a:ext cx="583983" cy="200634"/>
                          </a:xfrm>
                          <a:prstGeom prst="rect">
                            <a:avLst/>
                          </a:prstGeom>
                          <a:ln>
                            <a:noFill/>
                          </a:ln>
                        </wps:spPr>
                        <wps:txbx>
                          <w:txbxContent>
                            <w:p w:rsidR="00F70EAC" w:rsidRDefault="00784C02">
                              <w:r>
                                <w:rPr>
                                  <w:sz w:val="36"/>
                                </w:rPr>
                                <w:t xml:space="preserve">JEFE </w:t>
                              </w:r>
                            </w:p>
                          </w:txbxContent>
                        </wps:txbx>
                        <wps:bodyPr horzOverflow="overflow" vert="horz" lIns="0" tIns="0" rIns="0" bIns="0" rtlCol="0">
                          <a:noAutofit/>
                        </wps:bodyPr>
                      </wps:wsp>
                      <wps:wsp>
                        <wps:cNvPr id="11977" name="Rectangle 11977"/>
                        <wps:cNvSpPr/>
                        <wps:spPr>
                          <a:xfrm>
                            <a:off x="41164" y="1316534"/>
                            <a:ext cx="1131467" cy="200635"/>
                          </a:xfrm>
                          <a:prstGeom prst="rect">
                            <a:avLst/>
                          </a:prstGeom>
                          <a:ln>
                            <a:noFill/>
                          </a:ln>
                        </wps:spPr>
                        <wps:txbx>
                          <w:txbxContent>
                            <w:p w:rsidR="00F70EAC" w:rsidRDefault="00784C02">
                              <w:r>
                                <w:rPr>
                                  <w:sz w:val="32"/>
                                </w:rPr>
                                <w:t>RESPONSA</w:t>
                              </w:r>
                            </w:p>
                          </w:txbxContent>
                        </wps:txbx>
                        <wps:bodyPr horzOverflow="overflow" vert="horz" lIns="0" tIns="0" rIns="0" bIns="0" rtlCol="0">
                          <a:noAutofit/>
                        </wps:bodyPr>
                      </wps:wsp>
                      <wps:wsp>
                        <wps:cNvPr id="11994" name="Rectangle 11994"/>
                        <wps:cNvSpPr/>
                        <wps:spPr>
                          <a:xfrm>
                            <a:off x="2337213" y="1316534"/>
                            <a:ext cx="991555" cy="200635"/>
                          </a:xfrm>
                          <a:prstGeom prst="rect">
                            <a:avLst/>
                          </a:prstGeom>
                          <a:ln>
                            <a:noFill/>
                          </a:ln>
                        </wps:spPr>
                        <wps:txbx>
                          <w:txbxContent>
                            <w:p w:rsidR="00F70EAC" w:rsidRDefault="00784C02">
                              <w:r>
                                <w:rPr>
                                  <w:sz w:val="32"/>
                                </w:rPr>
                                <w:t>GENERAL</w:t>
                              </w:r>
                            </w:p>
                          </w:txbxContent>
                        </wps:txbx>
                        <wps:bodyPr horzOverflow="overflow" vert="horz" lIns="0" tIns="0" rIns="0" bIns="0" rtlCol="0">
                          <a:noAutofit/>
                        </wps:bodyPr>
                      </wps:wsp>
                      <wps:wsp>
                        <wps:cNvPr id="11978" name="Rectangle 11978"/>
                        <wps:cNvSpPr/>
                        <wps:spPr>
                          <a:xfrm>
                            <a:off x="41164" y="1503957"/>
                            <a:ext cx="1034137" cy="182395"/>
                          </a:xfrm>
                          <a:prstGeom prst="rect">
                            <a:avLst/>
                          </a:prstGeom>
                          <a:ln>
                            <a:noFill/>
                          </a:ln>
                        </wps:spPr>
                        <wps:txbx>
                          <w:txbxContent>
                            <w:p w:rsidR="00F70EAC" w:rsidRDefault="00784C02">
                              <w:r>
                                <w:rPr>
                                  <w:sz w:val="30"/>
                                </w:rPr>
                                <w:t xml:space="preserve">INVITADO </w:t>
                              </w:r>
                            </w:p>
                          </w:txbxContent>
                        </wps:txbx>
                        <wps:bodyPr horzOverflow="overflow" vert="horz" lIns="0" tIns="0" rIns="0" bIns="0" rtlCol="0">
                          <a:noAutofit/>
                        </wps:bodyPr>
                      </wps:wsp>
                      <wps:wsp>
                        <wps:cNvPr id="11980" name="Rectangle 11980"/>
                        <wps:cNvSpPr/>
                        <wps:spPr>
                          <a:xfrm>
                            <a:off x="36590" y="2203365"/>
                            <a:ext cx="705646" cy="182395"/>
                          </a:xfrm>
                          <a:prstGeom prst="rect">
                            <a:avLst/>
                          </a:prstGeom>
                          <a:ln>
                            <a:noFill/>
                          </a:ln>
                        </wps:spPr>
                        <wps:txbx>
                          <w:txbxContent>
                            <w:p w:rsidR="00F70EAC" w:rsidRDefault="00784C02">
                              <w:r>
                                <w:rPr>
                                  <w:sz w:val="30"/>
                                </w:rPr>
                                <w:t xml:space="preserve">MTRA. </w:t>
                              </w:r>
                            </w:p>
                          </w:txbxContent>
                        </wps:txbx>
                        <wps:bodyPr horzOverflow="overflow" vert="horz" lIns="0" tIns="0" rIns="0" bIns="0" rtlCol="0">
                          <a:noAutofit/>
                        </wps:bodyPr>
                      </wps:wsp>
                      <wps:wsp>
                        <wps:cNvPr id="11997" name="Rectangle 11997"/>
                        <wps:cNvSpPr/>
                        <wps:spPr>
                          <a:xfrm>
                            <a:off x="1943866" y="2189651"/>
                            <a:ext cx="894224" cy="200635"/>
                          </a:xfrm>
                          <a:prstGeom prst="rect">
                            <a:avLst/>
                          </a:prstGeom>
                          <a:ln>
                            <a:noFill/>
                          </a:ln>
                        </wps:spPr>
                        <wps:txbx>
                          <w:txbxContent>
                            <w:p w:rsidR="00F70EAC" w:rsidRDefault="00784C02">
                              <w:r>
                                <w:rPr>
                                  <w:sz w:val="32"/>
                                </w:rPr>
                                <w:t>BASTIDA</w:t>
                              </w:r>
                            </w:p>
                          </w:txbxContent>
                        </wps:txbx>
                        <wps:bodyPr horzOverflow="overflow" vert="horz" lIns="0" tIns="0" rIns="0" bIns="0" rtlCol="0">
                          <a:noAutofit/>
                        </wps:bodyPr>
                      </wps:wsp>
                      <wps:wsp>
                        <wps:cNvPr id="11983" name="Rectangle 11983"/>
                        <wps:cNvSpPr/>
                        <wps:spPr>
                          <a:xfrm>
                            <a:off x="32017" y="2367932"/>
                            <a:ext cx="1204465" cy="200635"/>
                          </a:xfrm>
                          <a:prstGeom prst="rect">
                            <a:avLst/>
                          </a:prstGeom>
                          <a:ln>
                            <a:noFill/>
                          </a:ln>
                        </wps:spPr>
                        <wps:txbx>
                          <w:txbxContent>
                            <w:p w:rsidR="00F70EAC" w:rsidRDefault="00784C02">
                              <w:r>
                                <w:rPr>
                                  <w:sz w:val="32"/>
                                </w:rPr>
                                <w:t>DIRECTORA</w:t>
                              </w:r>
                            </w:p>
                          </w:txbxContent>
                        </wps:txbx>
                        <wps:bodyPr horzOverflow="overflow" vert="horz" lIns="0" tIns="0" rIns="0" bIns="0" rtlCol="0">
                          <a:noAutofit/>
                        </wps:bodyPr>
                      </wps:wsp>
                      <wps:wsp>
                        <wps:cNvPr id="11998" name="Rectangle 11998"/>
                        <wps:cNvSpPr/>
                        <wps:spPr>
                          <a:xfrm>
                            <a:off x="1083991" y="2363361"/>
                            <a:ext cx="2226436" cy="200634"/>
                          </a:xfrm>
                          <a:prstGeom prst="rect">
                            <a:avLst/>
                          </a:prstGeom>
                          <a:ln>
                            <a:noFill/>
                          </a:ln>
                        </wps:spPr>
                        <wps:txbx>
                          <w:txbxContent>
                            <w:p w:rsidR="00F70EAC" w:rsidRDefault="00784C02">
                              <w:r>
                                <w:rPr>
                                  <w:sz w:val="30"/>
                                </w:rPr>
                                <w:t>URiDlCO-CONSULTlVA</w:t>
                              </w:r>
                            </w:p>
                          </w:txbxContent>
                        </wps:txbx>
                        <wps:bodyPr horzOverflow="overflow" vert="horz" lIns="0" tIns="0" rIns="0" bIns="0" rtlCol="0">
                          <a:noAutofit/>
                        </wps:bodyPr>
                      </wps:wsp>
                      <wps:wsp>
                        <wps:cNvPr id="11984" name="Rectangle 11984"/>
                        <wps:cNvSpPr/>
                        <wps:spPr>
                          <a:xfrm>
                            <a:off x="32017" y="2555355"/>
                            <a:ext cx="961139" cy="182395"/>
                          </a:xfrm>
                          <a:prstGeom prst="rect">
                            <a:avLst/>
                          </a:prstGeom>
                          <a:ln>
                            <a:noFill/>
                          </a:ln>
                        </wps:spPr>
                        <wps:txbx>
                          <w:txbxContent>
                            <w:p w:rsidR="00F70EAC" w:rsidRDefault="00784C02">
                              <w:r>
                                <w:rPr>
                                  <w:sz w:val="30"/>
                                </w:rPr>
                                <w:t>INVITADA</w:t>
                              </w:r>
                            </w:p>
                          </w:txbxContent>
                        </wps:txbx>
                        <wps:bodyPr horzOverflow="overflow" vert="horz" lIns="0" tIns="0" rIns="0" bIns="0" rtlCol="0">
                          <a:noAutofit/>
                        </wps:bodyPr>
                      </wps:wsp>
                      <wps:wsp>
                        <wps:cNvPr id="12000" name="Rectangle 12000"/>
                        <wps:cNvSpPr/>
                        <wps:spPr>
                          <a:xfrm>
                            <a:off x="1916423" y="3236478"/>
                            <a:ext cx="796894" cy="200635"/>
                          </a:xfrm>
                          <a:prstGeom prst="rect">
                            <a:avLst/>
                          </a:prstGeom>
                          <a:ln>
                            <a:noFill/>
                          </a:ln>
                        </wps:spPr>
                        <wps:txbx>
                          <w:txbxContent>
                            <w:p w:rsidR="00F70EAC" w:rsidRDefault="00784C02">
                              <w:r>
                                <w:rPr>
                                  <w:sz w:val="32"/>
                                </w:rPr>
                                <w:t>VILCHIS</w:t>
                              </w:r>
                            </w:p>
                          </w:txbxContent>
                        </wps:txbx>
                        <wps:bodyPr horzOverflow="overflow" vert="horz" lIns="0" tIns="0" rIns="0" bIns="0" rtlCol="0">
                          <a:noAutofit/>
                        </wps:bodyPr>
                      </wps:wsp>
                      <wps:wsp>
                        <wps:cNvPr id="12006" name="Rectangle 12006"/>
                        <wps:cNvSpPr/>
                        <wps:spPr>
                          <a:xfrm>
                            <a:off x="32017" y="3602182"/>
                            <a:ext cx="967222" cy="182395"/>
                          </a:xfrm>
                          <a:prstGeom prst="rect">
                            <a:avLst/>
                          </a:prstGeom>
                          <a:ln>
                            <a:noFill/>
                          </a:ln>
                        </wps:spPr>
                        <wps:txbx>
                          <w:txbxContent>
                            <w:p w:rsidR="00F70EAC" w:rsidRDefault="00784C02">
                              <w:r>
                                <w:rPr>
                                  <w:sz w:val="30"/>
                                </w:rPr>
                                <w:t>INVITADO</w:t>
                              </w:r>
                            </w:p>
                          </w:txbxContent>
                        </wps:txbx>
                        <wps:bodyPr horzOverflow="overflow" vert="horz" lIns="0" tIns="0" rIns="0" bIns="0" rtlCol="0">
                          <a:noAutofit/>
                        </wps:bodyPr>
                      </wps:wsp>
                    </wpg:wgp>
                  </a:graphicData>
                </a:graphic>
              </wp:anchor>
            </w:drawing>
          </mc:Choice>
          <mc:Fallback xmlns:a="http://schemas.openxmlformats.org/drawingml/2006/main">
            <w:pict>
              <v:group id="Group 20614" style="width:242.736pt;height:349.146pt;position:absolute;mso-position-horizontal-relative:text;mso-position-horizontal:absolute;margin-left:41.0562pt;mso-position-vertical-relative:text;margin-top:10.5807pt;" coordsize="30827,44341">
                <v:shape id="Picture 22215" style="position:absolute;width:20948;height:44341;left:3018;top:0;" filled="f">
                  <v:imagedata r:id="rId39"/>
                </v:shape>
                <v:rect id="Rectangle 11956" style="position:absolute;width:9915;height:1459;left:320;top:1599;" filled="f" stroked="f">
                  <v:textbox inset="0,0,0,0">
                    <w:txbxContent>
                      <w:p>
                        <w:pPr>
                          <w:spacing w:before="0" w:after="160" w:line="259" w:lineRule="auto"/>
                        </w:pPr>
                        <w:r>
                          <w:rPr>
                            <w:sz w:val="26"/>
                          </w:rPr>
                          <w:t xml:space="preserve">INSTITUTO </w:t>
                        </w:r>
                      </w:p>
                    </w:txbxContent>
                  </v:textbox>
                </v:rect>
                <v:rect id="Rectangle 11971" style="position:absolute;width:10219;height:1611;left:0;top:2948;" filled="f" stroked="f">
                  <v:textbox inset="0,0,0,0">
                    <w:txbxContent>
                      <w:p>
                        <w:pPr>
                          <w:spacing w:before="0" w:after="160" w:line="259" w:lineRule="auto"/>
                        </w:pPr>
                        <w:r>
                          <w:rPr>
                            <w:sz w:val="28"/>
                          </w:rPr>
                          <w:t xml:space="preserve">DIECISIETE.</w:t>
                        </w:r>
                      </w:p>
                    </w:txbxContent>
                  </v:textbox>
                </v:rect>
                <v:rect id="Rectangle 11987" style="position:absolute;width:6691;height:2127;left:19530;top:9554;" filled="f" stroked="f">
                  <v:textbox inset="0,0,0,0">
                    <w:txbxContent>
                      <w:p>
                        <w:pPr>
                          <w:spacing w:before="0" w:after="160" w:line="259" w:lineRule="auto"/>
                        </w:pPr>
                        <w:r>
                          <w:rPr>
                            <w:sz w:val="32"/>
                          </w:rPr>
                          <w:t xml:space="preserve">LÓPEZ</w:t>
                        </w:r>
                      </w:p>
                    </w:txbxContent>
                  </v:textbox>
                </v:rect>
                <v:rect id="Rectangle 11974" style="position:absolute;width:5839;height:2006;left:320;top:11382;" filled="f" stroked="f">
                  <v:textbox inset="0,0,0,0">
                    <w:txbxContent>
                      <w:p>
                        <w:pPr>
                          <w:spacing w:before="0" w:after="160" w:line="259" w:lineRule="auto"/>
                        </w:pPr>
                        <w:r>
                          <w:rPr>
                            <w:sz w:val="36"/>
                          </w:rPr>
                          <w:t xml:space="preserve">JEFE </w:t>
                        </w:r>
                      </w:p>
                    </w:txbxContent>
                  </v:textbox>
                </v:rect>
                <v:rect id="Rectangle 11977" style="position:absolute;width:11314;height:2006;left:411;top:13165;" filled="f" stroked="f">
                  <v:textbox inset="0,0,0,0">
                    <w:txbxContent>
                      <w:p>
                        <w:pPr>
                          <w:spacing w:before="0" w:after="160" w:line="259" w:lineRule="auto"/>
                        </w:pPr>
                        <w:r>
                          <w:rPr>
                            <w:sz w:val="32"/>
                          </w:rPr>
                          <w:t xml:space="preserve">RESPONSA</w:t>
                        </w:r>
                      </w:p>
                    </w:txbxContent>
                  </v:textbox>
                </v:rect>
                <v:rect id="Rectangle 11994" style="position:absolute;width:9915;height:2006;left:23372;top:13165;" filled="f" stroked="f">
                  <v:textbox inset="0,0,0,0">
                    <w:txbxContent>
                      <w:p>
                        <w:pPr>
                          <w:spacing w:before="0" w:after="160" w:line="259" w:lineRule="auto"/>
                        </w:pPr>
                        <w:r>
                          <w:rPr>
                            <w:sz w:val="32"/>
                          </w:rPr>
                          <w:t xml:space="preserve">GENERAL</w:t>
                        </w:r>
                      </w:p>
                    </w:txbxContent>
                  </v:textbox>
                </v:rect>
                <v:rect id="Rectangle 11978" style="position:absolute;width:10341;height:1823;left:411;top:15039;" filled="f" stroked="f">
                  <v:textbox inset="0,0,0,0">
                    <w:txbxContent>
                      <w:p>
                        <w:pPr>
                          <w:spacing w:before="0" w:after="160" w:line="259" w:lineRule="auto"/>
                        </w:pPr>
                        <w:r>
                          <w:rPr>
                            <w:sz w:val="30"/>
                          </w:rPr>
                          <w:t xml:space="preserve">INVITADO </w:t>
                        </w:r>
                      </w:p>
                    </w:txbxContent>
                  </v:textbox>
                </v:rect>
                <v:rect id="Rectangle 11980" style="position:absolute;width:7056;height:1823;left:365;top:22033;" filled="f" stroked="f">
                  <v:textbox inset="0,0,0,0">
                    <w:txbxContent>
                      <w:p>
                        <w:pPr>
                          <w:spacing w:before="0" w:after="160" w:line="259" w:lineRule="auto"/>
                        </w:pPr>
                        <w:r>
                          <w:rPr>
                            <w:sz w:val="30"/>
                          </w:rPr>
                          <w:t xml:space="preserve">MTRA. </w:t>
                        </w:r>
                      </w:p>
                    </w:txbxContent>
                  </v:textbox>
                </v:rect>
                <v:rect id="Rectangle 11997" style="position:absolute;width:8942;height:2006;left:19438;top:21896;" filled="f" stroked="f">
                  <v:textbox inset="0,0,0,0">
                    <w:txbxContent>
                      <w:p>
                        <w:pPr>
                          <w:spacing w:before="0" w:after="160" w:line="259" w:lineRule="auto"/>
                        </w:pPr>
                        <w:r>
                          <w:rPr>
                            <w:sz w:val="32"/>
                          </w:rPr>
                          <w:t xml:space="preserve">BASTIDA</w:t>
                        </w:r>
                      </w:p>
                    </w:txbxContent>
                  </v:textbox>
                </v:rect>
                <v:rect id="Rectangle 11983" style="position:absolute;width:12044;height:2006;left:320;top:23679;" filled="f" stroked="f">
                  <v:textbox inset="0,0,0,0">
                    <w:txbxContent>
                      <w:p>
                        <w:pPr>
                          <w:spacing w:before="0" w:after="160" w:line="259" w:lineRule="auto"/>
                        </w:pPr>
                        <w:r>
                          <w:rPr>
                            <w:sz w:val="32"/>
                          </w:rPr>
                          <w:t xml:space="preserve">DIRECTORA</w:t>
                        </w:r>
                      </w:p>
                    </w:txbxContent>
                  </v:textbox>
                </v:rect>
                <v:rect id="Rectangle 11998" style="position:absolute;width:22264;height:2006;left:10839;top:23633;" filled="f" stroked="f">
                  <v:textbox inset="0,0,0,0">
                    <w:txbxContent>
                      <w:p>
                        <w:pPr>
                          <w:spacing w:before="0" w:after="160" w:line="259" w:lineRule="auto"/>
                        </w:pPr>
                        <w:r>
                          <w:rPr>
                            <w:sz w:val="30"/>
                          </w:rPr>
                          <w:t xml:space="preserve">URiDlCO-CONSULTlVA</w:t>
                        </w:r>
                      </w:p>
                    </w:txbxContent>
                  </v:textbox>
                </v:rect>
                <v:rect id="Rectangle 11984" style="position:absolute;width:9611;height:1823;left:320;top:25553;" filled="f" stroked="f">
                  <v:textbox inset="0,0,0,0">
                    <w:txbxContent>
                      <w:p>
                        <w:pPr>
                          <w:spacing w:before="0" w:after="160" w:line="259" w:lineRule="auto"/>
                        </w:pPr>
                        <w:r>
                          <w:rPr>
                            <w:sz w:val="30"/>
                          </w:rPr>
                          <w:t xml:space="preserve">INVITADA</w:t>
                        </w:r>
                      </w:p>
                    </w:txbxContent>
                  </v:textbox>
                </v:rect>
                <v:rect id="Rectangle 12000" style="position:absolute;width:7968;height:2006;left:19164;top:32364;" filled="f" stroked="f">
                  <v:textbox inset="0,0,0,0">
                    <w:txbxContent>
                      <w:p>
                        <w:pPr>
                          <w:spacing w:before="0" w:after="160" w:line="259" w:lineRule="auto"/>
                        </w:pPr>
                        <w:r>
                          <w:rPr>
                            <w:sz w:val="32"/>
                          </w:rPr>
                          <w:t xml:space="preserve">VILCHIS</w:t>
                        </w:r>
                      </w:p>
                    </w:txbxContent>
                  </v:textbox>
                </v:rect>
                <v:rect id="Rectangle 12006" style="position:absolute;width:9672;height:1823;left:320;top:36021;" filled="f" stroked="f">
                  <v:textbox inset="0,0,0,0">
                    <w:txbxContent>
                      <w:p>
                        <w:pPr>
                          <w:spacing w:before="0" w:after="160" w:line="259" w:lineRule="auto"/>
                        </w:pPr>
                        <w:r>
                          <w:rPr>
                            <w:sz w:val="30"/>
                          </w:rPr>
                          <w:t xml:space="preserve">INVITADO</w:t>
                        </w:r>
                      </w:p>
                    </w:txbxContent>
                  </v:textbox>
                </v:rect>
                <w10:wrap type="square"/>
              </v:group>
            </w:pict>
          </mc:Fallback>
        </mc:AlternateContent>
      </w:r>
      <w:r>
        <w:rPr>
          <w:noProof/>
        </w:rPr>
        <w:drawing>
          <wp:anchor distT="0" distB="0" distL="114300" distR="114300" simplePos="0" relativeHeight="251665408" behindDoc="0" locked="0" layoutInCell="1" allowOverlap="0">
            <wp:simplePos x="0" y="0"/>
            <wp:positionH relativeFrom="column">
              <wp:posOffset>393347</wp:posOffset>
            </wp:positionH>
            <wp:positionV relativeFrom="paragraph">
              <wp:posOffset>454366</wp:posOffset>
            </wp:positionV>
            <wp:extent cx="18295" cy="22857"/>
            <wp:effectExtent l="0" t="0" r="0" b="0"/>
            <wp:wrapSquare wrapText="bothSides"/>
            <wp:docPr id="12978" name="Picture 12978"/>
            <wp:cNvGraphicFramePr/>
            <a:graphic xmlns:a="http://schemas.openxmlformats.org/drawingml/2006/main">
              <a:graphicData uri="http://schemas.openxmlformats.org/drawingml/2006/picture">
                <pic:pic xmlns:pic="http://schemas.openxmlformats.org/drawingml/2006/picture">
                  <pic:nvPicPr>
                    <pic:cNvPr id="12978" name="Picture 12978"/>
                    <pic:cNvPicPr/>
                  </pic:nvPicPr>
                  <pic:blipFill>
                    <a:blip r:embed="rId40"/>
                    <a:stretch>
                      <a:fillRect/>
                    </a:stretch>
                  </pic:blipFill>
                  <pic:spPr>
                    <a:xfrm>
                      <a:off x="0" y="0"/>
                      <a:ext cx="18295" cy="22857"/>
                    </a:xfrm>
                    <a:prstGeom prst="rect">
                      <a:avLst/>
                    </a:prstGeom>
                  </pic:spPr>
                </pic:pic>
              </a:graphicData>
            </a:graphic>
          </wp:anchor>
        </w:drawing>
      </w:r>
      <w:r>
        <w:rPr>
          <w:sz w:val="26"/>
        </w:rPr>
        <w:t>HOJA DE FIRMAS CORRESPONDIENTE AL ACTA LEVANTADA CON MOTIVO DE LA CELEBRACIÓN DE A PRIMER SESIÓN ORDINARIA DEL COMITÉ DE TRANSPARENCIA DEL EL EST O DE MÉXICO, DE FECHA DIEZ DE ENERO DE DOS MIL</w:t>
      </w:r>
    </w:p>
    <w:p w:rsidR="00F70EAC" w:rsidRDefault="00784C02">
      <w:pPr>
        <w:spacing w:after="2898" w:line="440" w:lineRule="auto"/>
        <w:ind w:left="864" w:right="4748" w:firstLine="4"/>
      </w:pPr>
      <w:r>
        <w:rPr>
          <w:noProof/>
        </w:rPr>
        <w:drawing>
          <wp:anchor distT="0" distB="0" distL="114300" distR="114300" simplePos="0" relativeHeight="251666432" behindDoc="0" locked="0" layoutInCell="1" allowOverlap="0">
            <wp:simplePos x="0" y="0"/>
            <wp:positionH relativeFrom="page">
              <wp:posOffset>329314</wp:posOffset>
            </wp:positionH>
            <wp:positionV relativeFrom="page">
              <wp:posOffset>918831</wp:posOffset>
            </wp:positionV>
            <wp:extent cx="169231" cy="9142"/>
            <wp:effectExtent l="0" t="0" r="0" b="0"/>
            <wp:wrapSquare wrapText="bothSides"/>
            <wp:docPr id="12977" name="Picture 12977"/>
            <wp:cNvGraphicFramePr/>
            <a:graphic xmlns:a="http://schemas.openxmlformats.org/drawingml/2006/main">
              <a:graphicData uri="http://schemas.openxmlformats.org/drawingml/2006/picture">
                <pic:pic xmlns:pic="http://schemas.openxmlformats.org/drawingml/2006/picture">
                  <pic:nvPicPr>
                    <pic:cNvPr id="12977" name="Picture 12977"/>
                    <pic:cNvPicPr/>
                  </pic:nvPicPr>
                  <pic:blipFill>
                    <a:blip r:embed="rId41"/>
                    <a:stretch>
                      <a:fillRect/>
                    </a:stretch>
                  </pic:blipFill>
                  <pic:spPr>
                    <a:xfrm>
                      <a:off x="0" y="0"/>
                      <a:ext cx="169231" cy="9142"/>
                    </a:xfrm>
                    <a:prstGeom prst="rect">
                      <a:avLst/>
                    </a:prstGeom>
                  </pic:spPr>
                </pic:pic>
              </a:graphicData>
            </a:graphic>
          </wp:anchor>
        </w:drawing>
      </w:r>
      <w:r>
        <w:rPr>
          <w:sz w:val="32"/>
        </w:rPr>
        <w:t>JUAN JO</w:t>
      </w:r>
    </w:p>
    <w:p w:rsidR="00F70EAC" w:rsidRDefault="00784C02">
      <w:pPr>
        <w:spacing w:after="0"/>
        <w:ind w:left="879"/>
      </w:pPr>
      <w:r>
        <w:rPr>
          <w:sz w:val="34"/>
        </w:rPr>
        <w:lastRenderedPageBreak/>
        <w:t>LIC.</w:t>
      </w:r>
    </w:p>
    <w:p w:rsidR="00F70EAC" w:rsidRDefault="00784C02">
      <w:pPr>
        <w:spacing w:after="716" w:line="440" w:lineRule="auto"/>
        <w:ind w:left="864" w:right="4748" w:firstLine="4"/>
      </w:pPr>
      <w:r>
        <w:rPr>
          <w:sz w:val="32"/>
        </w:rPr>
        <w:t>DIR</w:t>
      </w:r>
    </w:p>
    <w:p w:rsidR="00F70EAC" w:rsidRDefault="00784C02">
      <w:pPr>
        <w:spacing w:after="0" w:line="440" w:lineRule="auto"/>
        <w:ind w:left="864" w:right="4748" w:firstLine="4"/>
      </w:pPr>
      <w:r>
        <w:rPr>
          <w:sz w:val="32"/>
        </w:rPr>
        <w:t>DR. R ULFO IGOR VIVERO ÁVILA JEFE DEL CENTRO DE FORMACIÓN</w:t>
      </w:r>
    </w:p>
    <w:p w:rsidR="00F70EAC" w:rsidRDefault="00784C02">
      <w:pPr>
        <w:spacing w:after="0" w:line="265" w:lineRule="auto"/>
        <w:ind w:left="881" w:hanging="10"/>
      </w:pPr>
      <w:r>
        <w:rPr>
          <w:sz w:val="30"/>
        </w:rPr>
        <w:t>Y DOCUMENTACIÓN ELECTORAL</w:t>
      </w:r>
    </w:p>
    <w:p w:rsidR="00F70EAC" w:rsidRDefault="00784C02">
      <w:pPr>
        <w:spacing w:after="1530" w:line="265" w:lineRule="auto"/>
        <w:ind w:left="881" w:hanging="10"/>
      </w:pPr>
      <w:r>
        <w:rPr>
          <w:sz w:val="30"/>
        </w:rPr>
        <w:t>INVITADO</w:t>
      </w:r>
    </w:p>
    <w:p w:rsidR="00F70EAC" w:rsidRDefault="00784C02">
      <w:pPr>
        <w:tabs>
          <w:tab w:val="center" w:pos="1217"/>
          <w:tab w:val="center" w:pos="3335"/>
        </w:tabs>
        <w:spacing w:after="3"/>
      </w:pPr>
      <w:r>
        <w:rPr>
          <w:noProof/>
        </w:rPr>
        <w:drawing>
          <wp:anchor distT="0" distB="0" distL="114300" distR="114300" simplePos="0" relativeHeight="251667456" behindDoc="0" locked="0" layoutInCell="1" allowOverlap="0">
            <wp:simplePos x="0" y="0"/>
            <wp:positionH relativeFrom="column">
              <wp:posOffset>832432</wp:posOffset>
            </wp:positionH>
            <wp:positionV relativeFrom="paragraph">
              <wp:posOffset>-633063</wp:posOffset>
            </wp:positionV>
            <wp:extent cx="640332" cy="1097111"/>
            <wp:effectExtent l="0" t="0" r="0" b="0"/>
            <wp:wrapSquare wrapText="bothSides"/>
            <wp:docPr id="13007" name="Picture 13007"/>
            <wp:cNvGraphicFramePr/>
            <a:graphic xmlns:a="http://schemas.openxmlformats.org/drawingml/2006/main">
              <a:graphicData uri="http://schemas.openxmlformats.org/drawingml/2006/picture">
                <pic:pic xmlns:pic="http://schemas.openxmlformats.org/drawingml/2006/picture">
                  <pic:nvPicPr>
                    <pic:cNvPr id="13007" name="Picture 13007"/>
                    <pic:cNvPicPr/>
                  </pic:nvPicPr>
                  <pic:blipFill>
                    <a:blip r:embed="rId42"/>
                    <a:stretch>
                      <a:fillRect/>
                    </a:stretch>
                  </pic:blipFill>
                  <pic:spPr>
                    <a:xfrm>
                      <a:off x="0" y="0"/>
                      <a:ext cx="640332" cy="1097111"/>
                    </a:xfrm>
                    <a:prstGeom prst="rect">
                      <a:avLst/>
                    </a:prstGeom>
                  </pic:spPr>
                </pic:pic>
              </a:graphicData>
            </a:graphic>
          </wp:anchor>
        </w:drawing>
      </w:r>
      <w:r>
        <w:rPr>
          <w:sz w:val="24"/>
        </w:rPr>
        <w:tab/>
        <w:t>REDAC</w:t>
      </w:r>
      <w:r>
        <w:rPr>
          <w:sz w:val="24"/>
        </w:rPr>
        <w:tab/>
        <w:t>i Enrique Fuentes Tavira</w:t>
      </w:r>
    </w:p>
    <w:p w:rsidR="00F70EAC" w:rsidRDefault="00784C02">
      <w:pPr>
        <w:tabs>
          <w:tab w:val="center" w:pos="1322"/>
          <w:tab w:val="center" w:pos="2420"/>
        </w:tabs>
        <w:spacing w:after="3"/>
      </w:pPr>
      <w:r>
        <w:rPr>
          <w:sz w:val="24"/>
        </w:rPr>
        <w:tab/>
        <w:t>Secreta o</w:t>
      </w:r>
      <w:r>
        <w:rPr>
          <w:sz w:val="24"/>
        </w:rPr>
        <w:tab/>
        <w:t>ico</w:t>
      </w:r>
    </w:p>
    <w:sectPr w:rsidR="00F70EAC">
      <w:headerReference w:type="even" r:id="rId43"/>
      <w:headerReference w:type="default" r:id="rId44"/>
      <w:footerReference w:type="even" r:id="rId45"/>
      <w:footerReference w:type="default" r:id="rId46"/>
      <w:headerReference w:type="first" r:id="rId47"/>
      <w:footerReference w:type="first" r:id="rId48"/>
      <w:pgSz w:w="12180" w:h="15600"/>
      <w:pgMar w:top="425" w:right="1043" w:bottom="1847" w:left="800" w:header="1073" w:footer="76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073" w:rsidRDefault="006A1073">
      <w:pPr>
        <w:spacing w:after="0" w:line="240" w:lineRule="auto"/>
      </w:pPr>
      <w:r>
        <w:separator/>
      </w:r>
    </w:p>
  </w:endnote>
  <w:endnote w:type="continuationSeparator" w:id="0">
    <w:p w:rsidR="006A1073" w:rsidRDefault="006A1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EAC" w:rsidRDefault="00784C02">
    <w:pPr>
      <w:spacing w:after="0"/>
      <w:ind w:right="65"/>
      <w:jc w:val="right"/>
    </w:pPr>
    <w:r>
      <w:fldChar w:fldCharType="begin"/>
    </w:r>
    <w:r>
      <w:instrText xml:space="preserve"> PAGE   \* MERGEFORMAT </w:instrText>
    </w:r>
    <w:r>
      <w:fldChar w:fldCharType="separate"/>
    </w:r>
    <w:r w:rsidR="00FB2B4B" w:rsidRPr="00FB2B4B">
      <w:rPr>
        <w:rFonts w:ascii="Calibri" w:eastAsia="Calibri" w:hAnsi="Calibri" w:cs="Calibri"/>
        <w:noProof/>
        <w:sz w:val="36"/>
      </w:rPr>
      <w:t>4</w:t>
    </w:r>
    <w:r>
      <w:rPr>
        <w:rFonts w:ascii="Calibri" w:eastAsia="Calibri" w:hAnsi="Calibri" w:cs="Calibri"/>
        <w:sz w:val="36"/>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EAC" w:rsidRDefault="00784C02">
    <w:pPr>
      <w:spacing w:after="0"/>
      <w:ind w:right="65"/>
      <w:jc w:val="right"/>
    </w:pPr>
    <w:r>
      <w:fldChar w:fldCharType="begin"/>
    </w:r>
    <w:r>
      <w:instrText xml:space="preserve"> PAGE   \* MERGEFORMAT </w:instrText>
    </w:r>
    <w:r>
      <w:fldChar w:fldCharType="separate"/>
    </w:r>
    <w:r w:rsidR="00FB2B4B" w:rsidRPr="00FB2B4B">
      <w:rPr>
        <w:rFonts w:ascii="Calibri" w:eastAsia="Calibri" w:hAnsi="Calibri" w:cs="Calibri"/>
        <w:noProof/>
        <w:sz w:val="36"/>
      </w:rPr>
      <w:t>3</w:t>
    </w:r>
    <w:r>
      <w:rPr>
        <w:rFonts w:ascii="Calibri" w:eastAsia="Calibri" w:hAnsi="Calibri" w:cs="Calibri"/>
        <w:sz w:val="3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EAC" w:rsidRDefault="00784C02">
    <w:pPr>
      <w:spacing w:after="0"/>
      <w:ind w:right="65"/>
      <w:jc w:val="right"/>
    </w:pPr>
    <w:r>
      <w:fldChar w:fldCharType="begin"/>
    </w:r>
    <w:r>
      <w:instrText xml:space="preserve"> PAGE   \* MERGEFORMAT </w:instrText>
    </w:r>
    <w:r>
      <w:fldChar w:fldCharType="separate"/>
    </w:r>
    <w:r>
      <w:rPr>
        <w:rFonts w:ascii="Calibri" w:eastAsia="Calibri" w:hAnsi="Calibri" w:cs="Calibri"/>
        <w:sz w:val="36"/>
      </w:rPr>
      <w:t>1</w:t>
    </w:r>
    <w:r>
      <w:rPr>
        <w:rFonts w:ascii="Calibri" w:eastAsia="Calibri" w:hAnsi="Calibri" w:cs="Calibri"/>
        <w:sz w:val="36"/>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EAC" w:rsidRDefault="00784C02">
    <w:pPr>
      <w:spacing w:after="0"/>
      <w:ind w:right="73"/>
      <w:jc w:val="right"/>
    </w:pPr>
    <w:r>
      <w:fldChar w:fldCharType="begin"/>
    </w:r>
    <w:r>
      <w:instrText xml:space="preserve"> PAGE   \* MERGEFORMAT </w:instrText>
    </w:r>
    <w:r>
      <w:fldChar w:fldCharType="separate"/>
    </w:r>
    <w:r w:rsidR="00FB2B4B" w:rsidRPr="00FB2B4B">
      <w:rPr>
        <w:rFonts w:ascii="Calibri" w:eastAsia="Calibri" w:hAnsi="Calibri" w:cs="Calibri"/>
        <w:noProof/>
        <w:sz w:val="36"/>
      </w:rPr>
      <w:t>6</w:t>
    </w:r>
    <w:r>
      <w:rPr>
        <w:rFonts w:ascii="Calibri" w:eastAsia="Calibri" w:hAnsi="Calibri" w:cs="Calibri"/>
        <w:sz w:val="36"/>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EAC" w:rsidRDefault="00784C02">
    <w:pPr>
      <w:spacing w:after="0"/>
      <w:ind w:right="73"/>
      <w:jc w:val="right"/>
    </w:pPr>
    <w:r>
      <w:fldChar w:fldCharType="begin"/>
    </w:r>
    <w:r>
      <w:instrText xml:space="preserve"> PAGE   \* MERGEFORMAT </w:instrText>
    </w:r>
    <w:r>
      <w:fldChar w:fldCharType="separate"/>
    </w:r>
    <w:r w:rsidR="00FB2B4B" w:rsidRPr="00FB2B4B">
      <w:rPr>
        <w:rFonts w:ascii="Calibri" w:eastAsia="Calibri" w:hAnsi="Calibri" w:cs="Calibri"/>
        <w:noProof/>
        <w:sz w:val="36"/>
      </w:rPr>
      <w:t>7</w:t>
    </w:r>
    <w:r>
      <w:rPr>
        <w:rFonts w:ascii="Calibri" w:eastAsia="Calibri" w:hAnsi="Calibri" w:cs="Calibri"/>
        <w:sz w:val="36"/>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EAC" w:rsidRDefault="00784C02">
    <w:pPr>
      <w:spacing w:after="0"/>
      <w:ind w:right="73"/>
      <w:jc w:val="right"/>
    </w:pPr>
    <w:r>
      <w:fldChar w:fldCharType="begin"/>
    </w:r>
    <w:r>
      <w:instrText xml:space="preserve"> PAGE   \* MERGEFORMAT </w:instrText>
    </w:r>
    <w:r>
      <w:fldChar w:fldCharType="separate"/>
    </w:r>
    <w:r>
      <w:rPr>
        <w:rFonts w:ascii="Calibri" w:eastAsia="Calibri" w:hAnsi="Calibri" w:cs="Calibri"/>
        <w:sz w:val="36"/>
      </w:rPr>
      <w:t>1</w:t>
    </w:r>
    <w:r>
      <w:rPr>
        <w:rFonts w:ascii="Calibri" w:eastAsia="Calibri" w:hAnsi="Calibri" w:cs="Calibri"/>
        <w:sz w:val="3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073" w:rsidRDefault="006A1073">
      <w:pPr>
        <w:spacing w:after="0" w:line="240" w:lineRule="auto"/>
      </w:pPr>
      <w:r>
        <w:separator/>
      </w:r>
    </w:p>
  </w:footnote>
  <w:footnote w:type="continuationSeparator" w:id="0">
    <w:p w:rsidR="006A1073" w:rsidRDefault="006A10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EAC" w:rsidRDefault="00784C02">
    <w:pPr>
      <w:spacing w:after="0"/>
      <w:ind w:left="-814"/>
    </w:pPr>
    <w:r>
      <w:rPr>
        <w:noProof/>
      </w:rPr>
      <mc:AlternateContent>
        <mc:Choice Requires="wpg">
          <w:drawing>
            <wp:anchor distT="0" distB="0" distL="114300" distR="114300" simplePos="0" relativeHeight="251658240" behindDoc="0" locked="0" layoutInCell="1" allowOverlap="1">
              <wp:simplePos x="0" y="0"/>
              <wp:positionH relativeFrom="page">
                <wp:posOffset>535135</wp:posOffset>
              </wp:positionH>
              <wp:positionV relativeFrom="page">
                <wp:posOffset>516557</wp:posOffset>
              </wp:positionV>
              <wp:extent cx="484823" cy="429702"/>
              <wp:effectExtent l="0" t="0" r="0" b="0"/>
              <wp:wrapSquare wrapText="bothSides"/>
              <wp:docPr id="22074" name="Group 22074"/>
              <wp:cNvGraphicFramePr/>
              <a:graphic xmlns:a="http://schemas.openxmlformats.org/drawingml/2006/main">
                <a:graphicData uri="http://schemas.microsoft.com/office/word/2010/wordprocessingGroup">
                  <wpg:wgp>
                    <wpg:cNvGrpSpPr/>
                    <wpg:grpSpPr>
                      <a:xfrm>
                        <a:off x="0" y="0"/>
                        <a:ext cx="484823" cy="429702"/>
                        <a:chOff x="0" y="0"/>
                        <a:chExt cx="484823" cy="429702"/>
                      </a:xfrm>
                    </wpg:grpSpPr>
                    <wps:wsp>
                      <wps:cNvPr id="22075" name="Rectangle 22075"/>
                      <wps:cNvSpPr/>
                      <wps:spPr>
                        <a:xfrm>
                          <a:off x="0" y="0"/>
                          <a:ext cx="644815" cy="571504"/>
                        </a:xfrm>
                        <a:prstGeom prst="rect">
                          <a:avLst/>
                        </a:prstGeom>
                        <a:ln>
                          <a:noFill/>
                        </a:ln>
                      </wps:spPr>
                      <wps:txbx>
                        <w:txbxContent>
                          <w:p w:rsidR="00F70EAC" w:rsidRDefault="00784C02">
                            <w:r>
                              <w:rPr>
                                <w:rFonts w:ascii="Calibri" w:eastAsia="Calibri" w:hAnsi="Calibri" w:cs="Calibri"/>
                                <w:sz w:val="74"/>
                                <w:u w:val="single" w:color="000000"/>
                              </w:rPr>
                              <w:t>B</w:t>
                            </w:r>
                          </w:p>
                        </w:txbxContent>
                      </wps:txbx>
                      <wps:bodyPr horzOverflow="overflow" vert="horz" lIns="0" tIns="0" rIns="0" bIns="0" rtlCol="0">
                        <a:noAutofit/>
                      </wps:bodyPr>
                    </wps:wsp>
                  </wpg:wgp>
                </a:graphicData>
              </a:graphic>
            </wp:anchor>
          </w:drawing>
        </mc:Choice>
        <mc:Fallback xmlns:a="http://schemas.openxmlformats.org/drawingml/2006/main">
          <w:pict>
            <v:group id="Group 22074" style="width:38.175pt;height:33.8348pt;position:absolute;mso-position-horizontal-relative:page;mso-position-horizontal:absolute;margin-left:42.1366pt;mso-position-vertical-relative:page;margin-top:40.6737pt;" coordsize="4848,4297">
              <v:rect id="Rectangle 22075" style="position:absolute;width:6448;height:5715;left:0;top:0;" filled="f" stroked="f">
                <v:textbox inset="0,0,0,0">
                  <w:txbxContent>
                    <w:p>
                      <w:pPr>
                        <w:spacing w:before="0" w:after="160" w:line="259" w:lineRule="auto"/>
                      </w:pPr>
                      <w:r>
                        <w:rPr>
                          <w:rFonts w:cs="Calibri" w:hAnsi="Calibri" w:eastAsia="Calibri" w:ascii="Calibri"/>
                          <w:sz w:val="74"/>
                          <w:u w:val="single" w:color="000000"/>
                        </w:rPr>
                        <w:t xml:space="preserve">B</w:t>
                      </w:r>
                    </w:p>
                  </w:txbxContent>
                </v:textbox>
              </v:rect>
              <w10:wrap type="square"/>
            </v:group>
          </w:pict>
        </mc:Fallback>
      </mc:AlternateContent>
    </w:r>
    <w:r>
      <w:rPr>
        <w:rFonts w:ascii="Calibri" w:eastAsia="Calibri" w:hAnsi="Calibri" w:cs="Calibri"/>
        <w:sz w:val="74"/>
      </w:rPr>
      <w:t xml:space="preserve">IEEM </w:t>
    </w:r>
    <w:r>
      <w:rPr>
        <w:sz w:val="30"/>
      </w:rPr>
      <w:t>de</w:t>
    </w:r>
  </w:p>
  <w:p w:rsidR="00F70EAC" w:rsidRDefault="00784C02">
    <w:pPr>
      <w:spacing w:after="0"/>
      <w:ind w:left="-814" w:right="-447"/>
      <w:jc w:val="right"/>
    </w:pPr>
    <w:r>
      <w:rPr>
        <w:sz w:val="28"/>
      </w:rPr>
      <w:t xml:space="preserve">COMITÉ </w:t>
    </w:r>
    <w:r>
      <w:rPr>
        <w:sz w:val="30"/>
      </w:rPr>
      <w:t>DE TRANSPARENCIA</w:t>
    </w:r>
  </w:p>
  <w:p w:rsidR="00F70EAC" w:rsidRDefault="00784C02">
    <w:pPr>
      <w:spacing w:after="0"/>
      <w:ind w:left="-1080"/>
    </w:pPr>
    <w:r>
      <w:rPr>
        <w:rFonts w:ascii="Calibri" w:eastAsia="Calibri" w:hAnsi="Calibri" w:cs="Calibri"/>
        <w:sz w:val="16"/>
      </w:rPr>
      <w:t xml:space="preserve">Instituto Electoral del Estado </w:t>
    </w:r>
    <w:r>
      <w:rPr>
        <w:rFonts w:ascii="Calibri" w:eastAsia="Calibri" w:hAnsi="Calibri" w:cs="Calibri"/>
        <w:sz w:val="18"/>
      </w:rPr>
      <w:t xml:space="preserve">de </w:t>
    </w:r>
    <w:r>
      <w:rPr>
        <w:rFonts w:ascii="Calibri" w:eastAsia="Calibri" w:hAnsi="Calibri" w:cs="Calibri"/>
        <w:sz w:val="16"/>
      </w:rPr>
      <w:t>México</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EAC" w:rsidRDefault="00784C02">
    <w:pPr>
      <w:spacing w:after="0"/>
      <w:ind w:left="-814"/>
    </w:pPr>
    <w:r>
      <w:rPr>
        <w:noProof/>
      </w:rPr>
      <mc:AlternateContent>
        <mc:Choice Requires="wpg">
          <w:drawing>
            <wp:anchor distT="0" distB="0" distL="114300" distR="114300" simplePos="0" relativeHeight="251659264" behindDoc="0" locked="0" layoutInCell="1" allowOverlap="1">
              <wp:simplePos x="0" y="0"/>
              <wp:positionH relativeFrom="page">
                <wp:posOffset>535135</wp:posOffset>
              </wp:positionH>
              <wp:positionV relativeFrom="page">
                <wp:posOffset>516557</wp:posOffset>
              </wp:positionV>
              <wp:extent cx="484823" cy="429702"/>
              <wp:effectExtent l="0" t="0" r="0" b="0"/>
              <wp:wrapSquare wrapText="bothSides"/>
              <wp:docPr id="22045" name="Group 22045"/>
              <wp:cNvGraphicFramePr/>
              <a:graphic xmlns:a="http://schemas.openxmlformats.org/drawingml/2006/main">
                <a:graphicData uri="http://schemas.microsoft.com/office/word/2010/wordprocessingGroup">
                  <wpg:wgp>
                    <wpg:cNvGrpSpPr/>
                    <wpg:grpSpPr>
                      <a:xfrm>
                        <a:off x="0" y="0"/>
                        <a:ext cx="484823" cy="429702"/>
                        <a:chOff x="0" y="0"/>
                        <a:chExt cx="484823" cy="429702"/>
                      </a:xfrm>
                    </wpg:grpSpPr>
                    <wps:wsp>
                      <wps:cNvPr id="22046" name="Rectangle 22046"/>
                      <wps:cNvSpPr/>
                      <wps:spPr>
                        <a:xfrm>
                          <a:off x="0" y="0"/>
                          <a:ext cx="644815" cy="571504"/>
                        </a:xfrm>
                        <a:prstGeom prst="rect">
                          <a:avLst/>
                        </a:prstGeom>
                        <a:ln>
                          <a:noFill/>
                        </a:ln>
                      </wps:spPr>
                      <wps:txbx>
                        <w:txbxContent>
                          <w:p w:rsidR="00F70EAC" w:rsidRDefault="00784C02">
                            <w:r>
                              <w:rPr>
                                <w:rFonts w:ascii="Calibri" w:eastAsia="Calibri" w:hAnsi="Calibri" w:cs="Calibri"/>
                                <w:sz w:val="74"/>
                                <w:u w:val="single" w:color="000000"/>
                              </w:rPr>
                              <w:t>B</w:t>
                            </w:r>
                          </w:p>
                        </w:txbxContent>
                      </wps:txbx>
                      <wps:bodyPr horzOverflow="overflow" vert="horz" lIns="0" tIns="0" rIns="0" bIns="0" rtlCol="0">
                        <a:noAutofit/>
                      </wps:bodyPr>
                    </wps:wsp>
                  </wpg:wgp>
                </a:graphicData>
              </a:graphic>
            </wp:anchor>
          </w:drawing>
        </mc:Choice>
        <mc:Fallback xmlns:a="http://schemas.openxmlformats.org/drawingml/2006/main">
          <w:pict>
            <v:group id="Group 22045" style="width:38.175pt;height:33.8348pt;position:absolute;mso-position-horizontal-relative:page;mso-position-horizontal:absolute;margin-left:42.1366pt;mso-position-vertical-relative:page;margin-top:40.6737pt;" coordsize="4848,4297">
              <v:rect id="Rectangle 22046" style="position:absolute;width:6448;height:5715;left:0;top:0;" filled="f" stroked="f">
                <v:textbox inset="0,0,0,0">
                  <w:txbxContent>
                    <w:p>
                      <w:pPr>
                        <w:spacing w:before="0" w:after="160" w:line="259" w:lineRule="auto"/>
                      </w:pPr>
                      <w:r>
                        <w:rPr>
                          <w:rFonts w:cs="Calibri" w:hAnsi="Calibri" w:eastAsia="Calibri" w:ascii="Calibri"/>
                          <w:sz w:val="74"/>
                          <w:u w:val="single" w:color="000000"/>
                        </w:rPr>
                        <w:t xml:space="preserve">B</w:t>
                      </w:r>
                    </w:p>
                  </w:txbxContent>
                </v:textbox>
              </v:rect>
              <w10:wrap type="square"/>
            </v:group>
          </w:pict>
        </mc:Fallback>
      </mc:AlternateContent>
    </w:r>
    <w:r>
      <w:rPr>
        <w:rFonts w:ascii="Calibri" w:eastAsia="Calibri" w:hAnsi="Calibri" w:cs="Calibri"/>
        <w:sz w:val="74"/>
      </w:rPr>
      <w:t xml:space="preserve">IEEM </w:t>
    </w:r>
    <w:r>
      <w:rPr>
        <w:sz w:val="30"/>
      </w:rPr>
      <w:t>de</w:t>
    </w:r>
  </w:p>
  <w:p w:rsidR="00F70EAC" w:rsidRDefault="00784C02">
    <w:pPr>
      <w:spacing w:after="0"/>
      <w:ind w:left="-814" w:right="-447"/>
      <w:jc w:val="right"/>
    </w:pPr>
    <w:r>
      <w:rPr>
        <w:sz w:val="28"/>
      </w:rPr>
      <w:t xml:space="preserve">COMITÉ </w:t>
    </w:r>
    <w:r>
      <w:rPr>
        <w:sz w:val="30"/>
      </w:rPr>
      <w:t>DE TRANSPARENCIA</w:t>
    </w:r>
  </w:p>
  <w:p w:rsidR="00F70EAC" w:rsidRDefault="00784C02">
    <w:pPr>
      <w:spacing w:after="0"/>
      <w:ind w:left="-1080"/>
    </w:pPr>
    <w:r>
      <w:rPr>
        <w:rFonts w:ascii="Calibri" w:eastAsia="Calibri" w:hAnsi="Calibri" w:cs="Calibri"/>
        <w:sz w:val="16"/>
      </w:rPr>
      <w:t xml:space="preserve">Instituto Electoral del Estado </w:t>
    </w:r>
    <w:r>
      <w:rPr>
        <w:rFonts w:ascii="Calibri" w:eastAsia="Calibri" w:hAnsi="Calibri" w:cs="Calibri"/>
        <w:sz w:val="18"/>
      </w:rPr>
      <w:t xml:space="preserve">de </w:t>
    </w:r>
    <w:r>
      <w:rPr>
        <w:rFonts w:ascii="Calibri" w:eastAsia="Calibri" w:hAnsi="Calibri" w:cs="Calibri"/>
        <w:sz w:val="16"/>
      </w:rPr>
      <w:t>México</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EAC" w:rsidRDefault="00784C02">
    <w:pPr>
      <w:spacing w:after="0"/>
      <w:ind w:left="-814"/>
    </w:pPr>
    <w:r>
      <w:rPr>
        <w:noProof/>
      </w:rPr>
      <mc:AlternateContent>
        <mc:Choice Requires="wpg">
          <w:drawing>
            <wp:anchor distT="0" distB="0" distL="114300" distR="114300" simplePos="0" relativeHeight="251660288" behindDoc="0" locked="0" layoutInCell="1" allowOverlap="1">
              <wp:simplePos x="0" y="0"/>
              <wp:positionH relativeFrom="page">
                <wp:posOffset>535135</wp:posOffset>
              </wp:positionH>
              <wp:positionV relativeFrom="page">
                <wp:posOffset>516557</wp:posOffset>
              </wp:positionV>
              <wp:extent cx="484823" cy="429702"/>
              <wp:effectExtent l="0" t="0" r="0" b="0"/>
              <wp:wrapSquare wrapText="bothSides"/>
              <wp:docPr id="22016" name="Group 22016"/>
              <wp:cNvGraphicFramePr/>
              <a:graphic xmlns:a="http://schemas.openxmlformats.org/drawingml/2006/main">
                <a:graphicData uri="http://schemas.microsoft.com/office/word/2010/wordprocessingGroup">
                  <wpg:wgp>
                    <wpg:cNvGrpSpPr/>
                    <wpg:grpSpPr>
                      <a:xfrm>
                        <a:off x="0" y="0"/>
                        <a:ext cx="484823" cy="429702"/>
                        <a:chOff x="0" y="0"/>
                        <a:chExt cx="484823" cy="429702"/>
                      </a:xfrm>
                    </wpg:grpSpPr>
                    <wps:wsp>
                      <wps:cNvPr id="22017" name="Rectangle 22017"/>
                      <wps:cNvSpPr/>
                      <wps:spPr>
                        <a:xfrm>
                          <a:off x="0" y="0"/>
                          <a:ext cx="644815" cy="571504"/>
                        </a:xfrm>
                        <a:prstGeom prst="rect">
                          <a:avLst/>
                        </a:prstGeom>
                        <a:ln>
                          <a:noFill/>
                        </a:ln>
                      </wps:spPr>
                      <wps:txbx>
                        <w:txbxContent>
                          <w:p w:rsidR="00F70EAC" w:rsidRDefault="00784C02">
                            <w:r>
                              <w:rPr>
                                <w:rFonts w:ascii="Calibri" w:eastAsia="Calibri" w:hAnsi="Calibri" w:cs="Calibri"/>
                                <w:sz w:val="74"/>
                                <w:u w:val="single" w:color="000000"/>
                              </w:rPr>
                              <w:t>B</w:t>
                            </w:r>
                          </w:p>
                        </w:txbxContent>
                      </wps:txbx>
                      <wps:bodyPr horzOverflow="overflow" vert="horz" lIns="0" tIns="0" rIns="0" bIns="0" rtlCol="0">
                        <a:noAutofit/>
                      </wps:bodyPr>
                    </wps:wsp>
                  </wpg:wgp>
                </a:graphicData>
              </a:graphic>
            </wp:anchor>
          </w:drawing>
        </mc:Choice>
        <mc:Fallback xmlns:a="http://schemas.openxmlformats.org/drawingml/2006/main">
          <w:pict>
            <v:group id="Group 22016" style="width:38.175pt;height:33.8348pt;position:absolute;mso-position-horizontal-relative:page;mso-position-horizontal:absolute;margin-left:42.1366pt;mso-position-vertical-relative:page;margin-top:40.6737pt;" coordsize="4848,4297">
              <v:rect id="Rectangle 22017" style="position:absolute;width:6448;height:5715;left:0;top:0;" filled="f" stroked="f">
                <v:textbox inset="0,0,0,0">
                  <w:txbxContent>
                    <w:p>
                      <w:pPr>
                        <w:spacing w:before="0" w:after="160" w:line="259" w:lineRule="auto"/>
                      </w:pPr>
                      <w:r>
                        <w:rPr>
                          <w:rFonts w:cs="Calibri" w:hAnsi="Calibri" w:eastAsia="Calibri" w:ascii="Calibri"/>
                          <w:sz w:val="74"/>
                          <w:u w:val="single" w:color="000000"/>
                        </w:rPr>
                        <w:t xml:space="preserve">B</w:t>
                      </w:r>
                    </w:p>
                  </w:txbxContent>
                </v:textbox>
              </v:rect>
              <w10:wrap type="square"/>
            </v:group>
          </w:pict>
        </mc:Fallback>
      </mc:AlternateContent>
    </w:r>
    <w:r>
      <w:rPr>
        <w:rFonts w:ascii="Calibri" w:eastAsia="Calibri" w:hAnsi="Calibri" w:cs="Calibri"/>
        <w:sz w:val="74"/>
      </w:rPr>
      <w:t xml:space="preserve">IEEM </w:t>
    </w:r>
    <w:r>
      <w:rPr>
        <w:sz w:val="30"/>
      </w:rPr>
      <w:t>de</w:t>
    </w:r>
  </w:p>
  <w:p w:rsidR="00F70EAC" w:rsidRDefault="00784C02">
    <w:pPr>
      <w:spacing w:after="0"/>
      <w:ind w:left="-814" w:right="-447"/>
      <w:jc w:val="right"/>
    </w:pPr>
    <w:r>
      <w:rPr>
        <w:sz w:val="28"/>
      </w:rPr>
      <w:t xml:space="preserve">COMITÉ </w:t>
    </w:r>
    <w:r>
      <w:rPr>
        <w:sz w:val="30"/>
      </w:rPr>
      <w:t>DE TRANSPARENCIA</w:t>
    </w:r>
  </w:p>
  <w:p w:rsidR="00F70EAC" w:rsidRDefault="00784C02">
    <w:pPr>
      <w:spacing w:after="0"/>
      <w:ind w:left="-1080"/>
    </w:pPr>
    <w:r>
      <w:rPr>
        <w:rFonts w:ascii="Calibri" w:eastAsia="Calibri" w:hAnsi="Calibri" w:cs="Calibri"/>
        <w:sz w:val="16"/>
      </w:rPr>
      <w:t xml:space="preserve">Instituto Electoral del Estado </w:t>
    </w:r>
    <w:r>
      <w:rPr>
        <w:rFonts w:ascii="Calibri" w:eastAsia="Calibri" w:hAnsi="Calibri" w:cs="Calibri"/>
        <w:sz w:val="18"/>
      </w:rPr>
      <w:t xml:space="preserve">de </w:t>
    </w:r>
    <w:r>
      <w:rPr>
        <w:rFonts w:ascii="Calibri" w:eastAsia="Calibri" w:hAnsi="Calibri" w:cs="Calibri"/>
        <w:sz w:val="16"/>
      </w:rPr>
      <w:t>México</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EAC" w:rsidRDefault="00784C02">
    <w:pPr>
      <w:tabs>
        <w:tab w:val="center" w:pos="3695"/>
        <w:tab w:val="right" w:pos="10714"/>
      </w:tabs>
      <w:spacing w:after="0"/>
      <w:ind w:right="-377"/>
    </w:pPr>
    <w:r>
      <w:tab/>
    </w:r>
    <w:r>
      <w:rPr>
        <w:sz w:val="30"/>
      </w:rPr>
      <w:t>de</w:t>
    </w:r>
    <w:r>
      <w:rPr>
        <w:sz w:val="30"/>
      </w:rPr>
      <w:tab/>
    </w:r>
    <w:r>
      <w:rPr>
        <w:sz w:val="28"/>
      </w:rPr>
      <w:t xml:space="preserve">COMITÉ </w:t>
    </w:r>
    <w:r>
      <w:rPr>
        <w:sz w:val="32"/>
      </w:rPr>
      <w:t xml:space="preserve">DE </w:t>
    </w:r>
    <w:r>
      <w:rPr>
        <w:sz w:val="30"/>
      </w:rPr>
      <w:t>TRANSPARENCIA</w:t>
    </w:r>
  </w:p>
  <w:p w:rsidR="00F70EAC" w:rsidRDefault="00784C02">
    <w:pPr>
      <w:spacing w:after="0"/>
      <w:ind w:left="-267"/>
    </w:pPr>
    <w:r>
      <w:rPr>
        <w:rFonts w:ascii="Calibri" w:eastAsia="Calibri" w:hAnsi="Calibri" w:cs="Calibri"/>
        <w:sz w:val="16"/>
      </w:rPr>
      <w:t xml:space="preserve">Instituto Electoral </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EAC" w:rsidRDefault="00784C02">
    <w:pPr>
      <w:tabs>
        <w:tab w:val="center" w:pos="3706"/>
        <w:tab w:val="right" w:pos="10739"/>
      </w:tabs>
      <w:spacing w:after="0"/>
      <w:ind w:right="-402"/>
    </w:pPr>
    <w:r>
      <w:tab/>
    </w:r>
    <w:r>
      <w:rPr>
        <w:sz w:val="30"/>
      </w:rPr>
      <w:t>de</w:t>
    </w:r>
    <w:r>
      <w:rPr>
        <w:sz w:val="30"/>
      </w:rPr>
      <w:tab/>
    </w:r>
    <w:r>
      <w:rPr>
        <w:sz w:val="32"/>
      </w:rPr>
      <w:t xml:space="preserve">DE </w:t>
    </w:r>
    <w:r>
      <w:rPr>
        <w:sz w:val="30"/>
      </w:rPr>
      <w:t>TRANSPARENCIA</w:t>
    </w:r>
  </w:p>
  <w:p w:rsidR="00F70EAC" w:rsidRDefault="00784C02">
    <w:pPr>
      <w:spacing w:after="0"/>
      <w:ind w:left="5430"/>
      <w:jc w:val="center"/>
    </w:pPr>
    <w:r>
      <w:rPr>
        <w:sz w:val="28"/>
      </w:rPr>
      <w:t xml:space="preserve">COMITÉ </w:t>
    </w:r>
  </w:p>
  <w:p w:rsidR="00F70EAC" w:rsidRDefault="00784C02">
    <w:pPr>
      <w:spacing w:after="0"/>
      <w:ind w:left="-274"/>
    </w:pPr>
    <w:r>
      <w:rPr>
        <w:sz w:val="16"/>
      </w:rPr>
      <w:t xml:space="preserve">Instituto </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EAC" w:rsidRDefault="00784C02">
    <w:pPr>
      <w:tabs>
        <w:tab w:val="center" w:pos="3695"/>
        <w:tab w:val="right" w:pos="10714"/>
      </w:tabs>
      <w:spacing w:after="0"/>
      <w:ind w:right="-377"/>
    </w:pPr>
    <w:r>
      <w:tab/>
    </w:r>
    <w:r>
      <w:rPr>
        <w:sz w:val="30"/>
      </w:rPr>
      <w:t>de</w:t>
    </w:r>
    <w:r>
      <w:rPr>
        <w:sz w:val="30"/>
      </w:rPr>
      <w:tab/>
    </w:r>
    <w:r>
      <w:rPr>
        <w:sz w:val="28"/>
      </w:rPr>
      <w:t xml:space="preserve">COMITÉ </w:t>
    </w:r>
    <w:r>
      <w:rPr>
        <w:sz w:val="32"/>
      </w:rPr>
      <w:t xml:space="preserve">DE </w:t>
    </w:r>
    <w:r>
      <w:rPr>
        <w:sz w:val="30"/>
      </w:rPr>
      <w:t>TRANSPARENCIA</w:t>
    </w:r>
  </w:p>
  <w:p w:rsidR="00F70EAC" w:rsidRDefault="00784C02">
    <w:pPr>
      <w:spacing w:after="0"/>
      <w:ind w:left="-267"/>
    </w:pPr>
    <w:r>
      <w:rPr>
        <w:rFonts w:ascii="Calibri" w:eastAsia="Calibri" w:hAnsi="Calibri" w:cs="Calibri"/>
        <w:sz w:val="16"/>
      </w:rPr>
      <w:t xml:space="preserve">Instituto Electoral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8E12D8"/>
    <w:multiLevelType w:val="hybridMultilevel"/>
    <w:tmpl w:val="3F287234"/>
    <w:lvl w:ilvl="0" w:tplc="AE322E56">
      <w:start w:val="2"/>
      <w:numFmt w:val="decimal"/>
      <w:lvlText w:val="%1."/>
      <w:lvlJc w:val="left"/>
      <w:pPr>
        <w:ind w:left="4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17D473A8">
      <w:start w:val="1"/>
      <w:numFmt w:val="lowerLetter"/>
      <w:lvlText w:val="%2"/>
      <w:lvlJc w:val="left"/>
      <w:pPr>
        <w:ind w:left="111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66A4256C">
      <w:start w:val="1"/>
      <w:numFmt w:val="lowerRoman"/>
      <w:lvlText w:val="%3"/>
      <w:lvlJc w:val="left"/>
      <w:pPr>
        <w:ind w:left="183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F56CB5AA">
      <w:start w:val="1"/>
      <w:numFmt w:val="decimal"/>
      <w:lvlText w:val="%4"/>
      <w:lvlJc w:val="left"/>
      <w:pPr>
        <w:ind w:left="255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E4A7014">
      <w:start w:val="1"/>
      <w:numFmt w:val="lowerLetter"/>
      <w:lvlText w:val="%5"/>
      <w:lvlJc w:val="left"/>
      <w:pPr>
        <w:ind w:left="327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7F0BF10">
      <w:start w:val="1"/>
      <w:numFmt w:val="lowerRoman"/>
      <w:lvlText w:val="%6"/>
      <w:lvlJc w:val="left"/>
      <w:pPr>
        <w:ind w:left="399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6CB4AB2C">
      <w:start w:val="1"/>
      <w:numFmt w:val="decimal"/>
      <w:lvlText w:val="%7"/>
      <w:lvlJc w:val="left"/>
      <w:pPr>
        <w:ind w:left="471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3B302E3A">
      <w:start w:val="1"/>
      <w:numFmt w:val="lowerLetter"/>
      <w:lvlText w:val="%8"/>
      <w:lvlJc w:val="left"/>
      <w:pPr>
        <w:ind w:left="543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DF88F488">
      <w:start w:val="1"/>
      <w:numFmt w:val="lowerRoman"/>
      <w:lvlText w:val="%9"/>
      <w:lvlJc w:val="left"/>
      <w:pPr>
        <w:ind w:left="615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2D7A6174"/>
    <w:multiLevelType w:val="hybridMultilevel"/>
    <w:tmpl w:val="B35A3C0A"/>
    <w:lvl w:ilvl="0" w:tplc="B46AF1F6">
      <w:start w:val="11"/>
      <w:numFmt w:val="upperRoman"/>
      <w:lvlText w:val="%1."/>
      <w:lvlJc w:val="left"/>
      <w:pPr>
        <w:ind w:left="195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23812A0">
      <w:start w:val="1"/>
      <w:numFmt w:val="lowerLetter"/>
      <w:lvlText w:val="%2"/>
      <w:lvlJc w:val="left"/>
      <w:pPr>
        <w:ind w:left="159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88E3CA6">
      <w:start w:val="1"/>
      <w:numFmt w:val="lowerRoman"/>
      <w:lvlText w:val="%3"/>
      <w:lvlJc w:val="left"/>
      <w:pPr>
        <w:ind w:left="23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82ECDFC">
      <w:start w:val="1"/>
      <w:numFmt w:val="decimal"/>
      <w:lvlText w:val="%4"/>
      <w:lvlJc w:val="left"/>
      <w:pPr>
        <w:ind w:left="30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7D20C9A">
      <w:start w:val="1"/>
      <w:numFmt w:val="lowerLetter"/>
      <w:lvlText w:val="%5"/>
      <w:lvlJc w:val="left"/>
      <w:pPr>
        <w:ind w:left="375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61414A4">
      <w:start w:val="1"/>
      <w:numFmt w:val="lowerRoman"/>
      <w:lvlText w:val="%6"/>
      <w:lvlJc w:val="left"/>
      <w:pPr>
        <w:ind w:left="447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C60BCB2">
      <w:start w:val="1"/>
      <w:numFmt w:val="decimal"/>
      <w:lvlText w:val="%7"/>
      <w:lvlJc w:val="left"/>
      <w:pPr>
        <w:ind w:left="519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12AC954">
      <w:start w:val="1"/>
      <w:numFmt w:val="lowerLetter"/>
      <w:lvlText w:val="%8"/>
      <w:lvlJc w:val="left"/>
      <w:pPr>
        <w:ind w:left="59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582132C">
      <w:start w:val="1"/>
      <w:numFmt w:val="lowerRoman"/>
      <w:lvlText w:val="%9"/>
      <w:lvlJc w:val="left"/>
      <w:pPr>
        <w:ind w:left="66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 w15:restartNumberingAfterBreak="0">
    <w:nsid w:val="603E7972"/>
    <w:multiLevelType w:val="hybridMultilevel"/>
    <w:tmpl w:val="C6AC512E"/>
    <w:lvl w:ilvl="0" w:tplc="CC24F4F2">
      <w:start w:val="7"/>
      <w:numFmt w:val="upperRoman"/>
      <w:lvlText w:val="%1."/>
      <w:lvlJc w:val="left"/>
      <w:pPr>
        <w:ind w:left="7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A796AC12">
      <w:start w:val="1"/>
      <w:numFmt w:val="lowerLetter"/>
      <w:lvlText w:val="%2"/>
      <w:lvlJc w:val="left"/>
      <w:pPr>
        <w:ind w:left="108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E15E6F38">
      <w:start w:val="1"/>
      <w:numFmt w:val="lowerRoman"/>
      <w:lvlText w:val="%3"/>
      <w:lvlJc w:val="left"/>
      <w:pPr>
        <w:ind w:left="180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5B0C6E08">
      <w:start w:val="1"/>
      <w:numFmt w:val="decimal"/>
      <w:lvlText w:val="%4"/>
      <w:lvlJc w:val="left"/>
      <w:pPr>
        <w:ind w:left="252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9BC66E96">
      <w:start w:val="1"/>
      <w:numFmt w:val="lowerLetter"/>
      <w:lvlText w:val="%5"/>
      <w:lvlJc w:val="left"/>
      <w:pPr>
        <w:ind w:left="324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C8144646">
      <w:start w:val="1"/>
      <w:numFmt w:val="lowerRoman"/>
      <w:lvlText w:val="%6"/>
      <w:lvlJc w:val="left"/>
      <w:pPr>
        <w:ind w:left="396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3F38AFAE">
      <w:start w:val="1"/>
      <w:numFmt w:val="decimal"/>
      <w:lvlText w:val="%7"/>
      <w:lvlJc w:val="left"/>
      <w:pPr>
        <w:ind w:left="468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386A9832">
      <w:start w:val="1"/>
      <w:numFmt w:val="lowerLetter"/>
      <w:lvlText w:val="%8"/>
      <w:lvlJc w:val="left"/>
      <w:pPr>
        <w:ind w:left="540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495CC000">
      <w:start w:val="1"/>
      <w:numFmt w:val="lowerRoman"/>
      <w:lvlText w:val="%9"/>
      <w:lvlJc w:val="left"/>
      <w:pPr>
        <w:ind w:left="612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EAC"/>
    <w:rsid w:val="006A1073"/>
    <w:rsid w:val="00784C02"/>
    <w:rsid w:val="008E56E6"/>
    <w:rsid w:val="00F70EAC"/>
    <w:rsid w:val="00FB2B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954B5A-1088-46CC-96AD-F0B0CA9E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color w:val="000000"/>
    </w:rPr>
  </w:style>
  <w:style w:type="paragraph" w:styleId="Ttulo1">
    <w:name w:val="heading 1"/>
    <w:next w:val="Normal"/>
    <w:link w:val="Ttulo1Car"/>
    <w:uiPriority w:val="9"/>
    <w:unhideWhenUsed/>
    <w:qFormat/>
    <w:pPr>
      <w:keepNext/>
      <w:keepLines/>
      <w:spacing w:after="852"/>
      <w:ind w:left="36"/>
      <w:jc w:val="center"/>
      <w:outlineLvl w:val="0"/>
    </w:pPr>
    <w:rPr>
      <w:rFonts w:ascii="Times New Roman" w:eastAsia="Times New Roman" w:hAnsi="Times New Roman" w:cs="Times New Roman"/>
      <w:color w:val="000000"/>
      <w:sz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Times New Roman" w:eastAsia="Times New Roman" w:hAnsi="Times New Roman" w:cs="Times New Roman"/>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image" Target="media/image6.jpg"/><Relationship Id="rId26" Type="http://schemas.openxmlformats.org/officeDocument/2006/relationships/image" Target="media/image14.jpg"/><Relationship Id="rId39" Type="http://schemas.openxmlformats.org/officeDocument/2006/relationships/image" Target="media/image116.jpg"/><Relationship Id="rId21" Type="http://schemas.openxmlformats.org/officeDocument/2006/relationships/image" Target="media/image9.jpg"/><Relationship Id="rId34" Type="http://schemas.openxmlformats.org/officeDocument/2006/relationships/image" Target="media/image22.jpg"/><Relationship Id="rId42" Type="http://schemas.openxmlformats.org/officeDocument/2006/relationships/image" Target="media/image28.jpg"/><Relationship Id="rId47" Type="http://schemas.openxmlformats.org/officeDocument/2006/relationships/header" Target="header6.xml"/><Relationship Id="rId50"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jpg"/><Relationship Id="rId29" Type="http://schemas.openxmlformats.org/officeDocument/2006/relationships/image" Target="media/image17.jpg"/><Relationship Id="rId11" Type="http://schemas.openxmlformats.org/officeDocument/2006/relationships/header" Target="header3.xml"/><Relationship Id="rId24" Type="http://schemas.openxmlformats.org/officeDocument/2006/relationships/image" Target="media/image12.jpg"/><Relationship Id="rId32" Type="http://schemas.openxmlformats.org/officeDocument/2006/relationships/image" Target="media/image20.jpg"/><Relationship Id="rId37" Type="http://schemas.openxmlformats.org/officeDocument/2006/relationships/image" Target="media/image24.jpg"/><Relationship Id="rId40" Type="http://schemas.openxmlformats.org/officeDocument/2006/relationships/image" Target="media/image26.jpg"/><Relationship Id="rId45"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3.jpg"/><Relationship Id="rId23" Type="http://schemas.openxmlformats.org/officeDocument/2006/relationships/image" Target="media/image11.jpg"/><Relationship Id="rId28" Type="http://schemas.openxmlformats.org/officeDocument/2006/relationships/image" Target="media/image16.jpg"/><Relationship Id="rId36" Type="http://schemas.openxmlformats.org/officeDocument/2006/relationships/image" Target="media/image86.jpg"/><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7.jpg"/><Relationship Id="rId31" Type="http://schemas.openxmlformats.org/officeDocument/2006/relationships/image" Target="media/image19.jpg"/><Relationship Id="rId44"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jpg"/><Relationship Id="rId22" Type="http://schemas.openxmlformats.org/officeDocument/2006/relationships/image" Target="media/image10.jpg"/><Relationship Id="rId27" Type="http://schemas.openxmlformats.org/officeDocument/2006/relationships/image" Target="media/image15.jpg"/><Relationship Id="rId30" Type="http://schemas.openxmlformats.org/officeDocument/2006/relationships/image" Target="media/image18.jpg"/><Relationship Id="rId35" Type="http://schemas.openxmlformats.org/officeDocument/2006/relationships/image" Target="media/image23.jpg"/><Relationship Id="rId43" Type="http://schemas.openxmlformats.org/officeDocument/2006/relationships/header" Target="header4.xml"/><Relationship Id="rId48" Type="http://schemas.openxmlformats.org/officeDocument/2006/relationships/footer" Target="footer6.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image" Target="media/image5.jpg"/><Relationship Id="rId25" Type="http://schemas.openxmlformats.org/officeDocument/2006/relationships/image" Target="media/image13.jpg"/><Relationship Id="rId33" Type="http://schemas.openxmlformats.org/officeDocument/2006/relationships/image" Target="media/image21.jpg"/><Relationship Id="rId38" Type="http://schemas.openxmlformats.org/officeDocument/2006/relationships/image" Target="media/image25.jpg"/><Relationship Id="rId46" Type="http://schemas.openxmlformats.org/officeDocument/2006/relationships/footer" Target="footer5.xml"/><Relationship Id="rId20" Type="http://schemas.openxmlformats.org/officeDocument/2006/relationships/image" Target="media/image8.jpg"/><Relationship Id="rId41" Type="http://schemas.openxmlformats.org/officeDocument/2006/relationships/image" Target="media/image27.jpg"/><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1262</Words>
  <Characters>6941</Characters>
  <Application>Microsoft Office Word</Application>
  <DocSecurity>0</DocSecurity>
  <Lines>57</Lines>
  <Paragraphs>16</Paragraphs>
  <ScaleCrop>false</ScaleCrop>
  <Company>Hewlett-Packard Company</Company>
  <LinksUpToDate>false</LinksUpToDate>
  <CharactersWithSpaces>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YeSziiiiii Rodriguez Calixto</dc:creator>
  <cp:keywords/>
  <cp:lastModifiedBy>YeSziiiiii Rodriguez Calixto</cp:lastModifiedBy>
  <cp:revision>2</cp:revision>
  <dcterms:created xsi:type="dcterms:W3CDTF">2018-05-30T15:01:00Z</dcterms:created>
  <dcterms:modified xsi:type="dcterms:W3CDTF">2018-05-30T15:01:00Z</dcterms:modified>
</cp:coreProperties>
</file>