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009" w:rsidRDefault="00B20009" w:rsidP="004D1CD3">
      <w:pPr>
        <w:tabs>
          <w:tab w:val="left" w:pos="180"/>
        </w:tabs>
        <w:jc w:val="both"/>
        <w:rPr>
          <w:rFonts w:cs="Arial"/>
          <w:b/>
          <w:sz w:val="20"/>
          <w:szCs w:val="20"/>
        </w:rPr>
      </w:pPr>
      <w:bookmarkStart w:id="0" w:name="_GoBack"/>
      <w:bookmarkEnd w:id="0"/>
    </w:p>
    <w:p w:rsidR="004D1CD3" w:rsidRPr="00042E17" w:rsidRDefault="004D1CD3" w:rsidP="004D1CD3">
      <w:pPr>
        <w:tabs>
          <w:tab w:val="left" w:pos="180"/>
        </w:tabs>
        <w:jc w:val="both"/>
        <w:rPr>
          <w:rFonts w:cs="Arial"/>
          <w:b/>
          <w:sz w:val="20"/>
          <w:szCs w:val="20"/>
        </w:rPr>
      </w:pPr>
      <w:r w:rsidRPr="00042E17">
        <w:rPr>
          <w:rFonts w:cs="Arial"/>
          <w:b/>
          <w:sz w:val="20"/>
          <w:szCs w:val="20"/>
        </w:rPr>
        <w:t>7. INSTRUMENTACIÓN</w:t>
      </w:r>
    </w:p>
    <w:p w:rsidR="004D1CD3" w:rsidRPr="00042E17" w:rsidRDefault="004D1CD3" w:rsidP="004D1CD3">
      <w:pPr>
        <w:tabs>
          <w:tab w:val="left" w:pos="180"/>
        </w:tabs>
        <w:jc w:val="both"/>
        <w:rPr>
          <w:rFonts w:cs="Arial"/>
          <w:sz w:val="20"/>
          <w:szCs w:val="20"/>
        </w:rPr>
      </w:pPr>
    </w:p>
    <w:p w:rsidR="004D1CD3" w:rsidRPr="00042E17" w:rsidRDefault="004D1CD3" w:rsidP="004D1CD3">
      <w:pPr>
        <w:pStyle w:val="Ttulo2"/>
        <w:numPr>
          <w:ilvl w:val="1"/>
          <w:numId w:val="1"/>
        </w:numPr>
        <w:spacing w:before="0" w:after="0"/>
        <w:jc w:val="both"/>
        <w:rPr>
          <w:rFonts w:cs="Arial"/>
          <w:sz w:val="20"/>
        </w:rPr>
      </w:pPr>
      <w:bookmarkStart w:id="1" w:name="_Toc522032845"/>
      <w:bookmarkStart w:id="2" w:name="_Toc41366802"/>
      <w:bookmarkStart w:id="3" w:name="_Toc170114161"/>
      <w:r w:rsidRPr="00042E17">
        <w:rPr>
          <w:rFonts w:cs="Arial"/>
          <w:sz w:val="20"/>
        </w:rPr>
        <w:t>NORMATIVIDAD</w:t>
      </w:r>
      <w:bookmarkEnd w:id="1"/>
      <w:bookmarkEnd w:id="2"/>
      <w:bookmarkEnd w:id="3"/>
    </w:p>
    <w:p w:rsidR="004D1CD3" w:rsidRPr="00042E17" w:rsidRDefault="004D1CD3" w:rsidP="004D1CD3">
      <w:pPr>
        <w:jc w:val="both"/>
        <w:rPr>
          <w:rFonts w:cs="Arial"/>
          <w:sz w:val="20"/>
          <w:szCs w:val="20"/>
        </w:rPr>
      </w:pPr>
    </w:p>
    <w:p w:rsidR="004D1CD3" w:rsidRPr="00042E17" w:rsidRDefault="004D1CD3" w:rsidP="004D1CD3">
      <w:pPr>
        <w:jc w:val="both"/>
        <w:rPr>
          <w:rFonts w:cs="Arial"/>
          <w:sz w:val="20"/>
          <w:szCs w:val="20"/>
        </w:rPr>
      </w:pPr>
      <w:r w:rsidRPr="00042E17">
        <w:rPr>
          <w:rFonts w:cs="Arial"/>
          <w:sz w:val="20"/>
          <w:szCs w:val="20"/>
        </w:rPr>
        <w:t>Son todos aquellos procedimientos de carácter normativo y legal, que tienen como objetivo, la formalización del Plan Municipal de Desarrollo Urbano de Cuautitlán, a fin de darle validez, operatividad y seguimiento y con ello dar cumplimiento a las acciones que de éste se desprenden.</w:t>
      </w:r>
    </w:p>
    <w:p w:rsidR="004D1CD3" w:rsidRPr="00042E17" w:rsidRDefault="004D1CD3" w:rsidP="004D1CD3">
      <w:pPr>
        <w:jc w:val="both"/>
        <w:rPr>
          <w:rFonts w:cs="Arial"/>
          <w:sz w:val="20"/>
          <w:szCs w:val="20"/>
        </w:rPr>
      </w:pPr>
    </w:p>
    <w:p w:rsidR="004D1CD3" w:rsidRDefault="004D1CD3" w:rsidP="004D1CD3">
      <w:pPr>
        <w:jc w:val="both"/>
        <w:rPr>
          <w:rFonts w:cs="Arial"/>
          <w:sz w:val="20"/>
          <w:szCs w:val="20"/>
        </w:rPr>
      </w:pPr>
      <w:r w:rsidRPr="00042E17">
        <w:rPr>
          <w:rFonts w:cs="Arial"/>
          <w:b/>
          <w:sz w:val="20"/>
          <w:szCs w:val="20"/>
        </w:rPr>
        <w:t>Densidad:</w:t>
      </w:r>
      <w:r w:rsidRPr="00042E17">
        <w:rPr>
          <w:rFonts w:cs="Arial"/>
          <w:sz w:val="20"/>
          <w:szCs w:val="20"/>
        </w:rPr>
        <w:t xml:space="preserve"> Se refiere al número máximo de viviendas que se permiten construir en un predio de determinada superficie. La densidad neta es aquella en la que ya se ha descontado la superficie destinada a vialidades, mientras que en la densidad bruta se considera la superficie total del predio.</w:t>
      </w:r>
    </w:p>
    <w:p w:rsidR="004D1CD3" w:rsidRPr="00042E17" w:rsidRDefault="004D1CD3" w:rsidP="004D1CD3">
      <w:pPr>
        <w:jc w:val="both"/>
        <w:rPr>
          <w:rFonts w:cs="Arial"/>
          <w:sz w:val="20"/>
          <w:szCs w:val="20"/>
        </w:rPr>
      </w:pPr>
    </w:p>
    <w:p w:rsidR="004D1CD3" w:rsidRDefault="004D1CD3" w:rsidP="004D1CD3">
      <w:pPr>
        <w:jc w:val="both"/>
        <w:rPr>
          <w:rFonts w:cs="Arial"/>
          <w:sz w:val="20"/>
          <w:szCs w:val="20"/>
        </w:rPr>
      </w:pPr>
      <w:r w:rsidRPr="00042E17">
        <w:rPr>
          <w:rFonts w:cs="Arial"/>
          <w:b/>
          <w:sz w:val="20"/>
          <w:szCs w:val="20"/>
        </w:rPr>
        <w:t>Superficie máxima de construcción:</w:t>
      </w:r>
      <w:r w:rsidRPr="00042E17">
        <w:rPr>
          <w:rFonts w:cs="Arial"/>
          <w:sz w:val="20"/>
          <w:szCs w:val="20"/>
        </w:rPr>
        <w:t xml:space="preserve"> Es igual al coeficiente </w:t>
      </w:r>
      <w:proofErr w:type="spellStart"/>
      <w:r w:rsidRPr="00042E17">
        <w:rPr>
          <w:rFonts w:cs="Arial"/>
          <w:sz w:val="20"/>
          <w:szCs w:val="20"/>
        </w:rPr>
        <w:t>del</w:t>
      </w:r>
      <w:proofErr w:type="spellEnd"/>
      <w:r w:rsidRPr="00042E17">
        <w:rPr>
          <w:rFonts w:cs="Arial"/>
          <w:sz w:val="20"/>
          <w:szCs w:val="20"/>
        </w:rPr>
        <w:t xml:space="preserve"> ocupación del suelo (</w:t>
      </w:r>
      <w:proofErr w:type="spellStart"/>
      <w:r w:rsidRPr="00042E17">
        <w:rPr>
          <w:rFonts w:cs="Arial"/>
          <w:sz w:val="20"/>
          <w:szCs w:val="20"/>
        </w:rPr>
        <w:t>cos</w:t>
      </w:r>
      <w:proofErr w:type="spellEnd"/>
      <w:r w:rsidRPr="00042E17">
        <w:rPr>
          <w:rFonts w:cs="Arial"/>
          <w:sz w:val="20"/>
          <w:szCs w:val="20"/>
        </w:rPr>
        <w:t xml:space="preserve">), siendo la superficie total construida en el desplante, que </w:t>
      </w:r>
      <w:r w:rsidR="00503C14" w:rsidRPr="00042E17">
        <w:rPr>
          <w:rFonts w:cs="Arial"/>
          <w:sz w:val="20"/>
          <w:szCs w:val="20"/>
        </w:rPr>
        <w:t>varía</w:t>
      </w:r>
      <w:r w:rsidRPr="00042E17">
        <w:rPr>
          <w:rFonts w:cs="Arial"/>
          <w:sz w:val="20"/>
          <w:szCs w:val="20"/>
        </w:rPr>
        <w:t xml:space="preserve"> dependiendo el uso del suelo, siendo como máximo el 80% de la superficie total del predio.</w:t>
      </w:r>
    </w:p>
    <w:p w:rsidR="004D1CD3" w:rsidRPr="00042E17" w:rsidRDefault="004D1CD3" w:rsidP="004D1CD3">
      <w:pPr>
        <w:jc w:val="both"/>
        <w:rPr>
          <w:rFonts w:cs="Arial"/>
          <w:sz w:val="20"/>
          <w:szCs w:val="20"/>
        </w:rPr>
      </w:pPr>
    </w:p>
    <w:p w:rsidR="004D1CD3" w:rsidRDefault="004D1CD3" w:rsidP="004D1CD3">
      <w:pPr>
        <w:jc w:val="both"/>
        <w:rPr>
          <w:rFonts w:cs="Arial"/>
          <w:sz w:val="20"/>
          <w:szCs w:val="20"/>
        </w:rPr>
      </w:pPr>
      <w:r w:rsidRPr="00042E17">
        <w:rPr>
          <w:rFonts w:cs="Arial"/>
          <w:b/>
          <w:sz w:val="20"/>
          <w:szCs w:val="20"/>
        </w:rPr>
        <w:t>Área libre:</w:t>
      </w:r>
      <w:r w:rsidRPr="00042E17">
        <w:rPr>
          <w:rFonts w:cs="Arial"/>
          <w:sz w:val="20"/>
          <w:szCs w:val="20"/>
        </w:rPr>
        <w:t xml:space="preserve"> Se refiere a la superficie libre de construcción, la cual varía de acuerdo al uso señalado por el plan, la mínima permitida es del 20% de la superficie total del predio.</w:t>
      </w:r>
    </w:p>
    <w:p w:rsidR="004D1CD3" w:rsidRPr="00042E17" w:rsidRDefault="004D1CD3" w:rsidP="004D1CD3">
      <w:pPr>
        <w:jc w:val="both"/>
        <w:rPr>
          <w:rFonts w:cs="Arial"/>
          <w:sz w:val="20"/>
          <w:szCs w:val="20"/>
        </w:rPr>
      </w:pPr>
    </w:p>
    <w:p w:rsidR="004D1CD3" w:rsidRDefault="004D1CD3" w:rsidP="004D1CD3">
      <w:pPr>
        <w:jc w:val="both"/>
        <w:rPr>
          <w:rFonts w:cs="Arial"/>
          <w:sz w:val="20"/>
          <w:szCs w:val="20"/>
        </w:rPr>
      </w:pPr>
      <w:r w:rsidRPr="00042E17">
        <w:rPr>
          <w:rFonts w:cs="Arial"/>
          <w:b/>
          <w:sz w:val="20"/>
          <w:szCs w:val="20"/>
        </w:rPr>
        <w:t>Intensidad de construcción:</w:t>
      </w:r>
      <w:r w:rsidRPr="00042E17">
        <w:rPr>
          <w:rFonts w:cs="Arial"/>
          <w:sz w:val="20"/>
          <w:szCs w:val="20"/>
        </w:rPr>
        <w:t xml:space="preserve"> Se refiere al número máximo total de metros cuadrados que se permiten construir en un predio, esto es igual al coeficiente de utilización del suelo (</w:t>
      </w:r>
      <w:proofErr w:type="spellStart"/>
      <w:r w:rsidRPr="00042E17">
        <w:rPr>
          <w:rFonts w:cs="Arial"/>
          <w:sz w:val="20"/>
          <w:szCs w:val="20"/>
        </w:rPr>
        <w:t>cus</w:t>
      </w:r>
      <w:proofErr w:type="spellEnd"/>
      <w:r w:rsidRPr="00042E17">
        <w:rPr>
          <w:rFonts w:cs="Arial"/>
          <w:sz w:val="20"/>
          <w:szCs w:val="20"/>
        </w:rPr>
        <w:t>). Se obtiene de la multiplicación de la superficie total de desplante por el número de niveles máximo permitido.</w:t>
      </w:r>
    </w:p>
    <w:p w:rsidR="004D1CD3" w:rsidRPr="00042E17" w:rsidRDefault="004D1CD3" w:rsidP="004D1CD3">
      <w:pPr>
        <w:jc w:val="both"/>
        <w:rPr>
          <w:rFonts w:cs="Arial"/>
          <w:sz w:val="20"/>
          <w:szCs w:val="20"/>
        </w:rPr>
      </w:pPr>
    </w:p>
    <w:p w:rsidR="004D1CD3" w:rsidRPr="00042E17" w:rsidRDefault="004D1CD3" w:rsidP="004D1CD3">
      <w:pPr>
        <w:jc w:val="both"/>
        <w:rPr>
          <w:rFonts w:cs="Arial"/>
          <w:sz w:val="20"/>
          <w:szCs w:val="20"/>
        </w:rPr>
      </w:pPr>
      <w:r w:rsidRPr="00042E17">
        <w:rPr>
          <w:rFonts w:cs="Arial"/>
          <w:b/>
          <w:sz w:val="20"/>
          <w:szCs w:val="20"/>
        </w:rPr>
        <w:t>Altura:</w:t>
      </w:r>
      <w:r w:rsidRPr="00042E17">
        <w:rPr>
          <w:rFonts w:cs="Arial"/>
          <w:sz w:val="20"/>
          <w:szCs w:val="20"/>
        </w:rPr>
        <w:t xml:space="preserve"> Es el número máximo de niveles o metros que se pueden construir en un predio, dependiendo del usos del suelo que se señale el respectivo plan y va ligado a la superficie máxima de construcción y a la intensidad máxima de construcción.</w:t>
      </w:r>
    </w:p>
    <w:p w:rsidR="004D1CD3" w:rsidRPr="00042E17" w:rsidRDefault="004D1CD3" w:rsidP="004D1CD3">
      <w:pPr>
        <w:jc w:val="both"/>
        <w:rPr>
          <w:rFonts w:cs="Arial"/>
          <w:sz w:val="20"/>
          <w:szCs w:val="20"/>
        </w:rPr>
      </w:pPr>
    </w:p>
    <w:p w:rsidR="004D1CD3" w:rsidRPr="00042E17" w:rsidRDefault="004D1CD3" w:rsidP="004D1CD3">
      <w:pPr>
        <w:jc w:val="both"/>
        <w:rPr>
          <w:rFonts w:cs="Arial"/>
          <w:sz w:val="20"/>
          <w:szCs w:val="20"/>
        </w:rPr>
      </w:pPr>
    </w:p>
    <w:p w:rsidR="004D1CD3" w:rsidRPr="00042E17" w:rsidRDefault="004D1CD3" w:rsidP="004D1CD3">
      <w:pPr>
        <w:pStyle w:val="Ttulo3"/>
        <w:numPr>
          <w:ilvl w:val="2"/>
          <w:numId w:val="1"/>
        </w:numPr>
        <w:spacing w:before="0" w:after="0"/>
        <w:ind w:left="0" w:firstLine="0"/>
        <w:rPr>
          <w:rFonts w:cs="Arial"/>
          <w:sz w:val="20"/>
        </w:rPr>
      </w:pPr>
      <w:bookmarkStart w:id="4" w:name="_Toc170114162"/>
      <w:r w:rsidRPr="00042E17">
        <w:rPr>
          <w:rFonts w:cs="Arial"/>
          <w:sz w:val="20"/>
        </w:rPr>
        <w:t xml:space="preserve">Normas de usos del suelo </w:t>
      </w:r>
      <w:r w:rsidRPr="00042E17">
        <w:rPr>
          <w:rStyle w:val="Refdenotaalpie"/>
          <w:rFonts w:cs="Arial"/>
        </w:rPr>
        <w:footnoteReference w:id="1"/>
      </w:r>
      <w:bookmarkEnd w:id="4"/>
    </w:p>
    <w:p w:rsidR="004D1CD3" w:rsidRDefault="004D1CD3" w:rsidP="004D1CD3">
      <w:pPr>
        <w:jc w:val="both"/>
        <w:rPr>
          <w:rFonts w:cs="Arial"/>
          <w:sz w:val="20"/>
          <w:szCs w:val="20"/>
        </w:rPr>
      </w:pPr>
    </w:p>
    <w:p w:rsidR="004D1CD3" w:rsidRDefault="004D1CD3" w:rsidP="004D1CD3">
      <w:pPr>
        <w:jc w:val="both"/>
        <w:rPr>
          <w:rFonts w:cs="Arial"/>
          <w:b/>
          <w:sz w:val="20"/>
          <w:szCs w:val="20"/>
        </w:rPr>
      </w:pPr>
    </w:p>
    <w:p w:rsidR="004D1CD3" w:rsidRPr="00B552B2" w:rsidRDefault="004D1CD3" w:rsidP="004D1CD3">
      <w:pPr>
        <w:jc w:val="both"/>
        <w:rPr>
          <w:rFonts w:cs="Arial"/>
          <w:b/>
          <w:sz w:val="20"/>
          <w:szCs w:val="20"/>
        </w:rPr>
      </w:pPr>
      <w:r w:rsidRPr="00B552B2">
        <w:rPr>
          <w:rFonts w:cs="Arial"/>
          <w:b/>
          <w:sz w:val="20"/>
          <w:szCs w:val="20"/>
        </w:rPr>
        <w:t>USOS DE SUELO PARA ZONAS URBANAS Y URBANIZABLES.</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A6A6A6"/>
        <w:jc w:val="both"/>
        <w:rPr>
          <w:b/>
          <w:sz w:val="20"/>
          <w:szCs w:val="20"/>
        </w:rPr>
      </w:pPr>
      <w:r w:rsidRPr="00042E17">
        <w:rPr>
          <w:b/>
          <w:sz w:val="20"/>
          <w:szCs w:val="20"/>
        </w:rPr>
        <w:t>H.100.A   HABITACIONAL DENSIDAD 100.</w:t>
      </w:r>
    </w:p>
    <w:p w:rsidR="004D1CD3" w:rsidRPr="00042E17" w:rsidRDefault="004D1CD3" w:rsidP="004D1CD3">
      <w:pPr>
        <w:jc w:val="both"/>
        <w:rPr>
          <w:b/>
          <w:sz w:val="20"/>
          <w:szCs w:val="20"/>
        </w:rPr>
      </w:pPr>
      <w:r w:rsidRPr="00042E17">
        <w:rPr>
          <w:b/>
          <w:sz w:val="20"/>
          <w:szCs w:val="20"/>
        </w:rPr>
        <w:t xml:space="preserve">USO: </w:t>
      </w:r>
      <w:r w:rsidRPr="00042E17">
        <w:rPr>
          <w:sz w:val="20"/>
          <w:szCs w:val="20"/>
        </w:rPr>
        <w:t>Habitacional</w:t>
      </w:r>
      <w:r w:rsidRPr="00042E17">
        <w:rPr>
          <w:b/>
          <w:sz w:val="20"/>
          <w:szCs w:val="20"/>
        </w:rPr>
        <w:t>.</w:t>
      </w:r>
    </w:p>
    <w:p w:rsidR="004D1CD3" w:rsidRPr="00042E17" w:rsidRDefault="004D1CD3" w:rsidP="004D1CD3">
      <w:pPr>
        <w:jc w:val="both"/>
        <w:rPr>
          <w:sz w:val="20"/>
          <w:szCs w:val="20"/>
        </w:rPr>
      </w:pPr>
      <w:r w:rsidRPr="00042E17">
        <w:rPr>
          <w:b/>
          <w:sz w:val="20"/>
          <w:szCs w:val="20"/>
        </w:rPr>
        <w:t xml:space="preserve">USOS GENERALES: </w:t>
      </w:r>
      <w:r w:rsidRPr="00042E17">
        <w:rPr>
          <w:sz w:val="20"/>
          <w:szCs w:val="20"/>
        </w:rPr>
        <w:t xml:space="preserve">Habitacional unifamiliar, </w:t>
      </w:r>
      <w:r w:rsidR="008A52BF" w:rsidRPr="00042E17">
        <w:rPr>
          <w:sz w:val="20"/>
          <w:szCs w:val="20"/>
        </w:rPr>
        <w:t>dúplex</w:t>
      </w:r>
      <w:r w:rsidRPr="00042E17">
        <w:rPr>
          <w:sz w:val="20"/>
          <w:szCs w:val="20"/>
        </w:rPr>
        <w:t xml:space="preserve"> y plurifamiliar.</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100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60 m2"/>
        </w:smartTagPr>
        <w:r w:rsidRPr="00042E17">
          <w:rPr>
            <w:sz w:val="20"/>
            <w:szCs w:val="20"/>
          </w:rPr>
          <w:t>60 m2</w:t>
        </w:r>
      </w:smartTag>
      <w:r w:rsidRPr="00042E17">
        <w:rPr>
          <w:sz w:val="20"/>
          <w:szCs w:val="20"/>
        </w:rPr>
        <w:t xml:space="preserve"> de superficie y un frente de cuando menos de </w:t>
      </w:r>
      <w:smartTag w:uri="urn:schemas-microsoft-com:office:smarttags" w:element="metricconverter">
        <w:smartTagPr>
          <w:attr w:name="ProductID" w:val="4 m"/>
        </w:smartTagPr>
        <w:r w:rsidRPr="00042E17">
          <w:rPr>
            <w:sz w:val="20"/>
            <w:szCs w:val="20"/>
          </w:rPr>
          <w:t>4 m</w:t>
        </w:r>
      </w:smartTag>
      <w:r w:rsidRPr="00042E17">
        <w:rPr>
          <w:sz w:val="20"/>
          <w:szCs w:val="20"/>
        </w:rPr>
        <w:t xml:space="preserve">. Las edificaciones podrán tener una altura máxima sin incluir tinacos de 3 niveles o </w:t>
      </w:r>
      <w:smartTag w:uri="urn:schemas-microsoft-com:office:smarttags" w:element="metricconverter">
        <w:smartTagPr>
          <w:attr w:name="ProductID" w:val="9 metros"/>
        </w:smartTagPr>
        <w:r w:rsidRPr="00042E17">
          <w:rPr>
            <w:sz w:val="20"/>
            <w:szCs w:val="20"/>
          </w:rPr>
          <w:t>9 metros</w:t>
        </w:r>
      </w:smartTag>
      <w:r w:rsidRPr="00042E17">
        <w:rPr>
          <w:sz w:val="20"/>
          <w:szCs w:val="20"/>
        </w:rPr>
        <w:t xml:space="preserve"> sobre la banqueta. Se podrá construir hasta el  75% </w:t>
      </w:r>
      <w:proofErr w:type="spellStart"/>
      <w:r w:rsidRPr="00042E17">
        <w:rPr>
          <w:sz w:val="20"/>
          <w:szCs w:val="20"/>
        </w:rPr>
        <w:t>del</w:t>
      </w:r>
      <w:proofErr w:type="spellEnd"/>
      <w:r w:rsidRPr="00042E17">
        <w:rPr>
          <w:sz w:val="20"/>
          <w:szCs w:val="20"/>
        </w:rPr>
        <w:t xml:space="preserve"> la superficie del lote. Con una intensidad máxima de construcción de 2.25 veces la superficie del predio.</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0" w:color="auto"/>
          <w:right w:val="single" w:sz="4" w:space="4" w:color="auto"/>
        </w:pBdr>
        <w:shd w:val="clear" w:color="auto" w:fill="C0C0C0"/>
        <w:jc w:val="both"/>
        <w:rPr>
          <w:b/>
          <w:sz w:val="20"/>
          <w:szCs w:val="20"/>
        </w:rPr>
      </w:pPr>
      <w:r w:rsidRPr="00042E17">
        <w:rPr>
          <w:b/>
          <w:sz w:val="20"/>
          <w:szCs w:val="20"/>
        </w:rPr>
        <w:t>H.125.A   HABITACIONAL DENSIDAD 125.</w:t>
      </w:r>
    </w:p>
    <w:p w:rsidR="004D1CD3" w:rsidRDefault="004D1CD3" w:rsidP="004D1CD3">
      <w:pPr>
        <w:jc w:val="both"/>
        <w:rPr>
          <w:b/>
          <w:sz w:val="20"/>
          <w:szCs w:val="20"/>
        </w:rPr>
      </w:pPr>
    </w:p>
    <w:p w:rsidR="004D1CD3" w:rsidRPr="00042E17" w:rsidRDefault="004D1CD3" w:rsidP="004D1CD3">
      <w:pPr>
        <w:jc w:val="both"/>
        <w:rPr>
          <w:b/>
          <w:sz w:val="20"/>
          <w:szCs w:val="20"/>
        </w:rPr>
      </w:pPr>
      <w:r w:rsidRPr="00042E17">
        <w:rPr>
          <w:b/>
          <w:sz w:val="20"/>
          <w:szCs w:val="20"/>
        </w:rPr>
        <w:t xml:space="preserve">USO: Habitacional </w:t>
      </w:r>
    </w:p>
    <w:p w:rsidR="004D1CD3" w:rsidRPr="00042E17" w:rsidRDefault="004D1CD3" w:rsidP="004D1CD3">
      <w:pPr>
        <w:jc w:val="both"/>
        <w:rPr>
          <w:b/>
          <w:sz w:val="20"/>
          <w:szCs w:val="20"/>
        </w:rPr>
      </w:pPr>
      <w:r w:rsidRPr="00042E17">
        <w:rPr>
          <w:b/>
          <w:sz w:val="20"/>
          <w:szCs w:val="20"/>
        </w:rPr>
        <w:t>USOS GENERALES:</w:t>
      </w:r>
    </w:p>
    <w:p w:rsidR="004D1CD3" w:rsidRPr="00042E17" w:rsidRDefault="004D1CD3" w:rsidP="004D1CD3">
      <w:pPr>
        <w:jc w:val="both"/>
        <w:rPr>
          <w:sz w:val="20"/>
          <w:szCs w:val="20"/>
        </w:rPr>
      </w:pPr>
      <w:r w:rsidRPr="00042E17">
        <w:rPr>
          <w:sz w:val="20"/>
          <w:szCs w:val="20"/>
        </w:rPr>
        <w:t xml:space="preserve">Habitacional unifamiliar, </w:t>
      </w:r>
      <w:r w:rsidR="008A52BF" w:rsidRPr="00042E17">
        <w:rPr>
          <w:sz w:val="20"/>
          <w:szCs w:val="20"/>
        </w:rPr>
        <w:t>dúplex</w:t>
      </w:r>
      <w:r w:rsidRPr="00042E17">
        <w:rPr>
          <w:sz w:val="20"/>
          <w:szCs w:val="20"/>
        </w:rPr>
        <w:t xml:space="preserve"> y plurifamiliar. </w:t>
      </w:r>
    </w:p>
    <w:p w:rsidR="004D1CD3" w:rsidRPr="00042E17" w:rsidRDefault="004D1CD3" w:rsidP="004D1CD3">
      <w:pPr>
        <w:jc w:val="both"/>
        <w:rPr>
          <w:sz w:val="20"/>
          <w:szCs w:val="20"/>
        </w:rPr>
      </w:pPr>
      <w:r w:rsidRPr="00042E17">
        <w:rPr>
          <w:sz w:val="20"/>
          <w:szCs w:val="20"/>
        </w:rPr>
        <w:t>Comercio de productos y servicios básicos.</w:t>
      </w:r>
    </w:p>
    <w:p w:rsidR="004D1CD3" w:rsidRPr="00042E17" w:rsidRDefault="004D1CD3" w:rsidP="004D1CD3">
      <w:pPr>
        <w:jc w:val="both"/>
        <w:rPr>
          <w:b/>
          <w:sz w:val="20"/>
          <w:szCs w:val="20"/>
        </w:rPr>
      </w:pPr>
      <w:r w:rsidRPr="00042E17">
        <w:rPr>
          <w:b/>
          <w:sz w:val="20"/>
          <w:szCs w:val="20"/>
        </w:rPr>
        <w:lastRenderedPageBreak/>
        <w:t>NORMAS DE USO:</w:t>
      </w:r>
      <w:r w:rsidR="003501F4">
        <w:rPr>
          <w:b/>
          <w:sz w:val="20"/>
          <w:szCs w:val="20"/>
        </w:rPr>
        <w:t xml:space="preserve"> </w:t>
      </w:r>
    </w:p>
    <w:p w:rsidR="004D1CD3" w:rsidRPr="00042E17" w:rsidRDefault="004D1CD3" w:rsidP="004D1CD3">
      <w:pPr>
        <w:jc w:val="both"/>
        <w:rPr>
          <w:sz w:val="20"/>
          <w:szCs w:val="20"/>
        </w:rPr>
      </w:pPr>
      <w:r w:rsidRPr="00042E17">
        <w:rPr>
          <w:sz w:val="20"/>
          <w:szCs w:val="20"/>
        </w:rPr>
        <w:t xml:space="preserve">Se tendrá una densidad máxima de 80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75 m2"/>
        </w:smartTagPr>
        <w:r w:rsidRPr="00042E17">
          <w:rPr>
            <w:sz w:val="20"/>
            <w:szCs w:val="20"/>
          </w:rPr>
          <w:t>75 m2</w:t>
        </w:r>
      </w:smartTag>
      <w:r w:rsidRPr="00042E17">
        <w:rPr>
          <w:sz w:val="20"/>
          <w:szCs w:val="20"/>
        </w:rPr>
        <w:t xml:space="preserve"> de superficie y un frente de cuando menos de </w:t>
      </w:r>
      <w:smartTag w:uri="urn:schemas-microsoft-com:office:smarttags" w:element="metricconverter">
        <w:smartTagPr>
          <w:attr w:name="ProductID" w:val="4 m"/>
        </w:smartTagPr>
        <w:r w:rsidRPr="00042E17">
          <w:rPr>
            <w:sz w:val="20"/>
            <w:szCs w:val="20"/>
          </w:rPr>
          <w:t>4 m</w:t>
        </w:r>
      </w:smartTag>
      <w:r w:rsidRPr="00042E17">
        <w:rPr>
          <w:sz w:val="20"/>
          <w:szCs w:val="20"/>
        </w:rPr>
        <w:t xml:space="preserve">. Las edificaciones podrán tener una altura máxima sin incluir tinacos de 3 niveles o </w:t>
      </w:r>
      <w:smartTag w:uri="urn:schemas-microsoft-com:office:smarttags" w:element="metricconverter">
        <w:smartTagPr>
          <w:attr w:name="ProductID" w:val="9 m"/>
        </w:smartTagPr>
        <w:r w:rsidRPr="00042E17">
          <w:rPr>
            <w:sz w:val="20"/>
            <w:szCs w:val="20"/>
          </w:rPr>
          <w:t>9 m</w:t>
        </w:r>
      </w:smartTag>
      <w:r w:rsidRPr="00042E17">
        <w:rPr>
          <w:sz w:val="20"/>
          <w:szCs w:val="20"/>
        </w:rPr>
        <w:t xml:space="preserve">. sobre la banqueta. Se podrá construir hasta el  75% </w:t>
      </w:r>
      <w:proofErr w:type="spellStart"/>
      <w:r w:rsidRPr="00042E17">
        <w:rPr>
          <w:sz w:val="20"/>
          <w:szCs w:val="20"/>
        </w:rPr>
        <w:t>del</w:t>
      </w:r>
      <w:proofErr w:type="spellEnd"/>
      <w:r w:rsidRPr="00042E17">
        <w:rPr>
          <w:sz w:val="20"/>
          <w:szCs w:val="20"/>
        </w:rPr>
        <w:t xml:space="preserve"> la superficie del lote. Con una intensidad máxima de construcción de 2.25 veces la superficie del predio.</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rPr>
      </w:pPr>
      <w:r w:rsidRPr="00042E17">
        <w:rPr>
          <w:b/>
          <w:sz w:val="20"/>
          <w:szCs w:val="20"/>
        </w:rPr>
        <w:t xml:space="preserve">H.250.A   </w:t>
      </w:r>
      <w:r>
        <w:rPr>
          <w:b/>
          <w:sz w:val="20"/>
          <w:szCs w:val="20"/>
        </w:rPr>
        <w:t>HABITACIONAL DENSIDAD 250.</w:t>
      </w:r>
    </w:p>
    <w:p w:rsidR="004D1CD3" w:rsidRPr="00042E17" w:rsidRDefault="004D1CD3" w:rsidP="004D1CD3">
      <w:pPr>
        <w:jc w:val="both"/>
        <w:rPr>
          <w:b/>
          <w:sz w:val="20"/>
          <w:szCs w:val="20"/>
        </w:rPr>
      </w:pPr>
      <w:r w:rsidRPr="00042E17">
        <w:rPr>
          <w:b/>
          <w:sz w:val="20"/>
          <w:szCs w:val="20"/>
        </w:rPr>
        <w:t>USO: Habitacional con servicios básicos.</w:t>
      </w:r>
    </w:p>
    <w:p w:rsidR="004D1CD3" w:rsidRPr="00042E17" w:rsidRDefault="004D1CD3" w:rsidP="004D1CD3">
      <w:pPr>
        <w:jc w:val="both"/>
        <w:rPr>
          <w:b/>
          <w:sz w:val="20"/>
          <w:szCs w:val="20"/>
        </w:rPr>
      </w:pPr>
      <w:r w:rsidRPr="00042E17">
        <w:rPr>
          <w:b/>
          <w:sz w:val="20"/>
          <w:szCs w:val="20"/>
        </w:rPr>
        <w:t>USOS GENERALES:</w:t>
      </w:r>
    </w:p>
    <w:p w:rsidR="004D1CD3" w:rsidRPr="00042E17" w:rsidRDefault="004D1CD3" w:rsidP="004D1CD3">
      <w:pPr>
        <w:jc w:val="both"/>
        <w:rPr>
          <w:sz w:val="20"/>
          <w:szCs w:val="20"/>
        </w:rPr>
      </w:pPr>
      <w:r w:rsidRPr="00042E17">
        <w:rPr>
          <w:sz w:val="20"/>
          <w:szCs w:val="20"/>
        </w:rPr>
        <w:t xml:space="preserve">Habitacional unifamiliar, </w:t>
      </w:r>
      <w:r w:rsidR="008A52BF" w:rsidRPr="00042E17">
        <w:rPr>
          <w:sz w:val="20"/>
          <w:szCs w:val="20"/>
        </w:rPr>
        <w:t>dúplex</w:t>
      </w:r>
      <w:r w:rsidRPr="00042E17">
        <w:rPr>
          <w:sz w:val="20"/>
          <w:szCs w:val="20"/>
        </w:rPr>
        <w:t xml:space="preserve"> y plurifamiliar </w:t>
      </w:r>
    </w:p>
    <w:p w:rsidR="004D1CD3" w:rsidRPr="00042E17" w:rsidRDefault="004D1CD3" w:rsidP="004D1CD3">
      <w:pPr>
        <w:jc w:val="both"/>
        <w:rPr>
          <w:sz w:val="20"/>
          <w:szCs w:val="20"/>
        </w:rPr>
      </w:pPr>
      <w:r w:rsidRPr="00042E17">
        <w:rPr>
          <w:sz w:val="20"/>
          <w:szCs w:val="20"/>
        </w:rPr>
        <w:t>Comercio de productos y servicios básicos</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40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150 m2"/>
        </w:smartTagPr>
        <w:r w:rsidRPr="00042E17">
          <w:rPr>
            <w:sz w:val="20"/>
            <w:szCs w:val="20"/>
          </w:rPr>
          <w:t>150 m2</w:t>
        </w:r>
      </w:smartTag>
      <w:r w:rsidRPr="00042E17">
        <w:rPr>
          <w:sz w:val="20"/>
          <w:szCs w:val="20"/>
        </w:rPr>
        <w:t xml:space="preserve"> de superficie y un frente de cuando menos de </w:t>
      </w:r>
      <w:smartTag w:uri="urn:schemas-microsoft-com:office:smarttags" w:element="metricconverter">
        <w:smartTagPr>
          <w:attr w:name="ProductID" w:val="8 m"/>
        </w:smartTagPr>
        <w:r w:rsidRPr="00042E17">
          <w:rPr>
            <w:sz w:val="20"/>
            <w:szCs w:val="20"/>
          </w:rPr>
          <w:t>8 m</w:t>
        </w:r>
      </w:smartTag>
      <w:r w:rsidRPr="00042E17">
        <w:rPr>
          <w:sz w:val="20"/>
          <w:szCs w:val="20"/>
        </w:rPr>
        <w:t xml:space="preserve">. Las edificaciones podrán tener una altura máxima sin incluir tinacos de 2 niveles o </w:t>
      </w:r>
      <w:smartTag w:uri="urn:schemas-microsoft-com:office:smarttags" w:element="metricconverter">
        <w:smartTagPr>
          <w:attr w:name="ProductID" w:val="6 m"/>
        </w:smartTagPr>
        <w:r w:rsidRPr="00042E17">
          <w:rPr>
            <w:sz w:val="20"/>
            <w:szCs w:val="20"/>
          </w:rPr>
          <w:t>6 m</w:t>
        </w:r>
      </w:smartTag>
      <w:r w:rsidRPr="00042E17">
        <w:rPr>
          <w:sz w:val="20"/>
          <w:szCs w:val="20"/>
        </w:rPr>
        <w:t xml:space="preserve">. sobre la banqueta. Se podrá construir hasta el  70% </w:t>
      </w:r>
      <w:proofErr w:type="spellStart"/>
      <w:r w:rsidRPr="00042E17">
        <w:rPr>
          <w:sz w:val="20"/>
          <w:szCs w:val="20"/>
        </w:rPr>
        <w:t>del</w:t>
      </w:r>
      <w:proofErr w:type="spellEnd"/>
      <w:r w:rsidRPr="00042E17">
        <w:rPr>
          <w:sz w:val="20"/>
          <w:szCs w:val="20"/>
        </w:rPr>
        <w:t xml:space="preserve"> la superficie del lote. Con una intensidad máxima de construcción de 1.4 veces la superficie del predio.</w:t>
      </w:r>
    </w:p>
    <w:p w:rsidR="004D1CD3" w:rsidRPr="00042E17" w:rsidRDefault="004D1CD3" w:rsidP="004D1CD3">
      <w:pPr>
        <w:jc w:val="both"/>
        <w:rPr>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rPr>
      </w:pPr>
      <w:r w:rsidRPr="00042E17">
        <w:rPr>
          <w:b/>
          <w:sz w:val="20"/>
          <w:szCs w:val="20"/>
        </w:rPr>
        <w:t>H.250.B   HABITACIONAL DENSIDAD 250.</w:t>
      </w:r>
    </w:p>
    <w:p w:rsidR="004D1CD3" w:rsidRPr="00042E17" w:rsidRDefault="004D1CD3" w:rsidP="004D1CD3">
      <w:pPr>
        <w:jc w:val="both"/>
        <w:rPr>
          <w:b/>
          <w:sz w:val="20"/>
          <w:szCs w:val="20"/>
        </w:rPr>
      </w:pPr>
      <w:r w:rsidRPr="00042E17">
        <w:rPr>
          <w:b/>
          <w:sz w:val="20"/>
          <w:szCs w:val="20"/>
        </w:rPr>
        <w:t>USO: Habitacional unifamiliar con comercio y servicios básicos.</w:t>
      </w:r>
    </w:p>
    <w:p w:rsidR="004D1CD3" w:rsidRPr="00042E17" w:rsidRDefault="004D1CD3" w:rsidP="004D1CD3">
      <w:pPr>
        <w:jc w:val="both"/>
        <w:rPr>
          <w:b/>
          <w:sz w:val="20"/>
          <w:szCs w:val="20"/>
        </w:rPr>
      </w:pPr>
      <w:r w:rsidRPr="00042E17">
        <w:rPr>
          <w:b/>
          <w:sz w:val="20"/>
          <w:szCs w:val="20"/>
        </w:rPr>
        <w:t>USOS GENERALES:</w:t>
      </w:r>
    </w:p>
    <w:p w:rsidR="004D1CD3" w:rsidRPr="00042E17" w:rsidRDefault="004D1CD3" w:rsidP="004D1CD3">
      <w:pPr>
        <w:jc w:val="both"/>
        <w:rPr>
          <w:sz w:val="20"/>
          <w:szCs w:val="20"/>
        </w:rPr>
      </w:pPr>
      <w:r w:rsidRPr="00042E17">
        <w:rPr>
          <w:sz w:val="20"/>
          <w:szCs w:val="20"/>
        </w:rPr>
        <w:t xml:space="preserve">Habitacional unifamiliar, </w:t>
      </w:r>
      <w:r w:rsidR="008A52BF" w:rsidRPr="00042E17">
        <w:rPr>
          <w:sz w:val="20"/>
          <w:szCs w:val="20"/>
        </w:rPr>
        <w:t>dúplex</w:t>
      </w:r>
      <w:r w:rsidRPr="00042E17">
        <w:rPr>
          <w:sz w:val="20"/>
          <w:szCs w:val="20"/>
        </w:rPr>
        <w:t xml:space="preserve"> y plurifamiliar </w:t>
      </w:r>
    </w:p>
    <w:p w:rsidR="004D1CD3" w:rsidRPr="00042E17" w:rsidRDefault="004D1CD3" w:rsidP="004D1CD3">
      <w:pPr>
        <w:jc w:val="both"/>
        <w:rPr>
          <w:sz w:val="20"/>
          <w:szCs w:val="20"/>
        </w:rPr>
      </w:pPr>
      <w:r w:rsidRPr="00042E17">
        <w:rPr>
          <w:sz w:val="20"/>
          <w:szCs w:val="20"/>
        </w:rPr>
        <w:t>Comercio de productos o servicios especializados.</w:t>
      </w:r>
      <w:r>
        <w:rPr>
          <w:sz w:val="20"/>
          <w:szCs w:val="20"/>
        </w:rPr>
        <w:t xml:space="preserve"> </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40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150 m2"/>
        </w:smartTagPr>
        <w:r w:rsidRPr="00042E17">
          <w:rPr>
            <w:sz w:val="20"/>
            <w:szCs w:val="20"/>
          </w:rPr>
          <w:t>150 m2</w:t>
        </w:r>
      </w:smartTag>
      <w:r w:rsidRPr="00042E17">
        <w:rPr>
          <w:sz w:val="20"/>
          <w:szCs w:val="20"/>
        </w:rPr>
        <w:t xml:space="preserve"> de superficie y un frente de cuando menos de </w:t>
      </w:r>
      <w:smartTag w:uri="urn:schemas-microsoft-com:office:smarttags" w:element="metricconverter">
        <w:smartTagPr>
          <w:attr w:name="ProductID" w:val="8 m"/>
        </w:smartTagPr>
        <w:r w:rsidRPr="00042E17">
          <w:rPr>
            <w:sz w:val="20"/>
            <w:szCs w:val="20"/>
          </w:rPr>
          <w:t>8 m</w:t>
        </w:r>
      </w:smartTag>
      <w:r w:rsidRPr="00042E17">
        <w:rPr>
          <w:sz w:val="20"/>
          <w:szCs w:val="20"/>
        </w:rPr>
        <w:t xml:space="preserve">. Las edificaciones podrán tener una altura máxima sin incluir tinacos de 2 niveles o </w:t>
      </w:r>
      <w:smartTag w:uri="urn:schemas-microsoft-com:office:smarttags" w:element="metricconverter">
        <w:smartTagPr>
          <w:attr w:name="ProductID" w:val="6 metros"/>
        </w:smartTagPr>
        <w:r w:rsidRPr="00042E17">
          <w:rPr>
            <w:sz w:val="20"/>
            <w:szCs w:val="20"/>
          </w:rPr>
          <w:t>6 metros</w:t>
        </w:r>
      </w:smartTag>
      <w:r w:rsidRPr="00042E17">
        <w:rPr>
          <w:sz w:val="20"/>
          <w:szCs w:val="20"/>
        </w:rPr>
        <w:t xml:space="preserve"> sobre la banqueta. Se podrá construir hasta el  70% </w:t>
      </w:r>
      <w:proofErr w:type="spellStart"/>
      <w:r w:rsidRPr="00042E17">
        <w:rPr>
          <w:sz w:val="20"/>
          <w:szCs w:val="20"/>
        </w:rPr>
        <w:t>del</w:t>
      </w:r>
      <w:proofErr w:type="spellEnd"/>
      <w:r w:rsidRPr="00042E17">
        <w:rPr>
          <w:sz w:val="20"/>
          <w:szCs w:val="20"/>
        </w:rPr>
        <w:t xml:space="preserve"> la superficie del lote. Con una intensidad máxima de construcción de 1.4 veces la superficie del predio.</w:t>
      </w:r>
    </w:p>
    <w:p w:rsidR="004D1CD3" w:rsidRDefault="004D1CD3" w:rsidP="004D1CD3">
      <w:pPr>
        <w:jc w:val="both"/>
        <w:rPr>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rPr>
      </w:pPr>
      <w:r w:rsidRPr="00042E17">
        <w:rPr>
          <w:b/>
          <w:sz w:val="20"/>
          <w:szCs w:val="20"/>
        </w:rPr>
        <w:t>H.300.A   HABITACIONAL DENSIDAD 300.</w:t>
      </w:r>
    </w:p>
    <w:p w:rsidR="004D1CD3" w:rsidRPr="00042E17" w:rsidRDefault="004D1CD3" w:rsidP="004D1CD3">
      <w:pPr>
        <w:jc w:val="both"/>
        <w:rPr>
          <w:b/>
          <w:sz w:val="20"/>
          <w:szCs w:val="20"/>
        </w:rPr>
      </w:pPr>
      <w:r w:rsidRPr="00042E17">
        <w:rPr>
          <w:b/>
          <w:sz w:val="20"/>
          <w:szCs w:val="20"/>
        </w:rPr>
        <w:t>USO: Habitacional rural unifamiliar con comercio y servicios básicos.</w:t>
      </w:r>
    </w:p>
    <w:p w:rsidR="004D1CD3" w:rsidRPr="00042E17" w:rsidRDefault="004D1CD3" w:rsidP="004D1CD3">
      <w:pPr>
        <w:jc w:val="both"/>
        <w:rPr>
          <w:b/>
          <w:sz w:val="20"/>
          <w:szCs w:val="20"/>
        </w:rPr>
      </w:pPr>
      <w:r w:rsidRPr="00042E17">
        <w:rPr>
          <w:b/>
          <w:sz w:val="20"/>
          <w:szCs w:val="20"/>
        </w:rPr>
        <w:t>USOS GENERALES:</w:t>
      </w:r>
    </w:p>
    <w:p w:rsidR="004D1CD3" w:rsidRPr="00042E17" w:rsidRDefault="004D1CD3" w:rsidP="004D1CD3">
      <w:pPr>
        <w:jc w:val="both"/>
        <w:rPr>
          <w:sz w:val="20"/>
          <w:szCs w:val="20"/>
        </w:rPr>
      </w:pPr>
      <w:r w:rsidRPr="00042E17">
        <w:rPr>
          <w:sz w:val="20"/>
          <w:szCs w:val="20"/>
        </w:rPr>
        <w:t>Habitacional unifamiliar.</w:t>
      </w:r>
    </w:p>
    <w:p w:rsidR="004D1CD3" w:rsidRPr="00042E17" w:rsidRDefault="004D1CD3" w:rsidP="004D1CD3">
      <w:pPr>
        <w:jc w:val="both"/>
        <w:rPr>
          <w:sz w:val="20"/>
          <w:szCs w:val="20"/>
        </w:rPr>
      </w:pPr>
      <w:r w:rsidRPr="00042E17">
        <w:rPr>
          <w:sz w:val="20"/>
          <w:szCs w:val="20"/>
        </w:rPr>
        <w:t>Comercio de productos y servicios básicos.</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33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180 m2"/>
        </w:smartTagPr>
        <w:r w:rsidRPr="00042E17">
          <w:rPr>
            <w:sz w:val="20"/>
            <w:szCs w:val="20"/>
          </w:rPr>
          <w:t>180 m2</w:t>
        </w:r>
      </w:smartTag>
      <w:r w:rsidRPr="00042E17">
        <w:rPr>
          <w:sz w:val="20"/>
          <w:szCs w:val="20"/>
        </w:rPr>
        <w:t xml:space="preserve"> de superficie y un frente de cuando menos de </w:t>
      </w:r>
      <w:smartTag w:uri="urn:schemas-microsoft-com:office:smarttags" w:element="metricconverter">
        <w:smartTagPr>
          <w:attr w:name="ProductID" w:val="9 m"/>
        </w:smartTagPr>
        <w:r w:rsidRPr="00042E17">
          <w:rPr>
            <w:sz w:val="20"/>
            <w:szCs w:val="20"/>
          </w:rPr>
          <w:t>9 m</w:t>
        </w:r>
      </w:smartTag>
      <w:r w:rsidRPr="00042E17">
        <w:rPr>
          <w:sz w:val="20"/>
          <w:szCs w:val="20"/>
        </w:rPr>
        <w:t xml:space="preserve">. Las edificaciones podrán tener una altura máxima sin incluir tinacos de 2 niveles o </w:t>
      </w:r>
      <w:smartTag w:uri="urn:schemas-microsoft-com:office:smarttags" w:element="metricconverter">
        <w:smartTagPr>
          <w:attr w:name="ProductID" w:val="6 m"/>
        </w:smartTagPr>
        <w:r w:rsidRPr="00042E17">
          <w:rPr>
            <w:sz w:val="20"/>
            <w:szCs w:val="20"/>
          </w:rPr>
          <w:t>6 m</w:t>
        </w:r>
      </w:smartTag>
      <w:r w:rsidRPr="00042E17">
        <w:rPr>
          <w:sz w:val="20"/>
          <w:szCs w:val="20"/>
        </w:rPr>
        <w:t xml:space="preserve">. sobre la banqueta. Se podrá construir hasta el  60% </w:t>
      </w:r>
      <w:proofErr w:type="spellStart"/>
      <w:r w:rsidRPr="00042E17">
        <w:rPr>
          <w:sz w:val="20"/>
          <w:szCs w:val="20"/>
        </w:rPr>
        <w:t>del</w:t>
      </w:r>
      <w:proofErr w:type="spellEnd"/>
      <w:r w:rsidRPr="00042E17">
        <w:rPr>
          <w:sz w:val="20"/>
          <w:szCs w:val="20"/>
        </w:rPr>
        <w:t xml:space="preserve"> la superficie del lote. Con una intensidad máxima de construcción de 1.2 veces la superficie del predio.</w:t>
      </w:r>
    </w:p>
    <w:p w:rsidR="004D1CD3" w:rsidRDefault="004D1CD3" w:rsidP="004D1CD3">
      <w:pPr>
        <w:jc w:val="both"/>
        <w:rPr>
          <w:rFonts w:cs="Arial"/>
          <w:sz w:val="20"/>
          <w:szCs w:val="20"/>
        </w:rPr>
      </w:pPr>
    </w:p>
    <w:p w:rsidR="004D1CD3" w:rsidRPr="00CB19FB" w:rsidRDefault="004D1CD3" w:rsidP="004D1CD3">
      <w:pPr>
        <w:pBdr>
          <w:top w:val="single" w:sz="4" w:space="1" w:color="auto"/>
          <w:left w:val="single" w:sz="4" w:space="4" w:color="auto"/>
          <w:bottom w:val="single" w:sz="4" w:space="1" w:color="auto"/>
          <w:right w:val="single" w:sz="4" w:space="4" w:color="auto"/>
        </w:pBdr>
        <w:shd w:val="clear" w:color="auto" w:fill="C0C0C0"/>
        <w:rPr>
          <w:rFonts w:cs="Arial"/>
          <w:b/>
          <w:sz w:val="20"/>
          <w:szCs w:val="20"/>
        </w:rPr>
      </w:pPr>
      <w:r w:rsidRPr="00CB19FB">
        <w:rPr>
          <w:rFonts w:cs="Arial"/>
          <w:b/>
          <w:sz w:val="20"/>
          <w:szCs w:val="20"/>
        </w:rPr>
        <w:t>H.500.A   HABITACIONAL DENSIDAD 500.</w:t>
      </w:r>
    </w:p>
    <w:p w:rsidR="004D1CD3" w:rsidRPr="00042E17" w:rsidRDefault="004D1CD3" w:rsidP="004D1CD3">
      <w:pPr>
        <w:jc w:val="both"/>
        <w:rPr>
          <w:b/>
          <w:sz w:val="20"/>
          <w:szCs w:val="20"/>
        </w:rPr>
      </w:pPr>
      <w:r w:rsidRPr="00042E17">
        <w:rPr>
          <w:b/>
          <w:sz w:val="20"/>
          <w:szCs w:val="20"/>
        </w:rPr>
        <w:t>USO: Habitacional unifamiliar con comercio y servicios básicos.</w:t>
      </w:r>
    </w:p>
    <w:p w:rsidR="004D1CD3" w:rsidRPr="00CB19FB" w:rsidRDefault="004D1CD3" w:rsidP="004D1CD3">
      <w:pPr>
        <w:jc w:val="both"/>
        <w:rPr>
          <w:rFonts w:cs="Arial"/>
          <w:sz w:val="20"/>
        </w:rPr>
      </w:pPr>
      <w:r>
        <w:rPr>
          <w:rFonts w:cs="Arial"/>
          <w:b/>
          <w:sz w:val="20"/>
        </w:rPr>
        <w:t xml:space="preserve">USOS GENERALES: </w:t>
      </w:r>
      <w:r w:rsidRPr="00CB19FB">
        <w:rPr>
          <w:rFonts w:cs="Arial"/>
          <w:sz w:val="20"/>
        </w:rPr>
        <w:t>Habitacional unifamiliar.</w:t>
      </w:r>
    </w:p>
    <w:p w:rsidR="004D1CD3" w:rsidRPr="00CB19FB" w:rsidRDefault="004D1CD3" w:rsidP="004D1CD3">
      <w:pPr>
        <w:jc w:val="both"/>
        <w:rPr>
          <w:rFonts w:cs="Arial"/>
          <w:sz w:val="20"/>
        </w:rPr>
      </w:pPr>
      <w:r w:rsidRPr="00CB19FB">
        <w:rPr>
          <w:rFonts w:cs="Arial"/>
          <w:b/>
          <w:sz w:val="20"/>
        </w:rPr>
        <w:t xml:space="preserve">NORMAS DE </w:t>
      </w:r>
      <w:r>
        <w:rPr>
          <w:rFonts w:cs="Arial"/>
          <w:b/>
          <w:sz w:val="20"/>
        </w:rPr>
        <w:t xml:space="preserve">USO: </w:t>
      </w:r>
    </w:p>
    <w:p w:rsidR="004D1CD3" w:rsidRPr="00CB19FB" w:rsidRDefault="004D1CD3" w:rsidP="004D1CD3">
      <w:pPr>
        <w:jc w:val="both"/>
        <w:rPr>
          <w:rFonts w:cs="Arial"/>
          <w:sz w:val="20"/>
        </w:rPr>
      </w:pPr>
      <w:r w:rsidRPr="00CB19FB">
        <w:rPr>
          <w:rFonts w:cs="Arial"/>
          <w:sz w:val="20"/>
        </w:rPr>
        <w:t xml:space="preserve">Se permite la construcción de una vivienda por cada </w:t>
      </w:r>
      <w:smartTag w:uri="urn:schemas-microsoft-com:office:smarttags" w:element="metricconverter">
        <w:smartTagPr>
          <w:attr w:name="ProductID" w:val="500 m2"/>
        </w:smartTagPr>
        <w:r w:rsidRPr="00CB19FB">
          <w:rPr>
            <w:rFonts w:cs="Arial"/>
            <w:sz w:val="20"/>
          </w:rPr>
          <w:t>500 m2</w:t>
        </w:r>
      </w:smartTag>
      <w:r w:rsidRPr="00CB19FB">
        <w:rPr>
          <w:rFonts w:cs="Arial"/>
          <w:sz w:val="20"/>
        </w:rPr>
        <w:t xml:space="preserve">. Se permite un máximo de altura de 2 niveles ó </w:t>
      </w:r>
      <w:smartTag w:uri="urn:schemas-microsoft-com:office:smarttags" w:element="metricconverter">
        <w:smartTagPr>
          <w:attr w:name="ProductID" w:val="6 metros"/>
        </w:smartTagPr>
        <w:r w:rsidRPr="00CB19FB">
          <w:rPr>
            <w:rFonts w:cs="Arial"/>
            <w:sz w:val="20"/>
          </w:rPr>
          <w:t>6 metros</w:t>
        </w:r>
      </w:smartTag>
      <w:r w:rsidRPr="00CB19FB">
        <w:rPr>
          <w:rFonts w:cs="Arial"/>
          <w:sz w:val="20"/>
        </w:rPr>
        <w:t xml:space="preserve"> sin incluir tinacos. Sólo se permite la ocupación del 60% de la superficie total del predio, debiendo dejar libre de construcción el restante 40%. El frente mínimo por vivienda deberá de ser de </w:t>
      </w:r>
      <w:smartTag w:uri="urn:schemas-microsoft-com:office:smarttags" w:element="metricconverter">
        <w:smartTagPr>
          <w:attr w:name="ProductID" w:val="9 metros"/>
        </w:smartTagPr>
        <w:r w:rsidRPr="00CB19FB">
          <w:rPr>
            <w:rFonts w:cs="Arial"/>
            <w:sz w:val="20"/>
          </w:rPr>
          <w:t>9 metros</w:t>
        </w:r>
      </w:smartTag>
      <w:r w:rsidRPr="00CB19FB">
        <w:rPr>
          <w:rFonts w:cs="Arial"/>
          <w:sz w:val="20"/>
        </w:rPr>
        <w:t xml:space="preserve"> y sólo se autorizarán subdivisiones de predios cuando los lotes resultantes no sean menores a </w:t>
      </w:r>
      <w:smartTag w:uri="urn:schemas-microsoft-com:office:smarttags" w:element="metricconverter">
        <w:smartTagPr>
          <w:attr w:name="ProductID" w:val="300 m2"/>
        </w:smartTagPr>
        <w:r w:rsidRPr="00CB19FB">
          <w:rPr>
            <w:rFonts w:cs="Arial"/>
            <w:sz w:val="20"/>
          </w:rPr>
          <w:t>300 m2</w:t>
        </w:r>
      </w:smartTag>
      <w:r w:rsidRPr="00CB19FB">
        <w:rPr>
          <w:rFonts w:cs="Arial"/>
          <w:sz w:val="20"/>
        </w:rPr>
        <w:t xml:space="preserve">. La intensidad máxima de construcción será de 1.2 </w:t>
      </w:r>
      <w:proofErr w:type="spellStart"/>
      <w:r w:rsidRPr="00CB19FB">
        <w:rPr>
          <w:rFonts w:cs="Arial"/>
          <w:sz w:val="20"/>
        </w:rPr>
        <w:t>v.s.p</w:t>
      </w:r>
      <w:proofErr w:type="spellEnd"/>
      <w:r w:rsidRPr="00CB19FB">
        <w:rPr>
          <w:rFonts w:cs="Arial"/>
          <w:sz w:val="20"/>
        </w:rPr>
        <w:t>.</w:t>
      </w:r>
    </w:p>
    <w:p w:rsidR="004D1CD3" w:rsidRPr="00CB19FB" w:rsidRDefault="004D1CD3" w:rsidP="004D1CD3">
      <w:pPr>
        <w:jc w:val="both"/>
        <w:rPr>
          <w:rFonts w:cs="Arial"/>
          <w:sz w:val="16"/>
          <w:szCs w:val="20"/>
        </w:rPr>
      </w:pPr>
    </w:p>
    <w:p w:rsidR="004D1CD3" w:rsidRPr="00042E17" w:rsidRDefault="00555BEC"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lang w:val="pt-BR"/>
        </w:rPr>
      </w:pPr>
      <w:r w:rsidRPr="00042E17">
        <w:rPr>
          <w:b/>
          <w:sz w:val="20"/>
          <w:szCs w:val="20"/>
          <w:lang w:val="pt-BR"/>
        </w:rPr>
        <w:t xml:space="preserve">CU. 100. </w:t>
      </w:r>
      <w:r w:rsidR="004D1CD3" w:rsidRPr="00042E17">
        <w:rPr>
          <w:b/>
          <w:sz w:val="20"/>
          <w:szCs w:val="20"/>
          <w:lang w:val="pt-BR"/>
        </w:rPr>
        <w:t>A   CENTRO URBANO DENSIDAD 100.</w:t>
      </w:r>
    </w:p>
    <w:p w:rsidR="004D1CD3" w:rsidRPr="00042E17" w:rsidRDefault="004D1CD3" w:rsidP="004D1CD3">
      <w:pPr>
        <w:jc w:val="both"/>
        <w:rPr>
          <w:b/>
          <w:sz w:val="20"/>
          <w:szCs w:val="20"/>
          <w:lang w:val="pt-BR"/>
        </w:rPr>
      </w:pPr>
    </w:p>
    <w:p w:rsidR="004D1CD3" w:rsidRPr="00042E17" w:rsidRDefault="004D1CD3" w:rsidP="004D1CD3">
      <w:pPr>
        <w:jc w:val="both"/>
        <w:rPr>
          <w:b/>
          <w:sz w:val="20"/>
          <w:szCs w:val="20"/>
          <w:lang w:val="pt-BR"/>
        </w:rPr>
      </w:pPr>
      <w:r w:rsidRPr="00042E17">
        <w:rPr>
          <w:b/>
          <w:sz w:val="20"/>
          <w:szCs w:val="20"/>
          <w:lang w:val="pt-BR"/>
        </w:rPr>
        <w:lastRenderedPageBreak/>
        <w:t>USO: Centro urbano.</w:t>
      </w:r>
    </w:p>
    <w:p w:rsidR="004D1CD3" w:rsidRPr="00042E17" w:rsidRDefault="004D1CD3" w:rsidP="004D1CD3">
      <w:pPr>
        <w:jc w:val="both"/>
        <w:rPr>
          <w:b/>
          <w:sz w:val="20"/>
          <w:szCs w:val="20"/>
          <w:lang w:val="pt-BR"/>
        </w:rPr>
      </w:pPr>
      <w:r w:rsidRPr="00042E17">
        <w:rPr>
          <w:b/>
          <w:sz w:val="20"/>
          <w:szCs w:val="20"/>
          <w:lang w:val="pt-BR"/>
        </w:rPr>
        <w:t>USOS GENERALES:</w:t>
      </w:r>
    </w:p>
    <w:p w:rsidR="004D1CD3" w:rsidRPr="00042E17" w:rsidRDefault="004D1CD3" w:rsidP="004D1CD3">
      <w:pPr>
        <w:jc w:val="both"/>
        <w:rPr>
          <w:sz w:val="20"/>
          <w:szCs w:val="20"/>
          <w:lang w:val="pt-BR"/>
        </w:rPr>
      </w:pPr>
      <w:r w:rsidRPr="00042E17">
        <w:rPr>
          <w:sz w:val="20"/>
          <w:szCs w:val="20"/>
          <w:lang w:val="pt-BR"/>
        </w:rPr>
        <w:t xml:space="preserve">Habitacional unifamiliar, duplex y plurifamiliar </w:t>
      </w:r>
    </w:p>
    <w:p w:rsidR="004D1CD3" w:rsidRPr="00042E17" w:rsidRDefault="004D1CD3" w:rsidP="004D1CD3">
      <w:pPr>
        <w:jc w:val="both"/>
        <w:rPr>
          <w:sz w:val="20"/>
          <w:szCs w:val="20"/>
          <w:lang w:val="pt-BR"/>
        </w:rPr>
      </w:pPr>
      <w:r w:rsidRPr="00042E17">
        <w:rPr>
          <w:sz w:val="20"/>
          <w:szCs w:val="20"/>
          <w:lang w:val="pt-BR"/>
        </w:rPr>
        <w:t xml:space="preserve">Comercio de </w:t>
      </w:r>
      <w:proofErr w:type="spellStart"/>
      <w:r w:rsidRPr="00042E17">
        <w:rPr>
          <w:sz w:val="20"/>
          <w:szCs w:val="20"/>
          <w:lang w:val="pt-BR"/>
        </w:rPr>
        <w:t>productos</w:t>
      </w:r>
      <w:proofErr w:type="spellEnd"/>
      <w:r w:rsidRPr="00042E17">
        <w:rPr>
          <w:sz w:val="20"/>
          <w:szCs w:val="20"/>
          <w:lang w:val="pt-BR"/>
        </w:rPr>
        <w:t xml:space="preserve"> o </w:t>
      </w:r>
      <w:proofErr w:type="spellStart"/>
      <w:r w:rsidRPr="00042E17">
        <w:rPr>
          <w:sz w:val="20"/>
          <w:szCs w:val="20"/>
          <w:lang w:val="pt-BR"/>
        </w:rPr>
        <w:t>servicios</w:t>
      </w:r>
      <w:proofErr w:type="spellEnd"/>
      <w:r w:rsidRPr="00042E17">
        <w:rPr>
          <w:sz w:val="20"/>
          <w:szCs w:val="20"/>
          <w:lang w:val="pt-BR"/>
        </w:rPr>
        <w:t xml:space="preserve"> básicos.</w:t>
      </w:r>
    </w:p>
    <w:p w:rsidR="004D1CD3" w:rsidRPr="00042E17" w:rsidRDefault="004D1CD3" w:rsidP="004D1CD3">
      <w:pPr>
        <w:jc w:val="both"/>
        <w:rPr>
          <w:sz w:val="20"/>
          <w:szCs w:val="20"/>
          <w:lang w:val="pt-BR"/>
        </w:rPr>
      </w:pPr>
      <w:r w:rsidRPr="00042E17">
        <w:rPr>
          <w:sz w:val="20"/>
          <w:szCs w:val="20"/>
          <w:lang w:val="pt-BR"/>
        </w:rPr>
        <w:t xml:space="preserve">Comercio de </w:t>
      </w:r>
      <w:proofErr w:type="spellStart"/>
      <w:r w:rsidRPr="00042E17">
        <w:rPr>
          <w:sz w:val="20"/>
          <w:szCs w:val="20"/>
          <w:lang w:val="pt-BR"/>
        </w:rPr>
        <w:t>productos</w:t>
      </w:r>
      <w:proofErr w:type="spellEnd"/>
      <w:r w:rsidRPr="00042E17">
        <w:rPr>
          <w:sz w:val="20"/>
          <w:szCs w:val="20"/>
          <w:lang w:val="pt-BR"/>
        </w:rPr>
        <w:t xml:space="preserve"> o </w:t>
      </w:r>
      <w:proofErr w:type="spellStart"/>
      <w:r w:rsidRPr="00042E17">
        <w:rPr>
          <w:sz w:val="20"/>
          <w:szCs w:val="20"/>
          <w:lang w:val="pt-BR"/>
        </w:rPr>
        <w:t>servicios</w:t>
      </w:r>
      <w:proofErr w:type="spellEnd"/>
      <w:r w:rsidRPr="00042E17">
        <w:rPr>
          <w:sz w:val="20"/>
          <w:szCs w:val="20"/>
          <w:lang w:val="pt-BR"/>
        </w:rPr>
        <w:t xml:space="preserve"> especializados.</w:t>
      </w:r>
    </w:p>
    <w:p w:rsidR="004D1CD3" w:rsidRPr="00042E17" w:rsidRDefault="004D1CD3" w:rsidP="004D1CD3">
      <w:pPr>
        <w:jc w:val="both"/>
        <w:rPr>
          <w:b/>
          <w:sz w:val="20"/>
          <w:szCs w:val="20"/>
          <w:lang w:val="pt-BR"/>
        </w:rPr>
      </w:pPr>
      <w:r w:rsidRPr="00042E17">
        <w:rPr>
          <w:b/>
          <w:sz w:val="20"/>
          <w:szCs w:val="20"/>
          <w:lang w:val="pt-BR"/>
        </w:rPr>
        <w:t xml:space="preserve">NORMAS DE </w:t>
      </w:r>
      <w:r w:rsidR="000318A1" w:rsidRPr="00042E17">
        <w:rPr>
          <w:b/>
          <w:sz w:val="20"/>
          <w:szCs w:val="20"/>
          <w:lang w:val="pt-BR"/>
        </w:rPr>
        <w:t>USO:</w:t>
      </w:r>
    </w:p>
    <w:p w:rsidR="004D1CD3" w:rsidRPr="00042E17" w:rsidRDefault="004D1CD3" w:rsidP="004D1CD3">
      <w:pPr>
        <w:jc w:val="both"/>
        <w:rPr>
          <w:sz w:val="20"/>
          <w:szCs w:val="20"/>
        </w:rPr>
      </w:pPr>
      <w:r w:rsidRPr="00042E17">
        <w:rPr>
          <w:sz w:val="20"/>
          <w:szCs w:val="20"/>
        </w:rPr>
        <w:t xml:space="preserve">Se tendrá una densidad máxima de 100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60 m2"/>
        </w:smartTagPr>
        <w:r w:rsidRPr="00042E17">
          <w:rPr>
            <w:sz w:val="20"/>
            <w:szCs w:val="20"/>
          </w:rPr>
          <w:t>60 m2</w:t>
        </w:r>
      </w:smartTag>
      <w:r w:rsidRPr="00042E17">
        <w:rPr>
          <w:sz w:val="20"/>
          <w:szCs w:val="20"/>
        </w:rPr>
        <w:t xml:space="preserve"> de superficie y un frente de cuando menos de </w:t>
      </w:r>
      <w:smartTag w:uri="urn:schemas-microsoft-com:office:smarttags" w:element="metricconverter">
        <w:smartTagPr>
          <w:attr w:name="ProductID" w:val="3.5 m"/>
        </w:smartTagPr>
        <w:r w:rsidRPr="00042E17">
          <w:rPr>
            <w:sz w:val="20"/>
            <w:szCs w:val="20"/>
          </w:rPr>
          <w:t>3.5 m</w:t>
        </w:r>
      </w:smartTag>
      <w:r w:rsidRPr="00042E17">
        <w:rPr>
          <w:sz w:val="20"/>
          <w:szCs w:val="20"/>
        </w:rPr>
        <w:t xml:space="preserve">. Las edificaciones podrán tener una altura máxima sin incluir tinacos de </w:t>
      </w:r>
      <w:r w:rsidR="00BD690D">
        <w:rPr>
          <w:sz w:val="20"/>
          <w:szCs w:val="20"/>
        </w:rPr>
        <w:t>3</w:t>
      </w:r>
      <w:r w:rsidRPr="00042E17">
        <w:rPr>
          <w:sz w:val="20"/>
          <w:szCs w:val="20"/>
        </w:rPr>
        <w:t xml:space="preserve"> niveles </w:t>
      </w:r>
      <w:r w:rsidR="00BD690D">
        <w:rPr>
          <w:sz w:val="20"/>
          <w:szCs w:val="20"/>
        </w:rPr>
        <w:t>9</w:t>
      </w:r>
      <w:r w:rsidRPr="00042E17">
        <w:rPr>
          <w:sz w:val="20"/>
          <w:szCs w:val="20"/>
        </w:rPr>
        <w:t xml:space="preserve"> metros sobre la banqueta. Se podrá construir hasta el  80 % </w:t>
      </w:r>
      <w:proofErr w:type="spellStart"/>
      <w:r w:rsidRPr="00042E17">
        <w:rPr>
          <w:sz w:val="20"/>
          <w:szCs w:val="20"/>
        </w:rPr>
        <w:t>del</w:t>
      </w:r>
      <w:proofErr w:type="spellEnd"/>
      <w:r w:rsidRPr="00042E17">
        <w:rPr>
          <w:sz w:val="20"/>
          <w:szCs w:val="20"/>
        </w:rPr>
        <w:t xml:space="preserve"> la superficie del lote. Con una intensidad máxima de construcción de 4 veces la superficie del predio.</w:t>
      </w:r>
    </w:p>
    <w:p w:rsidR="004D1CD3" w:rsidRPr="00042E17" w:rsidRDefault="004D1CD3" w:rsidP="004D1CD3">
      <w:pPr>
        <w:jc w:val="both"/>
        <w:rPr>
          <w:rFonts w:cs="Arial"/>
          <w:sz w:val="20"/>
          <w:szCs w:val="20"/>
        </w:rPr>
      </w:pPr>
    </w:p>
    <w:p w:rsidR="004D1CD3" w:rsidRPr="00042E17" w:rsidRDefault="00891169"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lang w:val="pt-BR"/>
        </w:rPr>
      </w:pPr>
      <w:r w:rsidRPr="00042E17">
        <w:rPr>
          <w:b/>
          <w:sz w:val="20"/>
          <w:szCs w:val="20"/>
          <w:lang w:val="pt-BR"/>
        </w:rPr>
        <w:t>CU. 125.</w:t>
      </w:r>
      <w:r w:rsidR="00877350">
        <w:rPr>
          <w:b/>
          <w:sz w:val="20"/>
          <w:szCs w:val="20"/>
          <w:lang w:val="pt-BR"/>
        </w:rPr>
        <w:t xml:space="preserve"> </w:t>
      </w:r>
      <w:r w:rsidR="00BB73E5">
        <w:rPr>
          <w:b/>
          <w:sz w:val="20"/>
          <w:szCs w:val="20"/>
          <w:lang w:val="pt-BR"/>
        </w:rPr>
        <w:t>O CENTRO</w:t>
      </w:r>
      <w:r w:rsidR="004D1CD3" w:rsidRPr="00042E17">
        <w:rPr>
          <w:b/>
          <w:sz w:val="20"/>
          <w:szCs w:val="20"/>
          <w:lang w:val="pt-BR"/>
        </w:rPr>
        <w:t xml:space="preserve"> URBANO DENSIDAD 125.</w:t>
      </w:r>
    </w:p>
    <w:p w:rsidR="004D1CD3" w:rsidRPr="00042E17" w:rsidRDefault="004D1CD3" w:rsidP="004D1CD3">
      <w:pPr>
        <w:jc w:val="both"/>
        <w:rPr>
          <w:b/>
          <w:sz w:val="20"/>
          <w:szCs w:val="20"/>
          <w:lang w:val="pt-BR"/>
        </w:rPr>
      </w:pPr>
      <w:r w:rsidRPr="00042E17">
        <w:rPr>
          <w:b/>
          <w:sz w:val="20"/>
          <w:szCs w:val="20"/>
          <w:lang w:val="pt-BR"/>
        </w:rPr>
        <w:t>USO: Centro urbano.</w:t>
      </w:r>
    </w:p>
    <w:p w:rsidR="004D1CD3" w:rsidRPr="00042E17" w:rsidRDefault="004D1CD3" w:rsidP="004D1CD3">
      <w:pPr>
        <w:jc w:val="both"/>
        <w:rPr>
          <w:b/>
          <w:sz w:val="20"/>
          <w:szCs w:val="20"/>
          <w:lang w:val="pt-BR"/>
        </w:rPr>
      </w:pPr>
      <w:r w:rsidRPr="00042E17">
        <w:rPr>
          <w:b/>
          <w:sz w:val="20"/>
          <w:szCs w:val="20"/>
          <w:lang w:val="pt-BR"/>
        </w:rPr>
        <w:t>USOS GENERALES:</w:t>
      </w:r>
    </w:p>
    <w:p w:rsidR="004D1CD3" w:rsidRPr="00042E17" w:rsidRDefault="004D1CD3" w:rsidP="004D1CD3">
      <w:pPr>
        <w:jc w:val="both"/>
        <w:rPr>
          <w:sz w:val="20"/>
          <w:szCs w:val="20"/>
        </w:rPr>
      </w:pPr>
      <w:r w:rsidRPr="00042E17">
        <w:rPr>
          <w:sz w:val="20"/>
          <w:szCs w:val="20"/>
        </w:rPr>
        <w:t xml:space="preserve">Habitacional unifamiliar, </w:t>
      </w:r>
      <w:r w:rsidR="008B01C9" w:rsidRPr="00042E17">
        <w:rPr>
          <w:sz w:val="20"/>
          <w:szCs w:val="20"/>
        </w:rPr>
        <w:t>dúplex</w:t>
      </w:r>
      <w:r w:rsidRPr="00042E17">
        <w:rPr>
          <w:sz w:val="20"/>
          <w:szCs w:val="20"/>
        </w:rPr>
        <w:t xml:space="preserve"> y plurifamiliar.</w:t>
      </w:r>
    </w:p>
    <w:p w:rsidR="004D1CD3" w:rsidRPr="00042E17" w:rsidRDefault="004D1CD3" w:rsidP="004D1CD3">
      <w:pPr>
        <w:jc w:val="both"/>
        <w:rPr>
          <w:sz w:val="20"/>
          <w:szCs w:val="20"/>
        </w:rPr>
      </w:pPr>
      <w:r w:rsidRPr="00042E17">
        <w:rPr>
          <w:sz w:val="20"/>
          <w:szCs w:val="20"/>
        </w:rPr>
        <w:t>Comercio de productos o servicios básicos.</w:t>
      </w:r>
    </w:p>
    <w:p w:rsidR="004D1CD3" w:rsidRPr="00042E17" w:rsidRDefault="004D1CD3" w:rsidP="004D1CD3">
      <w:pPr>
        <w:jc w:val="both"/>
        <w:rPr>
          <w:sz w:val="20"/>
          <w:szCs w:val="20"/>
        </w:rPr>
      </w:pPr>
      <w:r w:rsidRPr="00042E17">
        <w:rPr>
          <w:sz w:val="20"/>
          <w:szCs w:val="20"/>
        </w:rPr>
        <w:t>Comercio de productos o servicios especializados.</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80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75 m2"/>
        </w:smartTagPr>
        <w:r w:rsidRPr="00042E17">
          <w:rPr>
            <w:sz w:val="20"/>
            <w:szCs w:val="20"/>
          </w:rPr>
          <w:t>75 m2</w:t>
        </w:r>
      </w:smartTag>
      <w:r w:rsidRPr="00042E17">
        <w:rPr>
          <w:sz w:val="20"/>
          <w:szCs w:val="20"/>
        </w:rPr>
        <w:t xml:space="preserve"> de superficie y un frente de cuando menos de </w:t>
      </w:r>
      <w:smartTag w:uri="urn:schemas-microsoft-com:office:smarttags" w:element="metricconverter">
        <w:smartTagPr>
          <w:attr w:name="ProductID" w:val="4 m"/>
        </w:smartTagPr>
        <w:r w:rsidRPr="00042E17">
          <w:rPr>
            <w:sz w:val="20"/>
            <w:szCs w:val="20"/>
          </w:rPr>
          <w:t>4 m</w:t>
        </w:r>
      </w:smartTag>
      <w:r w:rsidRPr="00042E17">
        <w:rPr>
          <w:sz w:val="20"/>
          <w:szCs w:val="20"/>
        </w:rPr>
        <w:t xml:space="preserve">. Las edificaciones podrán tener una altura máxima sin incluir tinacos de 4 niveles o </w:t>
      </w:r>
      <w:smartTag w:uri="urn:schemas-microsoft-com:office:smarttags" w:element="metricconverter">
        <w:smartTagPr>
          <w:attr w:name="ProductID" w:val="12 m"/>
        </w:smartTagPr>
        <w:r w:rsidRPr="00042E17">
          <w:rPr>
            <w:sz w:val="20"/>
            <w:szCs w:val="20"/>
          </w:rPr>
          <w:t>12 m</w:t>
        </w:r>
      </w:smartTag>
      <w:r w:rsidRPr="00042E17">
        <w:rPr>
          <w:sz w:val="20"/>
          <w:szCs w:val="20"/>
        </w:rPr>
        <w:t xml:space="preserve">. sobre la banqueta. Se podrá construir hasta el  75% </w:t>
      </w:r>
      <w:proofErr w:type="spellStart"/>
      <w:r w:rsidRPr="00042E17">
        <w:rPr>
          <w:sz w:val="20"/>
          <w:szCs w:val="20"/>
        </w:rPr>
        <w:t>del</w:t>
      </w:r>
      <w:proofErr w:type="spellEnd"/>
      <w:r w:rsidRPr="00042E17">
        <w:rPr>
          <w:sz w:val="20"/>
          <w:szCs w:val="20"/>
        </w:rPr>
        <w:t xml:space="preserve"> la superficie del lote. Con una intensidad máxima de construcción de 3 veces la superficie del predio.</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lang w:val="pt-BR"/>
        </w:rPr>
      </w:pPr>
      <w:r w:rsidRPr="00042E17">
        <w:rPr>
          <w:b/>
          <w:sz w:val="20"/>
          <w:szCs w:val="20"/>
          <w:lang w:val="pt-BR"/>
        </w:rPr>
        <w:t>CU.250.A   CENTRO  URBANO DENSIDAD 250.</w:t>
      </w:r>
    </w:p>
    <w:p w:rsidR="004D1CD3" w:rsidRPr="00042E17" w:rsidRDefault="004D1CD3" w:rsidP="004D1CD3">
      <w:pPr>
        <w:jc w:val="both"/>
        <w:rPr>
          <w:b/>
          <w:sz w:val="20"/>
          <w:szCs w:val="20"/>
        </w:rPr>
      </w:pPr>
      <w:r w:rsidRPr="00042E17">
        <w:rPr>
          <w:b/>
          <w:sz w:val="20"/>
          <w:szCs w:val="20"/>
        </w:rPr>
        <w:t>USO: Centro Urbano.</w:t>
      </w:r>
    </w:p>
    <w:p w:rsidR="004D1CD3" w:rsidRPr="00042E17" w:rsidRDefault="004D1CD3" w:rsidP="00CE5216">
      <w:pPr>
        <w:jc w:val="both"/>
        <w:rPr>
          <w:b/>
          <w:sz w:val="20"/>
          <w:szCs w:val="20"/>
        </w:rPr>
      </w:pPr>
      <w:r w:rsidRPr="00042E17">
        <w:rPr>
          <w:b/>
          <w:sz w:val="20"/>
          <w:szCs w:val="20"/>
        </w:rPr>
        <w:t>Comercio y servicios diversos con habitación.</w:t>
      </w:r>
    </w:p>
    <w:p w:rsidR="004D1CD3" w:rsidRPr="00042E17" w:rsidRDefault="004D1CD3" w:rsidP="004D1CD3">
      <w:pPr>
        <w:jc w:val="both"/>
        <w:rPr>
          <w:b/>
          <w:sz w:val="20"/>
          <w:szCs w:val="20"/>
        </w:rPr>
      </w:pPr>
      <w:r w:rsidRPr="00042E17">
        <w:rPr>
          <w:b/>
          <w:sz w:val="20"/>
          <w:szCs w:val="20"/>
        </w:rPr>
        <w:t>USOS GENERALES:</w:t>
      </w:r>
    </w:p>
    <w:p w:rsidR="004D1CD3" w:rsidRPr="00042E17" w:rsidRDefault="004D1CD3" w:rsidP="004D1CD3">
      <w:pPr>
        <w:jc w:val="both"/>
        <w:rPr>
          <w:sz w:val="20"/>
          <w:szCs w:val="20"/>
        </w:rPr>
      </w:pPr>
      <w:r w:rsidRPr="00042E17">
        <w:rPr>
          <w:sz w:val="20"/>
          <w:szCs w:val="20"/>
        </w:rPr>
        <w:t xml:space="preserve">Habitacional unifamiliar, </w:t>
      </w:r>
      <w:r w:rsidR="00347A4D" w:rsidRPr="00042E17">
        <w:rPr>
          <w:sz w:val="20"/>
          <w:szCs w:val="20"/>
        </w:rPr>
        <w:t>dúplex</w:t>
      </w:r>
      <w:r w:rsidRPr="00042E17">
        <w:rPr>
          <w:sz w:val="20"/>
          <w:szCs w:val="20"/>
        </w:rPr>
        <w:t xml:space="preserve"> y plurifamiliar. </w:t>
      </w:r>
    </w:p>
    <w:p w:rsidR="004D1CD3" w:rsidRPr="00042E17" w:rsidRDefault="004D1CD3" w:rsidP="004D1CD3">
      <w:pPr>
        <w:jc w:val="both"/>
        <w:rPr>
          <w:sz w:val="20"/>
          <w:szCs w:val="20"/>
        </w:rPr>
      </w:pPr>
      <w:r w:rsidRPr="00042E17">
        <w:rPr>
          <w:sz w:val="20"/>
          <w:szCs w:val="20"/>
        </w:rPr>
        <w:t>Comercio de productos o servicios básicos.</w:t>
      </w:r>
    </w:p>
    <w:p w:rsidR="004D1CD3" w:rsidRPr="00042E17" w:rsidRDefault="004D1CD3" w:rsidP="004D1CD3">
      <w:pPr>
        <w:jc w:val="both"/>
        <w:rPr>
          <w:sz w:val="20"/>
          <w:szCs w:val="20"/>
        </w:rPr>
      </w:pPr>
      <w:r w:rsidRPr="00042E17">
        <w:rPr>
          <w:sz w:val="20"/>
          <w:szCs w:val="20"/>
        </w:rPr>
        <w:t>Comercio de productos o servicios especializados.</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40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150 m2"/>
        </w:smartTagPr>
        <w:r w:rsidRPr="00042E17">
          <w:rPr>
            <w:sz w:val="20"/>
            <w:szCs w:val="20"/>
          </w:rPr>
          <w:t>150 m2</w:t>
        </w:r>
      </w:smartTag>
      <w:r w:rsidRPr="00042E17">
        <w:rPr>
          <w:sz w:val="20"/>
          <w:szCs w:val="20"/>
        </w:rPr>
        <w:t xml:space="preserve"> de superficie y un frente de cuando menos de </w:t>
      </w:r>
      <w:smartTag w:uri="urn:schemas-microsoft-com:office:smarttags" w:element="metricconverter">
        <w:smartTagPr>
          <w:attr w:name="ProductID" w:val="8 m"/>
        </w:smartTagPr>
        <w:r w:rsidRPr="00042E17">
          <w:rPr>
            <w:sz w:val="20"/>
            <w:szCs w:val="20"/>
          </w:rPr>
          <w:t>8 m</w:t>
        </w:r>
      </w:smartTag>
      <w:r w:rsidRPr="00042E17">
        <w:rPr>
          <w:sz w:val="20"/>
          <w:szCs w:val="20"/>
        </w:rPr>
        <w:t xml:space="preserve">. Las edificaciones podrán tener una altura máxima sin incluir tinacos de 2 niveles o </w:t>
      </w:r>
      <w:smartTag w:uri="urn:schemas-microsoft-com:office:smarttags" w:element="metricconverter">
        <w:smartTagPr>
          <w:attr w:name="ProductID" w:val="6 m"/>
        </w:smartTagPr>
        <w:r w:rsidRPr="00042E17">
          <w:rPr>
            <w:sz w:val="20"/>
            <w:szCs w:val="20"/>
          </w:rPr>
          <w:t>6 m</w:t>
        </w:r>
      </w:smartTag>
      <w:r w:rsidRPr="00042E17">
        <w:rPr>
          <w:sz w:val="20"/>
          <w:szCs w:val="20"/>
        </w:rPr>
        <w:t xml:space="preserve">. sobre la banqueta. Se podrá construir hasta el  70% </w:t>
      </w:r>
      <w:proofErr w:type="spellStart"/>
      <w:r w:rsidRPr="00042E17">
        <w:rPr>
          <w:sz w:val="20"/>
          <w:szCs w:val="20"/>
        </w:rPr>
        <w:t>del</w:t>
      </w:r>
      <w:proofErr w:type="spellEnd"/>
      <w:r w:rsidRPr="00042E17">
        <w:rPr>
          <w:sz w:val="20"/>
          <w:szCs w:val="20"/>
        </w:rPr>
        <w:t xml:space="preserve"> la superficie del lote. Con una intensidad máxima de construcción de 1.4 veces la superficie del predio.</w:t>
      </w:r>
    </w:p>
    <w:p w:rsidR="004D1CD3" w:rsidRPr="00042E17" w:rsidRDefault="009212A7"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lang w:val="pt-BR"/>
        </w:rPr>
      </w:pPr>
      <w:r w:rsidRPr="00042E17">
        <w:rPr>
          <w:b/>
          <w:sz w:val="20"/>
          <w:szCs w:val="20"/>
          <w:lang w:val="pt-BR"/>
        </w:rPr>
        <w:t xml:space="preserve">CRU. 125. </w:t>
      </w:r>
      <w:r w:rsidR="004D1CD3" w:rsidRPr="00042E17">
        <w:rPr>
          <w:b/>
          <w:sz w:val="20"/>
          <w:szCs w:val="20"/>
          <w:lang w:val="pt-BR"/>
        </w:rPr>
        <w:t>A</w:t>
      </w:r>
      <w:r w:rsidRPr="00042E17">
        <w:rPr>
          <w:b/>
          <w:sz w:val="20"/>
          <w:szCs w:val="20"/>
          <w:lang w:val="pt-BR"/>
        </w:rPr>
        <w:t xml:space="preserve"> </w:t>
      </w:r>
      <w:r w:rsidR="004D1CD3" w:rsidRPr="00042E17">
        <w:rPr>
          <w:b/>
          <w:sz w:val="20"/>
          <w:szCs w:val="20"/>
          <w:lang w:val="pt-BR"/>
        </w:rPr>
        <w:t>CORREDOR URBANO DENSIDAD 125.</w:t>
      </w:r>
    </w:p>
    <w:p w:rsidR="004D1CD3" w:rsidRPr="00042E17" w:rsidRDefault="004D1CD3" w:rsidP="004D1CD3">
      <w:pPr>
        <w:jc w:val="both"/>
        <w:rPr>
          <w:b/>
          <w:sz w:val="20"/>
          <w:szCs w:val="20"/>
          <w:lang w:val="pt-BR"/>
        </w:rPr>
      </w:pPr>
      <w:r w:rsidRPr="00042E17">
        <w:rPr>
          <w:b/>
          <w:sz w:val="20"/>
          <w:szCs w:val="20"/>
          <w:lang w:val="pt-BR"/>
        </w:rPr>
        <w:t>USO: Corredor urbano.</w:t>
      </w:r>
    </w:p>
    <w:p w:rsidR="007B233F" w:rsidRDefault="004D1CD3" w:rsidP="004D1CD3">
      <w:pPr>
        <w:jc w:val="both"/>
        <w:rPr>
          <w:b/>
          <w:sz w:val="20"/>
          <w:szCs w:val="20"/>
          <w:lang w:val="pt-BR"/>
        </w:rPr>
      </w:pPr>
      <w:r w:rsidRPr="00042E17">
        <w:rPr>
          <w:b/>
          <w:sz w:val="20"/>
          <w:szCs w:val="20"/>
          <w:lang w:val="pt-BR"/>
        </w:rPr>
        <w:t>USOS GENERALES:</w:t>
      </w:r>
      <w:r w:rsidR="007B233F">
        <w:rPr>
          <w:b/>
          <w:sz w:val="20"/>
          <w:szCs w:val="20"/>
          <w:lang w:val="pt-BR"/>
        </w:rPr>
        <w:t xml:space="preserve">             </w:t>
      </w:r>
    </w:p>
    <w:p w:rsidR="004D1CD3" w:rsidRPr="00042E17" w:rsidRDefault="004D1CD3" w:rsidP="004D1CD3">
      <w:pPr>
        <w:jc w:val="both"/>
        <w:rPr>
          <w:sz w:val="20"/>
          <w:szCs w:val="20"/>
        </w:rPr>
      </w:pPr>
      <w:r w:rsidRPr="00042E17">
        <w:rPr>
          <w:sz w:val="20"/>
          <w:szCs w:val="20"/>
        </w:rPr>
        <w:t xml:space="preserve">Habitacional unifamiliar, </w:t>
      </w:r>
      <w:proofErr w:type="spellStart"/>
      <w:r w:rsidRPr="00042E17">
        <w:rPr>
          <w:sz w:val="20"/>
          <w:szCs w:val="20"/>
        </w:rPr>
        <w:t>duplex</w:t>
      </w:r>
      <w:proofErr w:type="spellEnd"/>
      <w:r w:rsidRPr="00042E17">
        <w:rPr>
          <w:sz w:val="20"/>
          <w:szCs w:val="20"/>
        </w:rPr>
        <w:t xml:space="preserve"> y plurifamiliar. </w:t>
      </w:r>
    </w:p>
    <w:p w:rsidR="004D1CD3" w:rsidRPr="00042E17" w:rsidRDefault="004D1CD3" w:rsidP="004D1CD3">
      <w:pPr>
        <w:jc w:val="both"/>
        <w:rPr>
          <w:sz w:val="20"/>
          <w:szCs w:val="20"/>
        </w:rPr>
      </w:pPr>
      <w:r w:rsidRPr="00042E17">
        <w:rPr>
          <w:sz w:val="20"/>
          <w:szCs w:val="20"/>
        </w:rPr>
        <w:t>Comercio de productos o servicios básicos.</w:t>
      </w:r>
    </w:p>
    <w:p w:rsidR="004D1CD3" w:rsidRPr="00042E17" w:rsidRDefault="004D1CD3" w:rsidP="004D1CD3">
      <w:pPr>
        <w:jc w:val="both"/>
        <w:rPr>
          <w:sz w:val="20"/>
          <w:szCs w:val="20"/>
        </w:rPr>
      </w:pPr>
      <w:r w:rsidRPr="00042E17">
        <w:rPr>
          <w:sz w:val="20"/>
          <w:szCs w:val="20"/>
        </w:rPr>
        <w:t>Comercio de productos o servicios especializados.</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80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75 m2"/>
        </w:smartTagPr>
        <w:r w:rsidRPr="00042E17">
          <w:rPr>
            <w:sz w:val="20"/>
            <w:szCs w:val="20"/>
          </w:rPr>
          <w:t>75 m2</w:t>
        </w:r>
      </w:smartTag>
      <w:r w:rsidRPr="00042E17">
        <w:rPr>
          <w:sz w:val="20"/>
          <w:szCs w:val="20"/>
        </w:rPr>
        <w:t xml:space="preserve"> de superficie y un frente de cuando menos de </w:t>
      </w:r>
      <w:smartTag w:uri="urn:schemas-microsoft-com:office:smarttags" w:element="metricconverter">
        <w:smartTagPr>
          <w:attr w:name="ProductID" w:val="4 m"/>
        </w:smartTagPr>
        <w:r w:rsidRPr="00042E17">
          <w:rPr>
            <w:sz w:val="20"/>
            <w:szCs w:val="20"/>
          </w:rPr>
          <w:t>4 m</w:t>
        </w:r>
      </w:smartTag>
      <w:r w:rsidRPr="00042E17">
        <w:rPr>
          <w:sz w:val="20"/>
          <w:szCs w:val="20"/>
        </w:rPr>
        <w:t xml:space="preserve">. Las edificaciones podrán tener una altura máxima sin incluir tinacos de 3 niveles o </w:t>
      </w:r>
      <w:smartTag w:uri="urn:schemas-microsoft-com:office:smarttags" w:element="metricconverter">
        <w:smartTagPr>
          <w:attr w:name="ProductID" w:val="9 metros"/>
        </w:smartTagPr>
        <w:r w:rsidRPr="00042E17">
          <w:rPr>
            <w:sz w:val="20"/>
            <w:szCs w:val="20"/>
          </w:rPr>
          <w:t>9 metros</w:t>
        </w:r>
      </w:smartTag>
      <w:r w:rsidRPr="00042E17">
        <w:rPr>
          <w:sz w:val="20"/>
          <w:szCs w:val="20"/>
        </w:rPr>
        <w:t xml:space="preserve"> sobre la banqueta. Se podrá construir hasta el  75% </w:t>
      </w:r>
      <w:proofErr w:type="spellStart"/>
      <w:r w:rsidRPr="00042E17">
        <w:rPr>
          <w:sz w:val="20"/>
          <w:szCs w:val="20"/>
        </w:rPr>
        <w:t>del</w:t>
      </w:r>
      <w:proofErr w:type="spellEnd"/>
      <w:r w:rsidRPr="00042E17">
        <w:rPr>
          <w:sz w:val="20"/>
          <w:szCs w:val="20"/>
        </w:rPr>
        <w:t xml:space="preserve"> la superficie del lote. Con una intensidad máxima de construcción de 2.25 veces la superficie del predio.</w:t>
      </w:r>
    </w:p>
    <w:p w:rsidR="004D1CD3" w:rsidRPr="00042E17" w:rsidRDefault="004D1CD3" w:rsidP="004D1CD3">
      <w:pPr>
        <w:jc w:val="both"/>
        <w:rPr>
          <w:sz w:val="20"/>
          <w:szCs w:val="20"/>
        </w:rPr>
      </w:pPr>
    </w:p>
    <w:p w:rsidR="004D1CD3" w:rsidRPr="00042E17" w:rsidRDefault="00BF0F48"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lang w:val="pt-BR"/>
        </w:rPr>
      </w:pPr>
      <w:r w:rsidRPr="00042E17">
        <w:rPr>
          <w:b/>
          <w:sz w:val="20"/>
          <w:szCs w:val="20"/>
          <w:lang w:val="pt-BR"/>
        </w:rPr>
        <w:t xml:space="preserve">CRU. 250. </w:t>
      </w:r>
      <w:r>
        <w:rPr>
          <w:b/>
          <w:sz w:val="20"/>
          <w:szCs w:val="20"/>
          <w:lang w:val="pt-BR"/>
        </w:rPr>
        <w:t>A</w:t>
      </w:r>
      <w:r w:rsidRPr="00042E17">
        <w:rPr>
          <w:b/>
          <w:sz w:val="20"/>
          <w:szCs w:val="20"/>
          <w:lang w:val="pt-BR"/>
        </w:rPr>
        <w:t xml:space="preserve"> CORREDOR URBANO</w:t>
      </w:r>
      <w:r w:rsidR="004D1CD3" w:rsidRPr="00042E17">
        <w:rPr>
          <w:b/>
          <w:sz w:val="20"/>
          <w:szCs w:val="20"/>
          <w:lang w:val="pt-BR"/>
        </w:rPr>
        <w:t xml:space="preserve"> DENSIDAD 250.</w:t>
      </w:r>
    </w:p>
    <w:p w:rsidR="004D1CD3" w:rsidRPr="00042E17" w:rsidRDefault="00BF0F48" w:rsidP="004D1CD3">
      <w:pPr>
        <w:jc w:val="both"/>
        <w:rPr>
          <w:b/>
          <w:sz w:val="20"/>
          <w:szCs w:val="20"/>
          <w:lang w:val="pt-BR"/>
        </w:rPr>
      </w:pPr>
      <w:r w:rsidRPr="00042E17">
        <w:rPr>
          <w:b/>
          <w:sz w:val="20"/>
          <w:szCs w:val="20"/>
          <w:lang w:val="pt-BR"/>
        </w:rPr>
        <w:t xml:space="preserve">USO: </w:t>
      </w:r>
      <w:r w:rsidR="004D1CD3" w:rsidRPr="00042E17">
        <w:rPr>
          <w:b/>
          <w:sz w:val="20"/>
          <w:szCs w:val="20"/>
          <w:lang w:val="pt-BR"/>
        </w:rPr>
        <w:t>Corredor urbano.</w:t>
      </w:r>
      <w:r w:rsidR="00B429D0">
        <w:rPr>
          <w:b/>
          <w:sz w:val="20"/>
          <w:szCs w:val="20"/>
          <w:lang w:val="pt-BR"/>
        </w:rPr>
        <w:t xml:space="preserve"> </w:t>
      </w:r>
    </w:p>
    <w:p w:rsidR="004D1CD3" w:rsidRPr="00042E17" w:rsidRDefault="004D1CD3" w:rsidP="004D1CD3">
      <w:pPr>
        <w:jc w:val="both"/>
        <w:rPr>
          <w:b/>
          <w:sz w:val="20"/>
          <w:szCs w:val="20"/>
          <w:lang w:val="pt-BR"/>
        </w:rPr>
      </w:pPr>
      <w:r w:rsidRPr="00042E17">
        <w:rPr>
          <w:b/>
          <w:sz w:val="20"/>
          <w:szCs w:val="20"/>
          <w:lang w:val="pt-BR"/>
        </w:rPr>
        <w:t>USOS GENERALES:</w:t>
      </w:r>
    </w:p>
    <w:p w:rsidR="004D1CD3" w:rsidRPr="00042E17" w:rsidRDefault="004D1CD3" w:rsidP="004D1CD3">
      <w:pPr>
        <w:jc w:val="both"/>
        <w:rPr>
          <w:sz w:val="20"/>
          <w:szCs w:val="20"/>
        </w:rPr>
      </w:pPr>
      <w:r w:rsidRPr="00042E17">
        <w:rPr>
          <w:sz w:val="20"/>
          <w:szCs w:val="20"/>
        </w:rPr>
        <w:t xml:space="preserve">Habitacional unifamiliar, </w:t>
      </w:r>
      <w:r w:rsidR="00757BF8" w:rsidRPr="00042E17">
        <w:rPr>
          <w:sz w:val="20"/>
          <w:szCs w:val="20"/>
        </w:rPr>
        <w:t>dúplex</w:t>
      </w:r>
      <w:r w:rsidRPr="00042E17">
        <w:rPr>
          <w:sz w:val="20"/>
          <w:szCs w:val="20"/>
        </w:rPr>
        <w:t xml:space="preserve"> y plurifamiliar. </w:t>
      </w:r>
    </w:p>
    <w:p w:rsidR="004D1CD3" w:rsidRPr="00042E17" w:rsidRDefault="004D1CD3" w:rsidP="004D1CD3">
      <w:pPr>
        <w:jc w:val="both"/>
        <w:rPr>
          <w:sz w:val="20"/>
          <w:szCs w:val="20"/>
        </w:rPr>
      </w:pPr>
      <w:r w:rsidRPr="00042E17">
        <w:rPr>
          <w:sz w:val="20"/>
          <w:szCs w:val="20"/>
        </w:rPr>
        <w:lastRenderedPageBreak/>
        <w:t>Comercio de productos o servicios básicos.</w:t>
      </w:r>
    </w:p>
    <w:p w:rsidR="004D1CD3" w:rsidRPr="00042E17" w:rsidRDefault="004D1CD3" w:rsidP="004D1CD3">
      <w:pPr>
        <w:jc w:val="both"/>
        <w:rPr>
          <w:sz w:val="20"/>
          <w:szCs w:val="20"/>
        </w:rPr>
      </w:pPr>
      <w:r w:rsidRPr="00042E17">
        <w:rPr>
          <w:sz w:val="20"/>
          <w:szCs w:val="20"/>
        </w:rPr>
        <w:t>Comercio de productos o servicios especializados.</w:t>
      </w: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tendrá una densidad máxima de 40 </w:t>
      </w:r>
      <w:proofErr w:type="spellStart"/>
      <w:r w:rsidRPr="00042E17">
        <w:rPr>
          <w:sz w:val="20"/>
          <w:szCs w:val="20"/>
        </w:rPr>
        <w:t>viv</w:t>
      </w:r>
      <w:proofErr w:type="spellEnd"/>
      <w:r w:rsidRPr="00042E17">
        <w:rPr>
          <w:sz w:val="20"/>
          <w:szCs w:val="20"/>
        </w:rPr>
        <w:t xml:space="preserve">/ha. Se podrán autorizar subdivisiones de predios cuando las fracciones resultantes tengan como mínimo </w:t>
      </w:r>
      <w:smartTag w:uri="urn:schemas-microsoft-com:office:smarttags" w:element="metricconverter">
        <w:smartTagPr>
          <w:attr w:name="ProductID" w:val="150 m2"/>
        </w:smartTagPr>
        <w:r w:rsidRPr="00042E17">
          <w:rPr>
            <w:sz w:val="20"/>
            <w:szCs w:val="20"/>
          </w:rPr>
          <w:t>150 m2</w:t>
        </w:r>
      </w:smartTag>
      <w:r w:rsidRPr="00042E17">
        <w:rPr>
          <w:sz w:val="20"/>
          <w:szCs w:val="20"/>
        </w:rPr>
        <w:t xml:space="preserve"> de superficie y un frente de cuando menos de </w:t>
      </w:r>
      <w:smartTag w:uri="urn:schemas-microsoft-com:office:smarttags" w:element="metricconverter">
        <w:smartTagPr>
          <w:attr w:name="ProductID" w:val="8 m"/>
        </w:smartTagPr>
        <w:r w:rsidRPr="00042E17">
          <w:rPr>
            <w:sz w:val="20"/>
            <w:szCs w:val="20"/>
          </w:rPr>
          <w:t>8 m</w:t>
        </w:r>
      </w:smartTag>
      <w:r w:rsidRPr="00042E17">
        <w:rPr>
          <w:sz w:val="20"/>
          <w:szCs w:val="20"/>
        </w:rPr>
        <w:t xml:space="preserve">. Las edificaciones podrán tener una altura máxima sin incluir tinacos de 2 niveles o </w:t>
      </w:r>
      <w:smartTag w:uri="urn:schemas-microsoft-com:office:smarttags" w:element="metricconverter">
        <w:smartTagPr>
          <w:attr w:name="ProductID" w:val="6 m"/>
        </w:smartTagPr>
        <w:r w:rsidRPr="00042E17">
          <w:rPr>
            <w:sz w:val="20"/>
            <w:szCs w:val="20"/>
          </w:rPr>
          <w:t>6 m</w:t>
        </w:r>
      </w:smartTag>
      <w:r w:rsidRPr="00042E17">
        <w:rPr>
          <w:sz w:val="20"/>
          <w:szCs w:val="20"/>
        </w:rPr>
        <w:t xml:space="preserve">. sobre la banqueta. Se podrá construir hasta el  70% </w:t>
      </w:r>
      <w:proofErr w:type="spellStart"/>
      <w:r w:rsidRPr="00042E17">
        <w:rPr>
          <w:sz w:val="20"/>
          <w:szCs w:val="20"/>
        </w:rPr>
        <w:t>del</w:t>
      </w:r>
      <w:proofErr w:type="spellEnd"/>
      <w:r w:rsidRPr="00042E17">
        <w:rPr>
          <w:sz w:val="20"/>
          <w:szCs w:val="20"/>
        </w:rPr>
        <w:t xml:space="preserve"> la superficie del lote. Con una intensidad máxima de construcción de 1.4 veces la superficie del predio.</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rPr>
      </w:pPr>
      <w:r w:rsidRPr="00042E17">
        <w:rPr>
          <w:b/>
          <w:sz w:val="20"/>
          <w:szCs w:val="20"/>
        </w:rPr>
        <w:t>E EQUIPAMIENTO.</w:t>
      </w:r>
    </w:p>
    <w:p w:rsidR="004D1CD3" w:rsidRPr="00042E17" w:rsidRDefault="004D1CD3" w:rsidP="004D1CD3">
      <w:pPr>
        <w:jc w:val="both"/>
        <w:rPr>
          <w:b/>
          <w:sz w:val="20"/>
          <w:szCs w:val="20"/>
        </w:rPr>
      </w:pPr>
      <w:r w:rsidRPr="00042E17">
        <w:rPr>
          <w:b/>
          <w:sz w:val="20"/>
          <w:szCs w:val="20"/>
        </w:rPr>
        <w:t>USO: Equipamiento.</w:t>
      </w:r>
    </w:p>
    <w:p w:rsidR="004D1CD3" w:rsidRPr="00042E17" w:rsidRDefault="004D1CD3" w:rsidP="004D1CD3">
      <w:pPr>
        <w:jc w:val="both"/>
        <w:rPr>
          <w:b/>
          <w:sz w:val="20"/>
          <w:szCs w:val="20"/>
        </w:rPr>
      </w:pPr>
      <w:r w:rsidRPr="00042E17">
        <w:rPr>
          <w:b/>
          <w:sz w:val="20"/>
          <w:szCs w:val="20"/>
        </w:rPr>
        <w:t>USOS GENERALES:</w:t>
      </w:r>
    </w:p>
    <w:p w:rsidR="004D1CD3" w:rsidRDefault="004D1CD3" w:rsidP="004D1CD3">
      <w:pPr>
        <w:jc w:val="both"/>
        <w:rPr>
          <w:rFonts w:cs="Arial"/>
          <w:sz w:val="20"/>
          <w:szCs w:val="20"/>
        </w:rPr>
      </w:pPr>
      <w:r w:rsidRPr="00042E17">
        <w:rPr>
          <w:rFonts w:cs="Arial"/>
          <w:sz w:val="20"/>
          <w:szCs w:val="20"/>
        </w:rPr>
        <w:t>Los equipamientos que se tienen contemplados para el municipio de Cuautitlán son los siguientes:</w:t>
      </w:r>
    </w:p>
    <w:p w:rsidR="004D1CD3" w:rsidRPr="00042E17" w:rsidRDefault="004D1CD3" w:rsidP="004D1CD3">
      <w:pPr>
        <w:numPr>
          <w:ilvl w:val="0"/>
          <w:numId w:val="3"/>
        </w:numPr>
        <w:jc w:val="both"/>
        <w:rPr>
          <w:rFonts w:cs="Arial"/>
          <w:sz w:val="20"/>
          <w:szCs w:val="20"/>
        </w:rPr>
      </w:pPr>
      <w:r w:rsidRPr="00042E17">
        <w:rPr>
          <w:rFonts w:cs="Arial"/>
          <w:sz w:val="20"/>
          <w:szCs w:val="20"/>
        </w:rPr>
        <w:t>E</w:t>
      </w:r>
      <w:r w:rsidRPr="00042E17">
        <w:rPr>
          <w:rFonts w:cs="Arial"/>
          <w:sz w:val="20"/>
          <w:szCs w:val="20"/>
        </w:rPr>
        <w:tab/>
      </w:r>
      <w:r w:rsidRPr="00042E17">
        <w:rPr>
          <w:rFonts w:cs="Arial"/>
          <w:sz w:val="20"/>
          <w:szCs w:val="20"/>
        </w:rPr>
        <w:tab/>
      </w:r>
      <w:r w:rsidRPr="00042E17">
        <w:rPr>
          <w:rFonts w:cs="Arial"/>
          <w:sz w:val="20"/>
          <w:szCs w:val="20"/>
        </w:rPr>
        <w:tab/>
      </w:r>
      <w:r w:rsidRPr="00042E17">
        <w:rPr>
          <w:rFonts w:cs="Arial"/>
          <w:sz w:val="20"/>
          <w:szCs w:val="20"/>
        </w:rPr>
        <w:tab/>
        <w:t>Equipamiento.</w:t>
      </w:r>
    </w:p>
    <w:p w:rsidR="004D1CD3" w:rsidRPr="00042E17" w:rsidRDefault="004D1CD3" w:rsidP="004D1CD3">
      <w:pPr>
        <w:numPr>
          <w:ilvl w:val="0"/>
          <w:numId w:val="3"/>
        </w:numPr>
        <w:jc w:val="both"/>
        <w:rPr>
          <w:rFonts w:cs="Arial"/>
          <w:sz w:val="20"/>
          <w:szCs w:val="20"/>
        </w:rPr>
      </w:pPr>
      <w:r w:rsidRPr="00042E17">
        <w:rPr>
          <w:rFonts w:cs="Arial"/>
          <w:sz w:val="20"/>
          <w:szCs w:val="20"/>
        </w:rPr>
        <w:t>E-EC</w:t>
      </w:r>
      <w:r w:rsidRPr="00042E17">
        <w:rPr>
          <w:rFonts w:cs="Arial"/>
          <w:sz w:val="20"/>
          <w:szCs w:val="20"/>
        </w:rPr>
        <w:tab/>
      </w:r>
      <w:r w:rsidRPr="00042E17">
        <w:rPr>
          <w:rFonts w:cs="Arial"/>
          <w:sz w:val="20"/>
          <w:szCs w:val="20"/>
        </w:rPr>
        <w:tab/>
      </w:r>
      <w:r w:rsidRPr="00042E17">
        <w:rPr>
          <w:rFonts w:cs="Arial"/>
          <w:sz w:val="20"/>
          <w:szCs w:val="20"/>
        </w:rPr>
        <w:tab/>
        <w:t>Equipamiento educación y cultura.</w:t>
      </w:r>
    </w:p>
    <w:p w:rsidR="004D1CD3" w:rsidRPr="00042E17" w:rsidRDefault="004D1CD3" w:rsidP="004D1CD3">
      <w:pPr>
        <w:numPr>
          <w:ilvl w:val="0"/>
          <w:numId w:val="3"/>
        </w:numPr>
        <w:jc w:val="both"/>
        <w:rPr>
          <w:rFonts w:cs="Arial"/>
          <w:sz w:val="20"/>
          <w:szCs w:val="20"/>
        </w:rPr>
      </w:pPr>
      <w:r w:rsidRPr="00042E17">
        <w:rPr>
          <w:rFonts w:cs="Arial"/>
          <w:sz w:val="20"/>
          <w:szCs w:val="20"/>
        </w:rPr>
        <w:t>E-RD</w:t>
      </w:r>
      <w:r w:rsidRPr="00042E17">
        <w:rPr>
          <w:rFonts w:cs="Arial"/>
          <w:sz w:val="20"/>
          <w:szCs w:val="20"/>
        </w:rPr>
        <w:tab/>
      </w:r>
      <w:r w:rsidRPr="00042E17">
        <w:rPr>
          <w:rFonts w:cs="Arial"/>
          <w:sz w:val="20"/>
          <w:szCs w:val="20"/>
        </w:rPr>
        <w:tab/>
      </w:r>
      <w:r w:rsidRPr="00042E17">
        <w:rPr>
          <w:rFonts w:cs="Arial"/>
          <w:sz w:val="20"/>
          <w:szCs w:val="20"/>
        </w:rPr>
        <w:tab/>
        <w:t>Equipamiento recreación y deporte.</w:t>
      </w:r>
    </w:p>
    <w:p w:rsidR="004D1CD3" w:rsidRPr="00042E17" w:rsidRDefault="004D1CD3" w:rsidP="004D1CD3">
      <w:pPr>
        <w:numPr>
          <w:ilvl w:val="0"/>
          <w:numId w:val="3"/>
        </w:numPr>
        <w:jc w:val="both"/>
        <w:rPr>
          <w:rFonts w:cs="Arial"/>
          <w:sz w:val="20"/>
          <w:szCs w:val="20"/>
        </w:rPr>
      </w:pPr>
      <w:r w:rsidRPr="00042E17">
        <w:rPr>
          <w:rFonts w:cs="Arial"/>
          <w:sz w:val="20"/>
          <w:szCs w:val="20"/>
        </w:rPr>
        <w:t>E-CT</w:t>
      </w:r>
      <w:r w:rsidRPr="00042E17">
        <w:rPr>
          <w:rFonts w:cs="Arial"/>
          <w:sz w:val="20"/>
          <w:szCs w:val="20"/>
        </w:rPr>
        <w:tab/>
      </w:r>
      <w:r w:rsidRPr="00042E17">
        <w:rPr>
          <w:rFonts w:cs="Arial"/>
          <w:sz w:val="20"/>
          <w:szCs w:val="20"/>
        </w:rPr>
        <w:tab/>
      </w:r>
      <w:r w:rsidRPr="00042E17">
        <w:rPr>
          <w:rFonts w:cs="Arial"/>
          <w:sz w:val="20"/>
          <w:szCs w:val="20"/>
        </w:rPr>
        <w:tab/>
        <w:t>Equipamiento de comunicaciones y transporte.</w:t>
      </w:r>
    </w:p>
    <w:p w:rsidR="004D1CD3" w:rsidRPr="00042E17" w:rsidRDefault="004D1CD3" w:rsidP="004D1CD3">
      <w:pPr>
        <w:numPr>
          <w:ilvl w:val="0"/>
          <w:numId w:val="3"/>
        </w:numPr>
        <w:jc w:val="both"/>
        <w:rPr>
          <w:rFonts w:cs="Arial"/>
          <w:sz w:val="20"/>
          <w:szCs w:val="20"/>
        </w:rPr>
      </w:pPr>
      <w:r w:rsidRPr="00042E17">
        <w:rPr>
          <w:rFonts w:cs="Arial"/>
          <w:sz w:val="20"/>
          <w:szCs w:val="20"/>
        </w:rPr>
        <w:t>E-CA</w:t>
      </w:r>
      <w:r w:rsidRPr="00042E17">
        <w:rPr>
          <w:rFonts w:cs="Arial"/>
          <w:sz w:val="20"/>
          <w:szCs w:val="20"/>
        </w:rPr>
        <w:tab/>
      </w:r>
      <w:r w:rsidRPr="00042E17">
        <w:rPr>
          <w:rFonts w:cs="Arial"/>
          <w:sz w:val="20"/>
          <w:szCs w:val="20"/>
        </w:rPr>
        <w:tab/>
      </w:r>
      <w:r w:rsidRPr="00042E17">
        <w:rPr>
          <w:rFonts w:cs="Arial"/>
          <w:sz w:val="20"/>
          <w:szCs w:val="20"/>
        </w:rPr>
        <w:tab/>
        <w:t>Equipamiento de comercio y abasto.</w:t>
      </w:r>
    </w:p>
    <w:p w:rsidR="004D1CD3" w:rsidRPr="00042E17" w:rsidRDefault="004D1CD3" w:rsidP="004D1CD3">
      <w:pPr>
        <w:numPr>
          <w:ilvl w:val="0"/>
          <w:numId w:val="3"/>
        </w:numPr>
        <w:jc w:val="both"/>
        <w:rPr>
          <w:rFonts w:cs="Arial"/>
          <w:sz w:val="20"/>
          <w:szCs w:val="20"/>
        </w:rPr>
      </w:pPr>
      <w:r w:rsidRPr="00042E17">
        <w:rPr>
          <w:rFonts w:cs="Arial"/>
          <w:sz w:val="20"/>
          <w:szCs w:val="20"/>
        </w:rPr>
        <w:t>E SA</w:t>
      </w:r>
      <w:r w:rsidRPr="00042E17">
        <w:rPr>
          <w:rFonts w:cs="Arial"/>
          <w:sz w:val="20"/>
          <w:szCs w:val="20"/>
        </w:rPr>
        <w:tab/>
      </w:r>
      <w:r w:rsidRPr="00042E17">
        <w:rPr>
          <w:rFonts w:cs="Arial"/>
          <w:sz w:val="20"/>
          <w:szCs w:val="20"/>
        </w:rPr>
        <w:tab/>
      </w:r>
      <w:r w:rsidRPr="00042E17">
        <w:rPr>
          <w:rFonts w:cs="Arial"/>
          <w:sz w:val="20"/>
          <w:szCs w:val="20"/>
        </w:rPr>
        <w:tab/>
        <w:t>Equipamiento de salubridad y asistencia.</w:t>
      </w:r>
    </w:p>
    <w:p w:rsidR="004D1CD3" w:rsidRPr="00042E17" w:rsidRDefault="004D1CD3" w:rsidP="004D1CD3">
      <w:pPr>
        <w:numPr>
          <w:ilvl w:val="0"/>
          <w:numId w:val="3"/>
        </w:numPr>
        <w:jc w:val="both"/>
        <w:rPr>
          <w:rFonts w:cs="Arial"/>
          <w:sz w:val="20"/>
          <w:szCs w:val="20"/>
        </w:rPr>
      </w:pPr>
      <w:r w:rsidRPr="00042E17">
        <w:rPr>
          <w:rFonts w:cs="Arial"/>
          <w:sz w:val="20"/>
          <w:szCs w:val="20"/>
        </w:rPr>
        <w:t>E-AS</w:t>
      </w:r>
      <w:r w:rsidRPr="00042E17">
        <w:rPr>
          <w:rFonts w:cs="Arial"/>
          <w:sz w:val="20"/>
          <w:szCs w:val="20"/>
        </w:rPr>
        <w:tab/>
      </w:r>
      <w:r w:rsidRPr="00042E17">
        <w:rPr>
          <w:rFonts w:cs="Arial"/>
          <w:sz w:val="20"/>
          <w:szCs w:val="20"/>
        </w:rPr>
        <w:tab/>
      </w:r>
      <w:r w:rsidRPr="00042E17">
        <w:rPr>
          <w:rFonts w:cs="Arial"/>
          <w:sz w:val="20"/>
          <w:szCs w:val="20"/>
        </w:rPr>
        <w:tab/>
        <w:t>Equipamiento administración y servicios.</w:t>
      </w:r>
    </w:p>
    <w:p w:rsidR="004D1CD3" w:rsidRPr="00042E17" w:rsidRDefault="004D1CD3" w:rsidP="004D1CD3">
      <w:pPr>
        <w:pStyle w:val="Textoindependiente"/>
        <w:spacing w:after="0"/>
        <w:rPr>
          <w:sz w:val="20"/>
        </w:rPr>
      </w:pPr>
      <w:r w:rsidRPr="00042E17">
        <w:rPr>
          <w:sz w:val="20"/>
        </w:rPr>
        <w:t>La zona de equipamiento estará destinada a la localización de edificios, instalaciones y espacios de uso colectivo en los que se proporciona a la población servicios de: educación y cultura, salud y asistencia social, comercio y abasto, comunicaciones y transporte, recreación y deporte, servicios urbanos y administración pública.</w:t>
      </w:r>
    </w:p>
    <w:p w:rsidR="004D1CD3" w:rsidRPr="00042E17" w:rsidRDefault="004D1CD3" w:rsidP="004D1CD3">
      <w:pPr>
        <w:pStyle w:val="Textoindependiente"/>
        <w:spacing w:after="0"/>
        <w:rPr>
          <w:sz w:val="20"/>
        </w:rPr>
      </w:pPr>
      <w:r w:rsidRPr="00042E17">
        <w:rPr>
          <w:sz w:val="20"/>
        </w:rPr>
        <w:t xml:space="preserve">La altura y la intensidad de construcción se regirán por aquellas que estén establecidas en los predios aledaños, o en su caso las establecidas por las Normas de Equipamiento Urbano de </w:t>
      </w:r>
      <w:smartTag w:uri="urn:schemas-microsoft-com:office:smarttags" w:element="PersonName">
        <w:smartTagPr>
          <w:attr w:name="ProductID" w:val="la SEDESOL."/>
        </w:smartTagPr>
        <w:r w:rsidRPr="00042E17">
          <w:rPr>
            <w:sz w:val="20"/>
          </w:rPr>
          <w:t>la SEDESOL.</w:t>
        </w:r>
      </w:smartTag>
    </w:p>
    <w:p w:rsidR="004D1CD3" w:rsidRPr="00042E17" w:rsidRDefault="004D1CD3" w:rsidP="004D1CD3">
      <w:pPr>
        <w:pStyle w:val="Sangra3detindependiente"/>
        <w:spacing w:after="0"/>
        <w:ind w:firstLine="0"/>
        <w:rPr>
          <w:rFonts w:cs="Arial"/>
          <w:sz w:val="20"/>
        </w:rPr>
      </w:pPr>
      <w:r w:rsidRPr="00042E17">
        <w:rPr>
          <w:rFonts w:cs="Arial"/>
          <w:sz w:val="20"/>
        </w:rPr>
        <w:t xml:space="preserve">Este uso del suelo se distribuye en las áreas urbanas del </w:t>
      </w:r>
      <w:proofErr w:type="spellStart"/>
      <w:r w:rsidRPr="00042E17">
        <w:rPr>
          <w:rFonts w:cs="Arial"/>
          <w:sz w:val="20"/>
        </w:rPr>
        <w:t>Mpio</w:t>
      </w:r>
      <w:proofErr w:type="spellEnd"/>
      <w:r w:rsidRPr="00042E17">
        <w:rPr>
          <w:rFonts w:cs="Arial"/>
          <w:sz w:val="20"/>
        </w:rPr>
        <w:t xml:space="preserve"> y en zonas específicas descritas en el Plano E-2.</w:t>
      </w:r>
    </w:p>
    <w:p w:rsidR="004D1CD3" w:rsidRPr="00042E17" w:rsidRDefault="004D1CD3" w:rsidP="004D1CD3">
      <w:pPr>
        <w:jc w:val="both"/>
        <w:rPr>
          <w:rFonts w:cs="Arial"/>
          <w:sz w:val="20"/>
          <w:szCs w:val="20"/>
        </w:rPr>
      </w:pPr>
      <w:r w:rsidRPr="00042E17">
        <w:rPr>
          <w:rFonts w:cs="Arial"/>
          <w:sz w:val="20"/>
          <w:szCs w:val="20"/>
        </w:rPr>
        <w:t>En estos usos queda prohibido el uso habitacional.</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rFonts w:cs="Arial"/>
          <w:b/>
          <w:sz w:val="20"/>
          <w:szCs w:val="20"/>
        </w:rPr>
      </w:pPr>
      <w:r w:rsidRPr="00042E17">
        <w:rPr>
          <w:rFonts w:cs="Arial"/>
          <w:b/>
          <w:sz w:val="20"/>
          <w:szCs w:val="20"/>
        </w:rPr>
        <w:t>I-P-N    INDUSTRIA PEQUEÑA NO CONTAMINANTE.</w:t>
      </w:r>
    </w:p>
    <w:p w:rsidR="004D1CD3" w:rsidRPr="00042E17" w:rsidRDefault="004D1CD3" w:rsidP="004D1CD3">
      <w:pPr>
        <w:jc w:val="both"/>
        <w:rPr>
          <w:rFonts w:cs="Arial"/>
          <w:sz w:val="20"/>
          <w:szCs w:val="20"/>
        </w:rPr>
      </w:pPr>
    </w:p>
    <w:p w:rsidR="004D1CD3" w:rsidRPr="00042E17" w:rsidRDefault="004D1CD3" w:rsidP="004D1CD3">
      <w:pPr>
        <w:pStyle w:val="Textoindependiente"/>
        <w:spacing w:after="0"/>
        <w:rPr>
          <w:sz w:val="20"/>
        </w:rPr>
      </w:pPr>
      <w:r w:rsidRPr="00042E17">
        <w:rPr>
          <w:sz w:val="20"/>
        </w:rPr>
        <w:t xml:space="preserve">En esta zona se permite además la microindustria, industria doméstica, maquiladoras y de alta tecnología, las cuales tendrán bajos o nulos niveles de riesgo para el medio ambiente, para la población, para sus bienes materiales, para el patrimonio cultural y para el patrimonio del Estado. Los establecimientos en esta zona estarán sujetos a las Normas Técnicas y Ecológicas aplicables; así como, a las Regulaciones establecidas en </w:t>
      </w:r>
      <w:smartTag w:uri="urn:schemas-microsoft-com:office:smarttags" w:element="PersonName">
        <w:smartTagPr>
          <w:attr w:name="ProductID" w:val="la Legislaci￳n Ambiental"/>
        </w:smartTagPr>
        <w:r w:rsidRPr="00042E17">
          <w:rPr>
            <w:sz w:val="20"/>
          </w:rPr>
          <w:t>la Legislación Ambiental</w:t>
        </w:r>
      </w:smartTag>
      <w:r w:rsidRPr="00042E17">
        <w:rPr>
          <w:sz w:val="20"/>
        </w:rPr>
        <w:t xml:space="preserve"> Federal, Estatal y Municipal.</w:t>
      </w:r>
    </w:p>
    <w:p w:rsidR="004D1CD3" w:rsidRPr="00042E17" w:rsidRDefault="004D1CD3" w:rsidP="004D1CD3">
      <w:pPr>
        <w:pStyle w:val="Textoindependiente"/>
        <w:spacing w:after="0"/>
        <w:rPr>
          <w:sz w:val="20"/>
        </w:rPr>
      </w:pPr>
    </w:p>
    <w:p w:rsidR="004D1CD3" w:rsidRPr="00042E17" w:rsidRDefault="004D1CD3" w:rsidP="004D1CD3">
      <w:pPr>
        <w:pStyle w:val="Textoindependiente"/>
        <w:spacing w:after="0"/>
        <w:rPr>
          <w:sz w:val="20"/>
        </w:rPr>
      </w:pPr>
      <w:r w:rsidRPr="00042E17">
        <w:rPr>
          <w:sz w:val="20"/>
        </w:rPr>
        <w:t xml:space="preserve">Se permite en esta zona el comercio de productos especializados de más de </w:t>
      </w:r>
      <w:smartTag w:uri="urn:schemas-microsoft-com:office:smarttags" w:element="metricconverter">
        <w:smartTagPr>
          <w:attr w:name="ProductID" w:val="200 m2"/>
        </w:smartTagPr>
        <w:r w:rsidRPr="00042E17">
          <w:rPr>
            <w:sz w:val="20"/>
          </w:rPr>
          <w:t>200 m2</w:t>
        </w:r>
      </w:smartTag>
      <w:r w:rsidRPr="00042E17">
        <w:rPr>
          <w:sz w:val="20"/>
        </w:rPr>
        <w:t xml:space="preserve"> construidos, bancos, comercio de materiales para la construcción, comercio y servicios para vehículos y maquinaria, talleres y servicios especializados, almacenamiento, distribución y abasto de productos, con excepción de sustancias peligrosas de cualquier clase. Para evaluar la peligrosidad de las industrias y de establecimientos comerciales y de servicios se deberá realizar un Estudio de Riesgo Ambiental de acuerdo a los lineamientos y las Guías que para tal fin determinen las autoridades competentes, </w:t>
      </w:r>
      <w:smartTag w:uri="urn:schemas-microsoft-com:office:smarttags" w:element="PersonName">
        <w:smartTagPr>
          <w:attr w:name="ProductID" w:val="la Secretar￭a"/>
        </w:smartTagPr>
        <w:r w:rsidRPr="00042E17">
          <w:rPr>
            <w:sz w:val="20"/>
          </w:rPr>
          <w:t>la Secretaría</w:t>
        </w:r>
      </w:smartTag>
      <w:r w:rsidRPr="00042E17">
        <w:rPr>
          <w:sz w:val="20"/>
        </w:rPr>
        <w:t xml:space="preserve"> de Medio Ambiente y Recursos Naturales, o en su caso de </w:t>
      </w:r>
      <w:smartTag w:uri="urn:schemas-microsoft-com:office:smarttags" w:element="PersonName">
        <w:smartTagPr>
          <w:attr w:name="ProductID" w:val="la Secretar￭a"/>
        </w:smartTagPr>
        <w:r w:rsidRPr="00042E17">
          <w:rPr>
            <w:sz w:val="20"/>
          </w:rPr>
          <w:t>la Secretaría</w:t>
        </w:r>
      </w:smartTag>
      <w:r w:rsidRPr="00042E17">
        <w:rPr>
          <w:sz w:val="20"/>
        </w:rPr>
        <w:t xml:space="preserve"> del Medio Ambiente del Estado de México. Para este tipo de Industrias, también se requiere de un estudio de impacto regional emitido por </w:t>
      </w:r>
      <w:smartTag w:uri="urn:schemas-microsoft-com:office:smarttags" w:element="PersonName">
        <w:smartTagPr>
          <w:attr w:name="ProductID" w:val="la Secretar￭a"/>
        </w:smartTagPr>
        <w:r w:rsidRPr="00042E17">
          <w:rPr>
            <w:sz w:val="20"/>
          </w:rPr>
          <w:t>la Secretaría</w:t>
        </w:r>
      </w:smartTag>
      <w:r w:rsidRPr="00042E17">
        <w:rPr>
          <w:sz w:val="20"/>
        </w:rPr>
        <w:t xml:space="preserve"> de Desarrollo Urbano. </w:t>
      </w:r>
    </w:p>
    <w:p w:rsidR="004D1CD3" w:rsidRPr="00042E17" w:rsidRDefault="004D1CD3" w:rsidP="004D1CD3">
      <w:pPr>
        <w:jc w:val="both"/>
        <w:rPr>
          <w:rFonts w:cs="Arial"/>
          <w:sz w:val="20"/>
          <w:szCs w:val="20"/>
        </w:rPr>
      </w:pPr>
    </w:p>
    <w:p w:rsidR="004D1CD3" w:rsidRPr="00042E17" w:rsidRDefault="004D1CD3" w:rsidP="004D1CD3">
      <w:pPr>
        <w:numPr>
          <w:ilvl w:val="0"/>
          <w:numId w:val="4"/>
        </w:numPr>
        <w:jc w:val="both"/>
        <w:rPr>
          <w:rFonts w:cs="Arial"/>
          <w:sz w:val="20"/>
          <w:szCs w:val="20"/>
        </w:rPr>
      </w:pPr>
      <w:r w:rsidRPr="00042E17">
        <w:rPr>
          <w:rFonts w:cs="Arial"/>
          <w:sz w:val="20"/>
          <w:szCs w:val="20"/>
        </w:rPr>
        <w:t xml:space="preserve">Frente mínimo: </w:t>
      </w:r>
      <w:smartTag w:uri="urn:schemas-microsoft-com:office:smarttags" w:element="metricconverter">
        <w:smartTagPr>
          <w:attr w:name="ProductID" w:val="10 metros"/>
        </w:smartTagPr>
        <w:r w:rsidRPr="00042E17">
          <w:rPr>
            <w:rFonts w:cs="Arial"/>
            <w:sz w:val="20"/>
            <w:szCs w:val="20"/>
          </w:rPr>
          <w:t>10 metros</w:t>
        </w:r>
      </w:smartTag>
      <w:r w:rsidRPr="00042E17">
        <w:rPr>
          <w:rFonts w:cs="Arial"/>
          <w:sz w:val="20"/>
          <w:szCs w:val="20"/>
        </w:rPr>
        <w:t>.</w:t>
      </w:r>
    </w:p>
    <w:p w:rsidR="004D1CD3" w:rsidRPr="00042E17" w:rsidRDefault="004D1CD3" w:rsidP="004D1CD3">
      <w:pPr>
        <w:numPr>
          <w:ilvl w:val="0"/>
          <w:numId w:val="4"/>
        </w:numPr>
        <w:jc w:val="both"/>
        <w:rPr>
          <w:rFonts w:cs="Arial"/>
          <w:sz w:val="20"/>
          <w:szCs w:val="20"/>
        </w:rPr>
      </w:pPr>
      <w:r w:rsidRPr="00042E17">
        <w:rPr>
          <w:rFonts w:cs="Arial"/>
          <w:sz w:val="20"/>
          <w:szCs w:val="20"/>
        </w:rPr>
        <w:t xml:space="preserve">Lote mínimo: </w:t>
      </w:r>
      <w:smartTag w:uri="urn:schemas-microsoft-com:office:smarttags" w:element="metricconverter">
        <w:smartTagPr>
          <w:attr w:name="ProductID" w:val="500 m2"/>
        </w:smartTagPr>
        <w:r w:rsidRPr="00042E17">
          <w:rPr>
            <w:rFonts w:cs="Arial"/>
            <w:sz w:val="20"/>
            <w:szCs w:val="20"/>
          </w:rPr>
          <w:t>500 m2</w:t>
        </w:r>
      </w:smartTag>
      <w:r w:rsidRPr="00042E17">
        <w:rPr>
          <w:rFonts w:cs="Arial"/>
          <w:sz w:val="20"/>
          <w:szCs w:val="20"/>
        </w:rPr>
        <w:t>.</w:t>
      </w:r>
    </w:p>
    <w:p w:rsidR="004D1CD3" w:rsidRPr="00042E17" w:rsidRDefault="004D1CD3" w:rsidP="004D1CD3">
      <w:pPr>
        <w:numPr>
          <w:ilvl w:val="0"/>
          <w:numId w:val="4"/>
        </w:numPr>
        <w:jc w:val="both"/>
        <w:rPr>
          <w:rFonts w:cs="Arial"/>
          <w:sz w:val="20"/>
          <w:szCs w:val="20"/>
        </w:rPr>
      </w:pPr>
      <w:r w:rsidRPr="00042E17">
        <w:rPr>
          <w:rFonts w:cs="Arial"/>
          <w:sz w:val="20"/>
          <w:szCs w:val="20"/>
        </w:rPr>
        <w:t>Superficie mínima sin construir: 30% de la superficie total del predio.</w:t>
      </w:r>
    </w:p>
    <w:p w:rsidR="004D1CD3" w:rsidRPr="00042E17" w:rsidRDefault="004D1CD3" w:rsidP="004D1CD3">
      <w:pPr>
        <w:numPr>
          <w:ilvl w:val="0"/>
          <w:numId w:val="4"/>
        </w:numPr>
        <w:jc w:val="both"/>
        <w:rPr>
          <w:rFonts w:cs="Arial"/>
          <w:sz w:val="20"/>
          <w:szCs w:val="20"/>
        </w:rPr>
      </w:pPr>
      <w:r w:rsidRPr="00042E17">
        <w:rPr>
          <w:rFonts w:cs="Arial"/>
          <w:sz w:val="20"/>
          <w:szCs w:val="20"/>
        </w:rPr>
        <w:t>Superficie máxima de desplante: 70% de la superficie total del predio.</w:t>
      </w:r>
    </w:p>
    <w:p w:rsidR="004D1CD3" w:rsidRPr="00042E17" w:rsidRDefault="004D1CD3" w:rsidP="004D1CD3">
      <w:pPr>
        <w:numPr>
          <w:ilvl w:val="0"/>
          <w:numId w:val="4"/>
        </w:numPr>
        <w:jc w:val="both"/>
        <w:rPr>
          <w:rFonts w:cs="Arial"/>
          <w:sz w:val="20"/>
          <w:szCs w:val="20"/>
        </w:rPr>
      </w:pPr>
      <w:r w:rsidRPr="00042E17">
        <w:rPr>
          <w:rFonts w:cs="Arial"/>
          <w:sz w:val="20"/>
          <w:szCs w:val="20"/>
        </w:rPr>
        <w:t xml:space="preserve">Altura máxima: 25 </w:t>
      </w:r>
      <w:proofErr w:type="spellStart"/>
      <w:r w:rsidRPr="00042E17">
        <w:rPr>
          <w:rFonts w:cs="Arial"/>
          <w:sz w:val="20"/>
          <w:szCs w:val="20"/>
        </w:rPr>
        <w:t>mts</w:t>
      </w:r>
      <w:proofErr w:type="spellEnd"/>
      <w:r w:rsidRPr="00042E17">
        <w:rPr>
          <w:rFonts w:cs="Arial"/>
          <w:sz w:val="20"/>
          <w:szCs w:val="20"/>
        </w:rPr>
        <w:t>. (Cuando se trate de proyectos que sobrepasen la altura establecida, se determinará de acuerdo al proyecto presentado a través de un dictamen emitido por la autoridad municipal correspondiente).</w:t>
      </w:r>
    </w:p>
    <w:p w:rsidR="004D1CD3" w:rsidRPr="00042E17" w:rsidRDefault="004D1CD3" w:rsidP="004D1CD3">
      <w:pPr>
        <w:numPr>
          <w:ilvl w:val="0"/>
          <w:numId w:val="4"/>
        </w:numPr>
        <w:jc w:val="both"/>
        <w:rPr>
          <w:rFonts w:cs="Arial"/>
          <w:sz w:val="20"/>
          <w:szCs w:val="20"/>
        </w:rPr>
      </w:pPr>
      <w:r w:rsidRPr="00042E17">
        <w:rPr>
          <w:rFonts w:cs="Arial"/>
          <w:sz w:val="20"/>
          <w:szCs w:val="20"/>
        </w:rPr>
        <w:t>Intensidad máxima de construcción: dictamen técnico.</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rFonts w:cs="Arial"/>
          <w:b/>
          <w:sz w:val="20"/>
          <w:szCs w:val="20"/>
          <w:lang w:val="pt-BR"/>
        </w:rPr>
      </w:pPr>
      <w:r w:rsidRPr="00042E17">
        <w:rPr>
          <w:rFonts w:cs="Arial"/>
          <w:b/>
          <w:sz w:val="20"/>
          <w:szCs w:val="20"/>
          <w:lang w:val="pt-BR"/>
        </w:rPr>
        <w:t xml:space="preserve">I-M-N </w:t>
      </w:r>
      <w:r w:rsidR="009E34A0" w:rsidRPr="00042E17">
        <w:rPr>
          <w:rFonts w:cs="Arial"/>
          <w:b/>
          <w:sz w:val="20"/>
          <w:szCs w:val="20"/>
          <w:lang w:val="pt-BR"/>
        </w:rPr>
        <w:t>INDÚSTRIA</w:t>
      </w:r>
      <w:r w:rsidRPr="00042E17">
        <w:rPr>
          <w:rFonts w:cs="Arial"/>
          <w:b/>
          <w:sz w:val="20"/>
          <w:szCs w:val="20"/>
          <w:lang w:val="pt-BR"/>
        </w:rPr>
        <w:t xml:space="preserve"> MEDIANA NO CONTAMINANTE.</w:t>
      </w:r>
    </w:p>
    <w:p w:rsidR="004D1CD3" w:rsidRPr="00042E17" w:rsidRDefault="004D1CD3" w:rsidP="004D1CD3">
      <w:pPr>
        <w:jc w:val="both"/>
        <w:rPr>
          <w:rFonts w:cs="Arial"/>
          <w:sz w:val="20"/>
          <w:szCs w:val="20"/>
          <w:lang w:val="pt-BR"/>
        </w:rPr>
      </w:pPr>
    </w:p>
    <w:p w:rsidR="004D1CD3" w:rsidRPr="00042E17" w:rsidRDefault="004D1CD3" w:rsidP="004D1CD3">
      <w:pPr>
        <w:pStyle w:val="Textoindependiente"/>
        <w:spacing w:after="0"/>
        <w:rPr>
          <w:sz w:val="20"/>
        </w:rPr>
      </w:pPr>
      <w:r w:rsidRPr="00042E17">
        <w:rPr>
          <w:sz w:val="20"/>
        </w:rPr>
        <w:t xml:space="preserve">Los establecimientos en esta zona estarán sujetos a las Normas Técnicas y Ecológicas aplicables; así como, a las Regulaciones establecidas en </w:t>
      </w:r>
      <w:smartTag w:uri="urn:schemas-microsoft-com:office:smarttags" w:element="PersonName">
        <w:smartTagPr>
          <w:attr w:name="ProductID" w:val="la Legislaci￳n Ambiental"/>
        </w:smartTagPr>
        <w:r w:rsidRPr="00042E17">
          <w:rPr>
            <w:sz w:val="20"/>
          </w:rPr>
          <w:t>la Legislación Ambiental</w:t>
        </w:r>
      </w:smartTag>
      <w:r w:rsidRPr="00042E17">
        <w:rPr>
          <w:sz w:val="20"/>
        </w:rPr>
        <w:t xml:space="preserve"> Federal, Estatal y Municipal. Se permite en esta zona el comercio de productos especializados de más de 200  m2 construidos, bancos, comercio de materiales para la construcción, comercio y servicios para vehículos y maquinaria, talleres y servicios especializados, almacenamiento, distribución y abasto de productos, con excepción de sustancias peligrosas de cualquier clase.</w:t>
      </w:r>
    </w:p>
    <w:p w:rsidR="004D1CD3" w:rsidRDefault="004D1CD3" w:rsidP="004D1CD3">
      <w:pPr>
        <w:pStyle w:val="Textoindependiente"/>
        <w:spacing w:after="0"/>
        <w:rPr>
          <w:sz w:val="20"/>
        </w:rPr>
      </w:pPr>
      <w:r w:rsidRPr="00042E17">
        <w:rPr>
          <w:sz w:val="20"/>
        </w:rPr>
        <w:t xml:space="preserve">Para evaluar la peligrosidad de las industrias y de establecimientos comerciales y de servicios se deberá realizar un Estudio de Riesgo Ambiental de acuerdo a los lineamientos y las Guías que para tal fin determinen las autoridades competentes, </w:t>
      </w:r>
      <w:smartTag w:uri="urn:schemas-microsoft-com:office:smarttags" w:element="PersonName">
        <w:smartTagPr>
          <w:attr w:name="ProductID" w:val="la Secretar￭a"/>
        </w:smartTagPr>
        <w:r w:rsidRPr="00042E17">
          <w:rPr>
            <w:sz w:val="20"/>
          </w:rPr>
          <w:t>la Secretaría</w:t>
        </w:r>
      </w:smartTag>
      <w:r w:rsidRPr="00042E17">
        <w:rPr>
          <w:sz w:val="20"/>
        </w:rPr>
        <w:t xml:space="preserve"> de Medio Ambiente y Recursos Naturales, o en su caso de </w:t>
      </w:r>
      <w:smartTag w:uri="urn:schemas-microsoft-com:office:smarttags" w:element="PersonName">
        <w:smartTagPr>
          <w:attr w:name="ProductID" w:val="la Secretar￭a"/>
        </w:smartTagPr>
        <w:r w:rsidRPr="00042E17">
          <w:rPr>
            <w:sz w:val="20"/>
          </w:rPr>
          <w:t>la Secretaría</w:t>
        </w:r>
      </w:smartTag>
      <w:r w:rsidRPr="00042E17">
        <w:rPr>
          <w:sz w:val="20"/>
        </w:rPr>
        <w:t xml:space="preserve"> del Medio Ambiente del Estado de México. Para este tipo de Industrias, también se requiere de un estudio de impacto regional emitido por </w:t>
      </w:r>
      <w:smartTag w:uri="urn:schemas-microsoft-com:office:smarttags" w:element="PersonName">
        <w:smartTagPr>
          <w:attr w:name="ProductID" w:val="la Secretar￭a"/>
        </w:smartTagPr>
        <w:r w:rsidRPr="00042E17">
          <w:rPr>
            <w:sz w:val="20"/>
          </w:rPr>
          <w:t>la Secretaría</w:t>
        </w:r>
      </w:smartTag>
      <w:r w:rsidRPr="00042E17">
        <w:rPr>
          <w:sz w:val="20"/>
        </w:rPr>
        <w:t xml:space="preserve"> de Desarrollo Urbano.</w:t>
      </w:r>
    </w:p>
    <w:p w:rsidR="004D1CD3" w:rsidRPr="00042E17" w:rsidRDefault="004D1CD3" w:rsidP="004D1CD3">
      <w:pPr>
        <w:pStyle w:val="Textoindependiente"/>
        <w:spacing w:after="0"/>
        <w:rPr>
          <w:sz w:val="20"/>
        </w:rPr>
      </w:pPr>
    </w:p>
    <w:p w:rsidR="004D1CD3" w:rsidRPr="00042E17" w:rsidRDefault="004D1CD3" w:rsidP="004D1CD3">
      <w:pPr>
        <w:numPr>
          <w:ilvl w:val="0"/>
          <w:numId w:val="5"/>
        </w:numPr>
        <w:jc w:val="both"/>
        <w:rPr>
          <w:rFonts w:cs="Arial"/>
          <w:sz w:val="20"/>
          <w:szCs w:val="20"/>
        </w:rPr>
      </w:pPr>
      <w:r w:rsidRPr="00042E17">
        <w:rPr>
          <w:rFonts w:cs="Arial"/>
          <w:sz w:val="20"/>
          <w:szCs w:val="20"/>
        </w:rPr>
        <w:t xml:space="preserve">Frente mínimo: </w:t>
      </w:r>
      <w:smartTag w:uri="urn:schemas-microsoft-com:office:smarttags" w:element="metricconverter">
        <w:smartTagPr>
          <w:attr w:name="ProductID" w:val="20 metros"/>
        </w:smartTagPr>
        <w:r w:rsidRPr="00042E17">
          <w:rPr>
            <w:rFonts w:cs="Arial"/>
            <w:sz w:val="20"/>
            <w:szCs w:val="20"/>
          </w:rPr>
          <w:t>20 metros</w:t>
        </w:r>
      </w:smartTag>
      <w:r w:rsidRPr="00042E17">
        <w:rPr>
          <w:rFonts w:cs="Arial"/>
          <w:sz w:val="20"/>
          <w:szCs w:val="20"/>
        </w:rPr>
        <w:t>.</w:t>
      </w:r>
    </w:p>
    <w:p w:rsidR="004D1CD3" w:rsidRPr="00042E17" w:rsidRDefault="004D1CD3" w:rsidP="004D1CD3">
      <w:pPr>
        <w:numPr>
          <w:ilvl w:val="0"/>
          <w:numId w:val="5"/>
        </w:numPr>
        <w:jc w:val="both"/>
        <w:rPr>
          <w:rFonts w:cs="Arial"/>
          <w:sz w:val="20"/>
          <w:szCs w:val="20"/>
        </w:rPr>
      </w:pPr>
      <w:r w:rsidRPr="00042E17">
        <w:rPr>
          <w:rFonts w:cs="Arial"/>
          <w:sz w:val="20"/>
          <w:szCs w:val="20"/>
        </w:rPr>
        <w:t xml:space="preserve">Lote mínimo: </w:t>
      </w:r>
      <w:smartTag w:uri="urn:schemas-microsoft-com:office:smarttags" w:element="metricconverter">
        <w:smartTagPr>
          <w:attr w:name="ProductID" w:val="1200 m2"/>
        </w:smartTagPr>
        <w:r w:rsidRPr="00042E17">
          <w:rPr>
            <w:rFonts w:cs="Arial"/>
            <w:sz w:val="20"/>
            <w:szCs w:val="20"/>
          </w:rPr>
          <w:t>1200 m2</w:t>
        </w:r>
      </w:smartTag>
      <w:r w:rsidRPr="00042E17">
        <w:rPr>
          <w:rFonts w:cs="Arial"/>
          <w:sz w:val="20"/>
          <w:szCs w:val="20"/>
        </w:rPr>
        <w:t>.</w:t>
      </w:r>
    </w:p>
    <w:p w:rsidR="004D1CD3" w:rsidRPr="00042E17" w:rsidRDefault="004D1CD3" w:rsidP="004D1CD3">
      <w:pPr>
        <w:numPr>
          <w:ilvl w:val="0"/>
          <w:numId w:val="5"/>
        </w:numPr>
        <w:jc w:val="both"/>
        <w:rPr>
          <w:rFonts w:cs="Arial"/>
          <w:sz w:val="20"/>
          <w:szCs w:val="20"/>
        </w:rPr>
      </w:pPr>
      <w:r w:rsidRPr="00042E17">
        <w:rPr>
          <w:rFonts w:cs="Arial"/>
          <w:sz w:val="20"/>
          <w:szCs w:val="20"/>
        </w:rPr>
        <w:t>Superficie mínima sin construir: 30% de la superficie total del predio.</w:t>
      </w:r>
    </w:p>
    <w:p w:rsidR="004D1CD3" w:rsidRPr="00042E17" w:rsidRDefault="004D1CD3" w:rsidP="004D1CD3">
      <w:pPr>
        <w:numPr>
          <w:ilvl w:val="0"/>
          <w:numId w:val="5"/>
        </w:numPr>
        <w:jc w:val="both"/>
        <w:rPr>
          <w:rFonts w:cs="Arial"/>
          <w:sz w:val="20"/>
          <w:szCs w:val="20"/>
        </w:rPr>
      </w:pPr>
      <w:r w:rsidRPr="00042E17">
        <w:rPr>
          <w:rFonts w:cs="Arial"/>
          <w:sz w:val="20"/>
          <w:szCs w:val="20"/>
        </w:rPr>
        <w:t>Superficie máxima de desplante: 70% de la superficie total del predio.</w:t>
      </w:r>
    </w:p>
    <w:p w:rsidR="004D1CD3" w:rsidRPr="00042E17" w:rsidRDefault="004D1CD3" w:rsidP="004D1CD3">
      <w:pPr>
        <w:numPr>
          <w:ilvl w:val="0"/>
          <w:numId w:val="5"/>
        </w:numPr>
        <w:jc w:val="both"/>
        <w:rPr>
          <w:rFonts w:cs="Arial"/>
          <w:sz w:val="20"/>
          <w:szCs w:val="20"/>
        </w:rPr>
      </w:pPr>
      <w:r w:rsidRPr="00042E17">
        <w:rPr>
          <w:rFonts w:cs="Arial"/>
          <w:sz w:val="20"/>
          <w:szCs w:val="20"/>
        </w:rPr>
        <w:t xml:space="preserve">Altura máxima: 25 </w:t>
      </w:r>
      <w:proofErr w:type="spellStart"/>
      <w:r w:rsidRPr="00042E17">
        <w:rPr>
          <w:rFonts w:cs="Arial"/>
          <w:sz w:val="20"/>
          <w:szCs w:val="20"/>
        </w:rPr>
        <w:t>mts</w:t>
      </w:r>
      <w:proofErr w:type="spellEnd"/>
      <w:r w:rsidRPr="00042E17">
        <w:rPr>
          <w:rFonts w:cs="Arial"/>
          <w:sz w:val="20"/>
          <w:szCs w:val="20"/>
        </w:rPr>
        <w:t>. (Cuando se trate de proyectos que sobrepasen la altura establecida, se determinará de acuerdo al proyecto presentado a través de un dictamen emitido por la autoridad municipal correspondiente).</w:t>
      </w:r>
    </w:p>
    <w:p w:rsidR="004D1CD3" w:rsidRPr="00042E17" w:rsidRDefault="004D1CD3" w:rsidP="004D1CD3">
      <w:pPr>
        <w:numPr>
          <w:ilvl w:val="0"/>
          <w:numId w:val="5"/>
        </w:numPr>
        <w:jc w:val="both"/>
        <w:rPr>
          <w:rFonts w:cs="Arial"/>
          <w:sz w:val="20"/>
          <w:szCs w:val="20"/>
        </w:rPr>
      </w:pPr>
      <w:r w:rsidRPr="00042E17">
        <w:rPr>
          <w:rFonts w:cs="Arial"/>
          <w:sz w:val="20"/>
          <w:szCs w:val="20"/>
        </w:rPr>
        <w:t>Intensidad máxima de construcción: dictamen técnico.</w:t>
      </w:r>
    </w:p>
    <w:p w:rsidR="004D1CD3" w:rsidRDefault="004D1CD3" w:rsidP="004D1CD3">
      <w:pPr>
        <w:jc w:val="both"/>
        <w:rPr>
          <w:rFonts w:cs="Arial"/>
          <w:sz w:val="20"/>
          <w:szCs w:val="20"/>
        </w:rPr>
      </w:pPr>
    </w:p>
    <w:p w:rsidR="004D1CD3" w:rsidRPr="00B552B2" w:rsidRDefault="004D1CD3" w:rsidP="004D1CD3">
      <w:pPr>
        <w:jc w:val="both"/>
        <w:rPr>
          <w:rFonts w:cs="Arial"/>
          <w:b/>
          <w:sz w:val="20"/>
          <w:szCs w:val="20"/>
        </w:rPr>
      </w:pPr>
      <w:r w:rsidRPr="00B552B2">
        <w:rPr>
          <w:rFonts w:cs="Arial"/>
          <w:b/>
          <w:sz w:val="20"/>
          <w:szCs w:val="20"/>
        </w:rPr>
        <w:t>USOS DE SUELO PARA ZONAS NO URBANIZABLES</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rPr>
      </w:pPr>
      <w:r w:rsidRPr="00042E17">
        <w:rPr>
          <w:b/>
          <w:sz w:val="20"/>
          <w:szCs w:val="20"/>
        </w:rPr>
        <w:t>AG-MP</w:t>
      </w:r>
      <w:r>
        <w:rPr>
          <w:b/>
          <w:sz w:val="20"/>
          <w:szCs w:val="20"/>
        </w:rPr>
        <w:t>-TM</w:t>
      </w:r>
      <w:r w:rsidRPr="00042E17">
        <w:rPr>
          <w:b/>
          <w:sz w:val="20"/>
          <w:szCs w:val="20"/>
        </w:rPr>
        <w:t xml:space="preserve">  AGRICOLA.</w:t>
      </w:r>
    </w:p>
    <w:p w:rsidR="004D1CD3" w:rsidRPr="00042E17" w:rsidRDefault="004D1CD3" w:rsidP="004D1CD3">
      <w:pPr>
        <w:jc w:val="both"/>
        <w:rPr>
          <w:sz w:val="20"/>
          <w:szCs w:val="20"/>
        </w:rPr>
      </w:pPr>
      <w:r w:rsidRPr="00042E17">
        <w:rPr>
          <w:b/>
          <w:sz w:val="20"/>
          <w:szCs w:val="20"/>
        </w:rPr>
        <w:t>USO: Agrícola mediana productividad</w:t>
      </w:r>
      <w:r>
        <w:rPr>
          <w:b/>
          <w:sz w:val="20"/>
          <w:szCs w:val="20"/>
        </w:rPr>
        <w:t xml:space="preserve"> temporal</w:t>
      </w:r>
      <w:r w:rsidRPr="00042E17">
        <w:rPr>
          <w:b/>
          <w:sz w:val="20"/>
          <w:szCs w:val="20"/>
        </w:rPr>
        <w:t>.</w:t>
      </w:r>
    </w:p>
    <w:p w:rsidR="004D1CD3" w:rsidRPr="00042E17" w:rsidRDefault="004D1CD3" w:rsidP="004D1CD3">
      <w:pPr>
        <w:jc w:val="both"/>
        <w:rPr>
          <w:b/>
          <w:sz w:val="20"/>
          <w:szCs w:val="20"/>
        </w:rPr>
      </w:pPr>
      <w:r w:rsidRPr="00042E17">
        <w:rPr>
          <w:b/>
          <w:sz w:val="20"/>
          <w:szCs w:val="20"/>
        </w:rPr>
        <w:t>USOS GENERALES:</w:t>
      </w:r>
    </w:p>
    <w:p w:rsidR="004D1CD3" w:rsidRPr="00042E17" w:rsidRDefault="004D1CD3" w:rsidP="004D1CD3">
      <w:pPr>
        <w:jc w:val="both"/>
        <w:rPr>
          <w:sz w:val="20"/>
          <w:szCs w:val="20"/>
        </w:rPr>
      </w:pPr>
      <w:r>
        <w:rPr>
          <w:sz w:val="20"/>
          <w:szCs w:val="20"/>
        </w:rPr>
        <w:t>Agricultura, ganadería, i</w:t>
      </w:r>
      <w:r w:rsidRPr="00042E17">
        <w:rPr>
          <w:sz w:val="20"/>
          <w:szCs w:val="20"/>
        </w:rPr>
        <w:t>nstalaciones de apoyo a las actividades a</w:t>
      </w:r>
      <w:r>
        <w:rPr>
          <w:sz w:val="20"/>
          <w:szCs w:val="20"/>
        </w:rPr>
        <w:t>grícolas, ganaderas o pecuarias, obras de infraestructura, i</w:t>
      </w:r>
      <w:r w:rsidRPr="00042E17">
        <w:rPr>
          <w:sz w:val="20"/>
          <w:szCs w:val="20"/>
        </w:rPr>
        <w:t xml:space="preserve">nstalaciones </w:t>
      </w:r>
      <w:r>
        <w:rPr>
          <w:sz w:val="20"/>
          <w:szCs w:val="20"/>
        </w:rPr>
        <w:t>para la recreación y el deporte, c</w:t>
      </w:r>
      <w:r w:rsidRPr="00042E17">
        <w:rPr>
          <w:sz w:val="20"/>
          <w:szCs w:val="20"/>
        </w:rPr>
        <w:t>l</w:t>
      </w:r>
      <w:r>
        <w:rPr>
          <w:sz w:val="20"/>
          <w:szCs w:val="20"/>
        </w:rPr>
        <w:t>ubes e instalaciones campestres, cementerios e i</w:t>
      </w:r>
      <w:r w:rsidRPr="00042E17">
        <w:rPr>
          <w:sz w:val="20"/>
          <w:szCs w:val="20"/>
        </w:rPr>
        <w:t>nstalaciones en general.</w:t>
      </w:r>
    </w:p>
    <w:p w:rsidR="004D1CD3" w:rsidRPr="00042E17" w:rsidRDefault="004D1CD3" w:rsidP="004D1CD3">
      <w:pPr>
        <w:jc w:val="both"/>
        <w:rPr>
          <w:b/>
          <w:sz w:val="20"/>
          <w:szCs w:val="20"/>
        </w:rPr>
      </w:pPr>
    </w:p>
    <w:p w:rsidR="004D1CD3" w:rsidRPr="00042E17" w:rsidRDefault="004D1CD3" w:rsidP="004D1CD3">
      <w:pPr>
        <w:jc w:val="both"/>
        <w:rPr>
          <w:b/>
          <w:sz w:val="20"/>
          <w:szCs w:val="20"/>
        </w:rPr>
      </w:pPr>
      <w:r w:rsidRPr="00042E17">
        <w:rPr>
          <w:b/>
          <w:sz w:val="20"/>
          <w:szCs w:val="20"/>
        </w:rPr>
        <w:t>NORMAS DE USO:</w:t>
      </w:r>
    </w:p>
    <w:p w:rsidR="004D1CD3" w:rsidRPr="00042E17" w:rsidRDefault="004D1CD3" w:rsidP="004D1CD3">
      <w:pPr>
        <w:jc w:val="both"/>
        <w:rPr>
          <w:sz w:val="20"/>
          <w:szCs w:val="20"/>
        </w:rPr>
      </w:pPr>
      <w:r w:rsidRPr="00042E17">
        <w:rPr>
          <w:sz w:val="20"/>
          <w:szCs w:val="20"/>
        </w:rPr>
        <w:t xml:space="preserve">Se podrán autorizar subdivisiones de predios cuando las fracciones resultantes tengan como mínimo </w:t>
      </w:r>
      <w:smartTag w:uri="urn:schemas-microsoft-com:office:smarttags" w:element="metricconverter">
        <w:smartTagPr>
          <w:attr w:name="ProductID" w:val="5000 m2"/>
        </w:smartTagPr>
        <w:r w:rsidRPr="00042E17">
          <w:rPr>
            <w:sz w:val="20"/>
            <w:szCs w:val="20"/>
          </w:rPr>
          <w:t>5000 m2</w:t>
        </w:r>
      </w:smartTag>
      <w:r w:rsidRPr="00042E17">
        <w:rPr>
          <w:sz w:val="20"/>
          <w:szCs w:val="20"/>
        </w:rPr>
        <w:t xml:space="preserve"> de superficie y un frente de cuando menos </w:t>
      </w:r>
      <w:smartTag w:uri="urn:schemas-microsoft-com:office:smarttags" w:element="metricconverter">
        <w:smartTagPr>
          <w:attr w:name="ProductID" w:val="50 m"/>
        </w:smartTagPr>
        <w:r w:rsidRPr="00042E17">
          <w:rPr>
            <w:sz w:val="20"/>
            <w:szCs w:val="20"/>
          </w:rPr>
          <w:t>50 m</w:t>
        </w:r>
      </w:smartTag>
      <w:r w:rsidRPr="00042E17">
        <w:rPr>
          <w:sz w:val="20"/>
          <w:szCs w:val="20"/>
        </w:rPr>
        <w:t xml:space="preserve">.  Las edificaciones podrán tener una altura máxima sin incluir tinacos de 1nivel o </w:t>
      </w:r>
      <w:smartTag w:uri="urn:schemas-microsoft-com:office:smarttags" w:element="metricconverter">
        <w:smartTagPr>
          <w:attr w:name="ProductID" w:val="3 m"/>
        </w:smartTagPr>
        <w:r w:rsidRPr="00042E17">
          <w:rPr>
            <w:sz w:val="20"/>
            <w:szCs w:val="20"/>
          </w:rPr>
          <w:t>3 m</w:t>
        </w:r>
      </w:smartTag>
      <w:r w:rsidRPr="00042E17">
        <w:rPr>
          <w:sz w:val="20"/>
          <w:szCs w:val="20"/>
        </w:rPr>
        <w:t>, deberá dejarse como mínimo 95% de la superficie del lote sin construir y una superficie construida equivalente a 0.05 veces la superficie del lote.</w:t>
      </w:r>
    </w:p>
    <w:p w:rsidR="004D1CD3" w:rsidRPr="00042E17" w:rsidRDefault="004D1CD3" w:rsidP="004D1CD3">
      <w:pPr>
        <w:jc w:val="both"/>
        <w:rPr>
          <w:rFonts w:cs="Arial"/>
          <w:sz w:val="20"/>
          <w:szCs w:val="20"/>
        </w:rPr>
      </w:pPr>
    </w:p>
    <w:p w:rsidR="004D1CD3" w:rsidRPr="00042E17" w:rsidRDefault="004D1CD3" w:rsidP="004D1CD3">
      <w:pPr>
        <w:pBdr>
          <w:top w:val="single" w:sz="4" w:space="1" w:color="auto"/>
          <w:left w:val="single" w:sz="4" w:space="4" w:color="auto"/>
          <w:bottom w:val="single" w:sz="4" w:space="1" w:color="auto"/>
          <w:right w:val="single" w:sz="4" w:space="4" w:color="auto"/>
        </w:pBdr>
        <w:shd w:val="clear" w:color="auto" w:fill="C0C0C0"/>
        <w:jc w:val="both"/>
        <w:rPr>
          <w:b/>
          <w:sz w:val="20"/>
          <w:szCs w:val="20"/>
        </w:rPr>
      </w:pPr>
      <w:r w:rsidRPr="00042E17">
        <w:rPr>
          <w:b/>
          <w:sz w:val="20"/>
          <w:szCs w:val="20"/>
        </w:rPr>
        <w:t xml:space="preserve">PP PLAN PARCIAL  </w:t>
      </w:r>
    </w:p>
    <w:p w:rsidR="004D1CD3" w:rsidRPr="00042E17" w:rsidRDefault="004D1CD3" w:rsidP="004D1CD3">
      <w:pPr>
        <w:jc w:val="both"/>
        <w:rPr>
          <w:sz w:val="20"/>
          <w:szCs w:val="20"/>
        </w:rPr>
      </w:pPr>
      <w:r w:rsidRPr="00042E17">
        <w:rPr>
          <w:b/>
          <w:sz w:val="20"/>
          <w:szCs w:val="20"/>
        </w:rPr>
        <w:t>USO: Plan Parcial / Proyecto Especial.</w:t>
      </w:r>
    </w:p>
    <w:p w:rsidR="004D1CD3" w:rsidRPr="00042E17" w:rsidRDefault="004D1CD3" w:rsidP="004D1CD3">
      <w:pPr>
        <w:jc w:val="both"/>
        <w:rPr>
          <w:rFonts w:cs="Arial"/>
          <w:sz w:val="20"/>
          <w:szCs w:val="20"/>
        </w:rPr>
      </w:pPr>
    </w:p>
    <w:p w:rsidR="004D1CD3" w:rsidRPr="00042E17" w:rsidRDefault="004D1CD3" w:rsidP="004D1CD3">
      <w:pPr>
        <w:jc w:val="both"/>
        <w:rPr>
          <w:rFonts w:cs="Arial"/>
          <w:sz w:val="20"/>
          <w:szCs w:val="20"/>
        </w:rPr>
      </w:pPr>
      <w:r w:rsidRPr="00042E17">
        <w:rPr>
          <w:rFonts w:cs="Arial"/>
          <w:sz w:val="20"/>
          <w:szCs w:val="20"/>
        </w:rPr>
        <w:t xml:space="preserve">Por el </w:t>
      </w:r>
      <w:r w:rsidR="00C855CC" w:rsidRPr="00042E17">
        <w:rPr>
          <w:rFonts w:cs="Arial"/>
          <w:sz w:val="20"/>
          <w:szCs w:val="20"/>
        </w:rPr>
        <w:t>carácter</w:t>
      </w:r>
      <w:r w:rsidRPr="00042E17">
        <w:rPr>
          <w:rFonts w:cs="Arial"/>
          <w:sz w:val="20"/>
          <w:szCs w:val="20"/>
        </w:rPr>
        <w:t xml:space="preserve"> estratégico de la zona</w:t>
      </w:r>
      <w:r>
        <w:rPr>
          <w:rFonts w:cs="Arial"/>
          <w:sz w:val="20"/>
          <w:szCs w:val="20"/>
        </w:rPr>
        <w:t xml:space="preserve"> sujeta a esta clasificación</w:t>
      </w:r>
      <w:r w:rsidRPr="00042E17">
        <w:rPr>
          <w:rFonts w:cs="Arial"/>
          <w:sz w:val="20"/>
          <w:szCs w:val="20"/>
        </w:rPr>
        <w:t>, se plantea generar un proyecto específico (Plan Parcial) que defina su incorporación  al desarrollo urbano.</w:t>
      </w:r>
    </w:p>
    <w:p w:rsidR="004D1CD3" w:rsidRPr="00042E17" w:rsidRDefault="004D1CD3" w:rsidP="004D1CD3">
      <w:pPr>
        <w:jc w:val="both"/>
        <w:rPr>
          <w:rFonts w:cs="Arial"/>
          <w:sz w:val="20"/>
          <w:szCs w:val="20"/>
        </w:rPr>
      </w:pPr>
    </w:p>
    <w:p w:rsidR="004D1CD3" w:rsidRPr="00042E17" w:rsidRDefault="004D1CD3" w:rsidP="004D1CD3">
      <w:pPr>
        <w:jc w:val="both"/>
        <w:rPr>
          <w:rFonts w:cs="Arial"/>
          <w:sz w:val="20"/>
          <w:szCs w:val="20"/>
        </w:rPr>
      </w:pPr>
      <w:r w:rsidRPr="00042E17">
        <w:rPr>
          <w:rFonts w:cs="Arial"/>
          <w:sz w:val="20"/>
          <w:szCs w:val="20"/>
        </w:rPr>
        <w:t>Se prevé el desarrollo de actividades industriales, entremezcladas en menor medida con actividades comercia</w:t>
      </w:r>
      <w:r w:rsidR="009E34A0">
        <w:rPr>
          <w:rFonts w:cs="Arial"/>
          <w:sz w:val="20"/>
          <w:szCs w:val="20"/>
        </w:rPr>
        <w:t>l</w:t>
      </w:r>
      <w:r w:rsidRPr="00042E17">
        <w:rPr>
          <w:rFonts w:cs="Arial"/>
          <w:sz w:val="20"/>
          <w:szCs w:val="20"/>
        </w:rPr>
        <w:t>es y de servicios (conexos o complementarios).</w:t>
      </w:r>
    </w:p>
    <w:p w:rsidR="004D1CD3" w:rsidRPr="00042E17" w:rsidRDefault="004D1CD3" w:rsidP="004D1CD3">
      <w:pPr>
        <w:jc w:val="both"/>
        <w:rPr>
          <w:rFonts w:cs="Arial"/>
          <w:sz w:val="20"/>
          <w:szCs w:val="20"/>
        </w:rPr>
      </w:pPr>
    </w:p>
    <w:p w:rsidR="004D1CD3" w:rsidRPr="00042E17" w:rsidRDefault="004D1CD3" w:rsidP="004D1CD3">
      <w:pPr>
        <w:jc w:val="both"/>
        <w:rPr>
          <w:rFonts w:cs="Arial"/>
          <w:sz w:val="20"/>
          <w:szCs w:val="20"/>
        </w:rPr>
      </w:pPr>
      <w:r w:rsidRPr="00042E17">
        <w:rPr>
          <w:rFonts w:cs="Arial"/>
          <w:sz w:val="20"/>
          <w:szCs w:val="20"/>
        </w:rPr>
        <w:t xml:space="preserve">Para el aprovechamiento del </w:t>
      </w:r>
      <w:r w:rsidR="009E34A0" w:rsidRPr="00042E17">
        <w:rPr>
          <w:rFonts w:cs="Arial"/>
          <w:sz w:val="20"/>
          <w:szCs w:val="20"/>
        </w:rPr>
        <w:t>área</w:t>
      </w:r>
      <w:r w:rsidRPr="00042E17">
        <w:rPr>
          <w:rFonts w:cs="Arial"/>
          <w:sz w:val="20"/>
          <w:szCs w:val="20"/>
        </w:rPr>
        <w:t xml:space="preserve"> definida como Plan Parcial se </w:t>
      </w:r>
      <w:r w:rsidR="009E34A0" w:rsidRPr="00042E17">
        <w:rPr>
          <w:rFonts w:cs="Arial"/>
          <w:sz w:val="20"/>
          <w:szCs w:val="20"/>
        </w:rPr>
        <w:t>deberá</w:t>
      </w:r>
      <w:r w:rsidRPr="00042E17">
        <w:rPr>
          <w:rFonts w:cs="Arial"/>
          <w:sz w:val="20"/>
          <w:szCs w:val="20"/>
        </w:rPr>
        <w:t xml:space="preserve"> elaborar un estudio específico de aprovechamiento, de acuerdo a lo establecido en los artículos 5.28 y 5.29 del Libro V del Código Administrativo del Estado de México. </w:t>
      </w:r>
    </w:p>
    <w:p w:rsidR="004D1CD3" w:rsidRPr="00042E17" w:rsidRDefault="004D1CD3" w:rsidP="004D1CD3">
      <w:pPr>
        <w:jc w:val="both"/>
        <w:rPr>
          <w:rFonts w:cs="Arial"/>
          <w:sz w:val="20"/>
          <w:szCs w:val="20"/>
        </w:rPr>
      </w:pPr>
    </w:p>
    <w:p w:rsidR="004D1CD3" w:rsidRPr="00042E17" w:rsidRDefault="004D1CD3" w:rsidP="004D1CD3">
      <w:pPr>
        <w:jc w:val="both"/>
        <w:rPr>
          <w:rFonts w:cs="Arial"/>
          <w:sz w:val="20"/>
          <w:szCs w:val="20"/>
        </w:rPr>
      </w:pPr>
    </w:p>
    <w:p w:rsidR="004D1CD3" w:rsidRPr="00042E17" w:rsidRDefault="004D1CD3" w:rsidP="004D1CD3">
      <w:pPr>
        <w:pStyle w:val="Ttulo3"/>
        <w:numPr>
          <w:ilvl w:val="2"/>
          <w:numId w:val="1"/>
        </w:numPr>
        <w:spacing w:before="0" w:after="0"/>
        <w:ind w:left="0" w:firstLine="0"/>
        <w:rPr>
          <w:rFonts w:cs="Arial"/>
          <w:sz w:val="20"/>
        </w:rPr>
      </w:pPr>
      <w:bookmarkStart w:id="5" w:name="_Toc170114163"/>
      <w:bookmarkStart w:id="6" w:name="_Toc526681223"/>
      <w:bookmarkStart w:id="7" w:name="_Toc526694385"/>
      <w:bookmarkStart w:id="8" w:name="_Toc527809416"/>
      <w:bookmarkStart w:id="9" w:name="_Toc527810415"/>
      <w:bookmarkStart w:id="10" w:name="_Toc532010127"/>
      <w:bookmarkStart w:id="11" w:name="_Toc532214833"/>
      <w:r w:rsidRPr="00042E17">
        <w:rPr>
          <w:rFonts w:cs="Arial"/>
          <w:sz w:val="20"/>
        </w:rPr>
        <w:lastRenderedPageBreak/>
        <w:t>Normas Urbanas Generales</w:t>
      </w:r>
      <w:bookmarkEnd w:id="5"/>
    </w:p>
    <w:p w:rsidR="004D1CD3" w:rsidRPr="00042E17" w:rsidRDefault="004D1CD3" w:rsidP="004D1CD3">
      <w:pPr>
        <w:jc w:val="both"/>
        <w:rPr>
          <w:rFonts w:cs="Arial"/>
          <w:sz w:val="20"/>
          <w:szCs w:val="20"/>
        </w:rPr>
      </w:pPr>
    </w:p>
    <w:p w:rsidR="004D1CD3" w:rsidRPr="00042E17" w:rsidRDefault="004D1CD3" w:rsidP="004D1CD3">
      <w:pPr>
        <w:jc w:val="both"/>
        <w:rPr>
          <w:rFonts w:cs="Arial"/>
          <w:b/>
          <w:i/>
          <w:sz w:val="20"/>
          <w:szCs w:val="20"/>
        </w:rPr>
      </w:pPr>
      <w:r w:rsidRPr="00042E17">
        <w:rPr>
          <w:rFonts w:cs="Arial"/>
          <w:b/>
          <w:i/>
          <w:sz w:val="20"/>
          <w:szCs w:val="20"/>
        </w:rPr>
        <w:t>Normas sobre usos y destinos permitidos en áreas urbanas y urbanizables</w:t>
      </w:r>
      <w:bookmarkEnd w:id="6"/>
      <w:bookmarkEnd w:id="7"/>
      <w:bookmarkEnd w:id="8"/>
      <w:bookmarkEnd w:id="9"/>
      <w:bookmarkEnd w:id="10"/>
      <w:bookmarkEnd w:id="11"/>
    </w:p>
    <w:p w:rsidR="004D1CD3" w:rsidRPr="00042E17" w:rsidRDefault="004D1CD3" w:rsidP="004D1CD3">
      <w:pPr>
        <w:jc w:val="both"/>
        <w:rPr>
          <w:rFonts w:cs="Arial"/>
          <w:b/>
          <w:i/>
          <w:sz w:val="20"/>
          <w:szCs w:val="20"/>
        </w:rPr>
      </w:pPr>
    </w:p>
    <w:p w:rsidR="004D1CD3" w:rsidRPr="00042E17" w:rsidRDefault="004D1CD3" w:rsidP="004D1CD3">
      <w:pPr>
        <w:jc w:val="both"/>
        <w:rPr>
          <w:rFonts w:cs="Arial"/>
          <w:sz w:val="20"/>
          <w:szCs w:val="20"/>
        </w:rPr>
      </w:pPr>
      <w:r w:rsidRPr="00042E17">
        <w:rPr>
          <w:rFonts w:cs="Arial"/>
          <w:sz w:val="20"/>
          <w:szCs w:val="20"/>
        </w:rPr>
        <w:t>Los usos y destinos del suelo de las áreas urbanas y urbanizables se regularán por las siguientes disposiciones ambientales:</w:t>
      </w:r>
    </w:p>
    <w:p w:rsidR="004D1CD3" w:rsidRPr="00042E17" w:rsidRDefault="004D1CD3" w:rsidP="004D1CD3">
      <w:pPr>
        <w:jc w:val="both"/>
        <w:rPr>
          <w:rFonts w:cs="Arial"/>
          <w:sz w:val="20"/>
          <w:szCs w:val="20"/>
        </w:rPr>
      </w:pPr>
    </w:p>
    <w:p w:rsidR="004D1CD3" w:rsidRPr="00042E17" w:rsidRDefault="004D1CD3" w:rsidP="004D1CD3">
      <w:pPr>
        <w:numPr>
          <w:ilvl w:val="0"/>
          <w:numId w:val="6"/>
        </w:numPr>
        <w:jc w:val="both"/>
        <w:rPr>
          <w:rFonts w:cs="Arial"/>
          <w:sz w:val="20"/>
          <w:szCs w:val="20"/>
        </w:rPr>
      </w:pPr>
      <w:r w:rsidRPr="00042E17">
        <w:rPr>
          <w:rFonts w:cs="Arial"/>
          <w:sz w:val="20"/>
          <w:szCs w:val="20"/>
        </w:rPr>
        <w:t>Los establecimientos de servicios que manejen solventes, pinturas y productos con sustancias orgánicas volátiles, como son las lavanderías, tintorerías talleres de pintura automotriz y carpinterías entre otros, deberán ubicarse en zonas de uso del suelo predominante comercial e industrial.</w:t>
      </w:r>
    </w:p>
    <w:p w:rsidR="004D1CD3" w:rsidRPr="00042E17" w:rsidRDefault="004D1CD3" w:rsidP="004D1CD3">
      <w:pPr>
        <w:numPr>
          <w:ilvl w:val="0"/>
          <w:numId w:val="6"/>
        </w:numPr>
        <w:jc w:val="both"/>
        <w:rPr>
          <w:rFonts w:cs="Arial"/>
          <w:sz w:val="20"/>
          <w:szCs w:val="20"/>
        </w:rPr>
      </w:pPr>
      <w:r w:rsidRPr="00042E17">
        <w:rPr>
          <w:rFonts w:cs="Arial"/>
          <w:sz w:val="20"/>
          <w:szCs w:val="20"/>
        </w:rPr>
        <w:t>Los establecimientos que operen con calderas menores a 500 caballos de vapor / caldera deberán ubicarse en zonas con uso del suelo predominante industrial.</w:t>
      </w:r>
    </w:p>
    <w:p w:rsidR="004D1CD3" w:rsidRPr="00042E17" w:rsidRDefault="004D1CD3" w:rsidP="004D1CD3">
      <w:pPr>
        <w:numPr>
          <w:ilvl w:val="0"/>
          <w:numId w:val="6"/>
        </w:numPr>
        <w:jc w:val="both"/>
        <w:rPr>
          <w:rFonts w:cs="Arial"/>
          <w:sz w:val="20"/>
          <w:szCs w:val="20"/>
        </w:rPr>
      </w:pPr>
      <w:r w:rsidRPr="00042E17">
        <w:rPr>
          <w:rFonts w:cs="Arial"/>
          <w:sz w:val="20"/>
          <w:szCs w:val="20"/>
        </w:rPr>
        <w:t>Los restaurantes, expendios de alimentos preparados puestos ambulantes de comida ubicados en áreas habitacionales, no podrán utilizar leña, carbón u otro material combustible distinto al gas licuado; así también deberán dar mantenimiento periódico a sus instalaciones de gas para evitar fugas.</w:t>
      </w:r>
    </w:p>
    <w:p w:rsidR="004D1CD3" w:rsidRPr="00042E17" w:rsidRDefault="004D1CD3" w:rsidP="004D1CD3">
      <w:pPr>
        <w:numPr>
          <w:ilvl w:val="0"/>
          <w:numId w:val="6"/>
        </w:numPr>
        <w:jc w:val="both"/>
        <w:rPr>
          <w:rFonts w:cs="Arial"/>
          <w:sz w:val="20"/>
          <w:szCs w:val="20"/>
        </w:rPr>
      </w:pPr>
      <w:r w:rsidRPr="00042E17">
        <w:rPr>
          <w:rFonts w:cs="Arial"/>
          <w:sz w:val="20"/>
          <w:szCs w:val="20"/>
        </w:rPr>
        <w:t xml:space="preserve">Los establecimientos de servicios como: mercados, restaurantes, tiendas de abarrotes, expendios de comidas preparadas, etc. que generen desechos sólidos orgánicos, deberán tener un espacio equipado para el manejo adecuado de los mismos. </w:t>
      </w:r>
    </w:p>
    <w:p w:rsidR="004D1CD3" w:rsidRPr="00042E17" w:rsidRDefault="004D1CD3" w:rsidP="004D1CD3">
      <w:pPr>
        <w:numPr>
          <w:ilvl w:val="0"/>
          <w:numId w:val="6"/>
        </w:numPr>
        <w:jc w:val="both"/>
        <w:rPr>
          <w:rFonts w:cs="Arial"/>
          <w:sz w:val="20"/>
          <w:szCs w:val="20"/>
        </w:rPr>
      </w:pPr>
      <w:r w:rsidRPr="00042E17">
        <w:rPr>
          <w:rFonts w:cs="Arial"/>
          <w:sz w:val="20"/>
          <w:szCs w:val="20"/>
        </w:rPr>
        <w:t>Las áreas verdes existentes deberán arborizarse densamente con árboles y/o arbustos.</w:t>
      </w:r>
    </w:p>
    <w:p w:rsidR="004D1CD3" w:rsidRPr="00042E17" w:rsidRDefault="004D1CD3" w:rsidP="004D1CD3">
      <w:pPr>
        <w:numPr>
          <w:ilvl w:val="0"/>
          <w:numId w:val="6"/>
        </w:numPr>
        <w:jc w:val="both"/>
        <w:rPr>
          <w:rFonts w:cs="Arial"/>
          <w:sz w:val="20"/>
          <w:szCs w:val="20"/>
        </w:rPr>
      </w:pPr>
      <w:r w:rsidRPr="00042E17">
        <w:rPr>
          <w:rFonts w:cs="Arial"/>
          <w:sz w:val="20"/>
          <w:szCs w:val="20"/>
        </w:rPr>
        <w:t>Los terrenos que se hayan usado como tiraderos de basura a cielo abierto, podrán ser empleados como áreas verdes con fines recreativos, una vez que hayan sido saneados y presenten condiciones de estabilidad.</w:t>
      </w:r>
    </w:p>
    <w:p w:rsidR="004D1CD3" w:rsidRPr="00042E17" w:rsidRDefault="004D1CD3" w:rsidP="004D1CD3">
      <w:pPr>
        <w:numPr>
          <w:ilvl w:val="0"/>
          <w:numId w:val="6"/>
        </w:numPr>
        <w:jc w:val="both"/>
        <w:rPr>
          <w:rFonts w:cs="Arial"/>
          <w:sz w:val="20"/>
          <w:szCs w:val="20"/>
        </w:rPr>
      </w:pPr>
      <w:r w:rsidRPr="00042E17">
        <w:rPr>
          <w:rFonts w:cs="Arial"/>
          <w:sz w:val="20"/>
          <w:szCs w:val="20"/>
        </w:rPr>
        <w:t xml:space="preserve">Los espacios dedicados a zonas o parques industriales deberán dejar una franja perimetral de amortiguamiento de </w:t>
      </w:r>
      <w:smartTag w:uri="urn:schemas-microsoft-com:office:smarttags" w:element="metricconverter">
        <w:smartTagPr>
          <w:attr w:name="ProductID" w:val="50 m"/>
        </w:smartTagPr>
        <w:r w:rsidRPr="00042E17">
          <w:rPr>
            <w:rFonts w:cs="Arial"/>
            <w:sz w:val="20"/>
            <w:szCs w:val="20"/>
          </w:rPr>
          <w:t>50 m</w:t>
        </w:r>
      </w:smartTag>
      <w:r w:rsidRPr="00042E17">
        <w:rPr>
          <w:rFonts w:cs="Arial"/>
          <w:sz w:val="20"/>
          <w:szCs w:val="20"/>
        </w:rPr>
        <w:t xml:space="preserve">, de esta franja </w:t>
      </w:r>
      <w:smartTag w:uri="urn:schemas-microsoft-com:office:smarttags" w:element="metricconverter">
        <w:smartTagPr>
          <w:attr w:name="ProductID" w:val="20 m"/>
        </w:smartTagPr>
        <w:r w:rsidRPr="00042E17">
          <w:rPr>
            <w:rFonts w:cs="Arial"/>
            <w:sz w:val="20"/>
            <w:szCs w:val="20"/>
          </w:rPr>
          <w:t>20 m</w:t>
        </w:r>
      </w:smartTag>
      <w:r w:rsidRPr="00042E17">
        <w:rPr>
          <w:rFonts w:cs="Arial"/>
          <w:sz w:val="20"/>
          <w:szCs w:val="20"/>
        </w:rPr>
        <w:t xml:space="preserve"> estarán destinados al establecimiento de una barrera arbórea. En la franja arbórea se permitirá la construcción de elementos como estaciones de bomberos, lavanderías, casetas de vigilancia  y tanques de distribución de agua.</w:t>
      </w:r>
    </w:p>
    <w:p w:rsidR="004D1CD3" w:rsidRPr="00042E17" w:rsidRDefault="004D1CD3" w:rsidP="004D1CD3">
      <w:pPr>
        <w:numPr>
          <w:ilvl w:val="0"/>
          <w:numId w:val="6"/>
        </w:numPr>
        <w:jc w:val="both"/>
        <w:rPr>
          <w:rFonts w:cs="Arial"/>
          <w:sz w:val="20"/>
          <w:szCs w:val="20"/>
        </w:rPr>
      </w:pPr>
      <w:r w:rsidRPr="00042E17">
        <w:rPr>
          <w:rFonts w:cs="Arial"/>
          <w:sz w:val="20"/>
          <w:szCs w:val="20"/>
        </w:rPr>
        <w:t>Los desarrolladores inmobiliarios (promotores de vivienda estarán obligados a reforestar zonas no urbanizables (zonas de bosque), de acuerdo a dictamen emitido por el Ayuntamiento de Cuautitlán.</w:t>
      </w:r>
    </w:p>
    <w:p w:rsidR="004D1CD3" w:rsidRPr="008B7ECF" w:rsidRDefault="004D1CD3" w:rsidP="004D1CD3">
      <w:pPr>
        <w:numPr>
          <w:ilvl w:val="0"/>
          <w:numId w:val="6"/>
        </w:numPr>
        <w:jc w:val="both"/>
        <w:rPr>
          <w:rFonts w:cs="Arial"/>
          <w:sz w:val="20"/>
          <w:szCs w:val="20"/>
        </w:rPr>
      </w:pPr>
      <w:r w:rsidRPr="008B7ECF">
        <w:rPr>
          <w:rFonts w:cs="Arial"/>
          <w:sz w:val="20"/>
          <w:szCs w:val="20"/>
        </w:rPr>
        <w:t xml:space="preserve">Las áreas libres se podrán utilizar como áreas </w:t>
      </w:r>
      <w:r w:rsidR="009E34A0" w:rsidRPr="008B7ECF">
        <w:rPr>
          <w:rFonts w:cs="Arial"/>
          <w:sz w:val="20"/>
          <w:szCs w:val="20"/>
        </w:rPr>
        <w:t>jardineadas</w:t>
      </w:r>
      <w:r w:rsidRPr="008B7ECF">
        <w:rPr>
          <w:rFonts w:cs="Arial"/>
          <w:sz w:val="20"/>
          <w:szCs w:val="20"/>
        </w:rPr>
        <w:t>, juegos infantiles, plazas, explanadas, o estacionamiento de vehículos al descubierto.</w:t>
      </w:r>
    </w:p>
    <w:p w:rsidR="004D1CD3" w:rsidRPr="008B7ECF" w:rsidRDefault="004D1CD3" w:rsidP="004D1CD3">
      <w:pPr>
        <w:numPr>
          <w:ilvl w:val="0"/>
          <w:numId w:val="6"/>
        </w:numPr>
        <w:jc w:val="both"/>
        <w:rPr>
          <w:rFonts w:cs="Arial"/>
          <w:sz w:val="20"/>
          <w:szCs w:val="20"/>
        </w:rPr>
      </w:pPr>
      <w:r w:rsidRPr="008B7ECF">
        <w:rPr>
          <w:rFonts w:cs="Arial"/>
          <w:sz w:val="20"/>
          <w:szCs w:val="20"/>
        </w:rPr>
        <w:t>Los servicios de lavado de vehículos, solo se autorizarán cuando utilicen para su funcionamiento aguas tratadas.</w:t>
      </w:r>
    </w:p>
    <w:p w:rsidR="004D1CD3" w:rsidRPr="008B7ECF" w:rsidRDefault="004D1CD3" w:rsidP="004D1CD3">
      <w:pPr>
        <w:numPr>
          <w:ilvl w:val="0"/>
          <w:numId w:val="6"/>
        </w:numPr>
        <w:jc w:val="both"/>
        <w:rPr>
          <w:rFonts w:cs="Arial"/>
          <w:sz w:val="20"/>
          <w:szCs w:val="20"/>
        </w:rPr>
      </w:pPr>
      <w:r w:rsidRPr="008B7ECF">
        <w:rPr>
          <w:rFonts w:cs="Arial"/>
          <w:sz w:val="20"/>
          <w:szCs w:val="20"/>
        </w:rPr>
        <w:t>Cuando en algún predio, dos restricciones se sobrepongan, se aplicará la mayor en la zona de traslape.</w:t>
      </w:r>
    </w:p>
    <w:p w:rsidR="004D1CD3" w:rsidRPr="008B7ECF" w:rsidRDefault="004D1CD3" w:rsidP="004D1CD3">
      <w:pPr>
        <w:numPr>
          <w:ilvl w:val="0"/>
          <w:numId w:val="6"/>
        </w:numPr>
        <w:jc w:val="both"/>
        <w:rPr>
          <w:rFonts w:cs="Arial"/>
          <w:sz w:val="20"/>
          <w:szCs w:val="20"/>
        </w:rPr>
      </w:pPr>
      <w:r w:rsidRPr="008B7ECF">
        <w:rPr>
          <w:rFonts w:cs="Arial"/>
          <w:sz w:val="20"/>
          <w:szCs w:val="20"/>
        </w:rPr>
        <w:t>Toda construcción con más de ocho niveles sobre el nivel de banqueta, contará con una superficie en su parte más elevada, que reúna las condiciones para el aterrizaje de un helicóptero en caso de emergencia, no permitiéndose la instalación de torres o cualquier otro elemento que pueda obstruir su libre operación.</w:t>
      </w:r>
    </w:p>
    <w:p w:rsidR="004D1CD3" w:rsidRPr="008B7ECF" w:rsidRDefault="004D1CD3" w:rsidP="004D1CD3">
      <w:pPr>
        <w:numPr>
          <w:ilvl w:val="0"/>
          <w:numId w:val="6"/>
        </w:numPr>
        <w:jc w:val="both"/>
        <w:rPr>
          <w:rFonts w:cs="Arial"/>
          <w:sz w:val="20"/>
          <w:szCs w:val="20"/>
        </w:rPr>
      </w:pPr>
      <w:r w:rsidRPr="008B7ECF">
        <w:rPr>
          <w:rFonts w:cs="Arial"/>
          <w:sz w:val="20"/>
          <w:szCs w:val="20"/>
        </w:rPr>
        <w:t>Se entiende por restricción, el área de terreno que deberá quedar libre de construcción.</w:t>
      </w:r>
    </w:p>
    <w:p w:rsidR="004D1CD3" w:rsidRPr="008B7ECF" w:rsidRDefault="004D1CD3" w:rsidP="004D1CD3">
      <w:pPr>
        <w:numPr>
          <w:ilvl w:val="0"/>
          <w:numId w:val="6"/>
        </w:numPr>
        <w:jc w:val="both"/>
        <w:rPr>
          <w:rFonts w:cs="Arial"/>
          <w:sz w:val="20"/>
          <w:szCs w:val="20"/>
        </w:rPr>
      </w:pPr>
      <w:r w:rsidRPr="008B7ECF">
        <w:rPr>
          <w:rFonts w:cs="Arial"/>
          <w:sz w:val="20"/>
          <w:szCs w:val="20"/>
        </w:rPr>
        <w:t>Las áreas de restricción libres de construcción se considerarán parte de las áreas libres señaladas para cada lote. En caso de que la restricción abarque más de lo señalado como requerimiento de área libre, se deberá respetar la restricción completa.</w:t>
      </w:r>
    </w:p>
    <w:p w:rsidR="004D1CD3" w:rsidRPr="008B7ECF" w:rsidRDefault="004D1CD3" w:rsidP="004D1CD3">
      <w:pPr>
        <w:numPr>
          <w:ilvl w:val="0"/>
          <w:numId w:val="6"/>
        </w:numPr>
        <w:jc w:val="both"/>
        <w:rPr>
          <w:rFonts w:cs="Arial"/>
          <w:sz w:val="20"/>
          <w:szCs w:val="20"/>
        </w:rPr>
      </w:pPr>
      <w:r w:rsidRPr="008B7ECF">
        <w:rPr>
          <w:rFonts w:cs="Arial"/>
          <w:sz w:val="20"/>
          <w:szCs w:val="20"/>
        </w:rPr>
        <w:t>Los camellones serán destinados al uso de área verde, mediante la siembra de arbustos y árboles que no bloqueen la vista de los automovilistas o el paso peatonal. Igualmente las áreas verdes de los estacionamientos se aprovecharán para plantar vegetación.</w:t>
      </w:r>
    </w:p>
    <w:p w:rsidR="004D1CD3" w:rsidRPr="008B7ECF" w:rsidRDefault="004D1CD3" w:rsidP="004D1CD3">
      <w:pPr>
        <w:numPr>
          <w:ilvl w:val="0"/>
          <w:numId w:val="6"/>
        </w:numPr>
        <w:jc w:val="both"/>
        <w:rPr>
          <w:rFonts w:cs="Arial"/>
          <w:sz w:val="20"/>
          <w:szCs w:val="20"/>
        </w:rPr>
      </w:pPr>
      <w:r w:rsidRPr="008B7ECF">
        <w:rPr>
          <w:rFonts w:cs="Arial"/>
          <w:sz w:val="20"/>
          <w:szCs w:val="20"/>
        </w:rPr>
        <w:t>Se prohíbe la instalación de elementos en las vías públicas: que obstruyan la circulación peatonal o vehicular y el acceso a los predios y edificaciones; que interfieran con las entradas y accesos de las edificaciones para atención de emergencias (ambulancias y bomberos); que interfieran en la operación de la infraestructura y los servicios urbanos; eliminen puntos de referencia importante; y que reduzca espacios abiertos que sean parte de las áreas verdes de recreación o de paisaje de la zona.</w:t>
      </w:r>
    </w:p>
    <w:p w:rsidR="004D1CD3" w:rsidRPr="008B7ECF" w:rsidRDefault="004D1CD3" w:rsidP="004D1CD3">
      <w:pPr>
        <w:numPr>
          <w:ilvl w:val="0"/>
          <w:numId w:val="6"/>
        </w:numPr>
        <w:jc w:val="both"/>
        <w:rPr>
          <w:rFonts w:cs="Arial"/>
          <w:sz w:val="20"/>
          <w:szCs w:val="20"/>
        </w:rPr>
      </w:pPr>
      <w:r w:rsidRPr="008B7ECF">
        <w:rPr>
          <w:rFonts w:cs="Arial"/>
          <w:sz w:val="20"/>
          <w:szCs w:val="20"/>
        </w:rPr>
        <w:lastRenderedPageBreak/>
        <w:t>Los paraderos de taxis y autobuses se equiparán con mobiliario urbano adecuado para la protección y sombra a los usuarios y cuyo diseño sea congruente con la imagen de la zona.</w:t>
      </w:r>
    </w:p>
    <w:p w:rsidR="004D1CD3" w:rsidRPr="008B7ECF" w:rsidRDefault="004D1CD3" w:rsidP="004D1CD3">
      <w:pPr>
        <w:numPr>
          <w:ilvl w:val="0"/>
          <w:numId w:val="6"/>
        </w:numPr>
        <w:jc w:val="both"/>
        <w:rPr>
          <w:rFonts w:cs="Arial"/>
          <w:sz w:val="20"/>
          <w:szCs w:val="20"/>
        </w:rPr>
      </w:pPr>
      <w:r w:rsidRPr="008B7ECF">
        <w:rPr>
          <w:rFonts w:cs="Arial"/>
          <w:sz w:val="20"/>
          <w:szCs w:val="20"/>
        </w:rPr>
        <w:t>Toda instalación de agua o cualquier fluido, cableado metálico o fibras ópticas para la transmisión de electricidad, telefonía, datos o similar, que pasen por la vía pública , así como sus acometidas a los predios, serán obligatoriamente subterráneas; debiendo solo emerger del suelo, las alimentaciones del alumbrado público dentro del poste soporte de este. Esta norma se hace extensiva a las zonas destinadas como áreas verdes, así como a las áreas libres; de restricción a la construcción y estacionamientos.</w:t>
      </w:r>
    </w:p>
    <w:p w:rsidR="004D1CD3" w:rsidRPr="008B7ECF" w:rsidRDefault="004D1CD3" w:rsidP="004D1CD3">
      <w:pPr>
        <w:numPr>
          <w:ilvl w:val="0"/>
          <w:numId w:val="6"/>
        </w:numPr>
        <w:jc w:val="both"/>
        <w:rPr>
          <w:rFonts w:cs="Arial"/>
          <w:sz w:val="20"/>
          <w:szCs w:val="20"/>
        </w:rPr>
      </w:pPr>
      <w:r w:rsidRPr="008B7ECF">
        <w:rPr>
          <w:rFonts w:cs="Arial"/>
          <w:sz w:val="20"/>
          <w:szCs w:val="20"/>
        </w:rPr>
        <w:t xml:space="preserve">Cualquier tipo de restaurante, hotel, hospital, cine, teatro, sala de concierto, auditorio o club deportivo, deberá tener acceso peatonal a una distancia no menor a 15.00 metros al punto más cercano a la vía pública y se proveerá en el interior del predio respectivo con un área de ascenso y descenso de pasajeros, con un ancho mínimo de 5.50 </w:t>
      </w:r>
      <w:proofErr w:type="spellStart"/>
      <w:r w:rsidRPr="008B7ECF">
        <w:rPr>
          <w:rFonts w:cs="Arial"/>
          <w:sz w:val="20"/>
          <w:szCs w:val="20"/>
        </w:rPr>
        <w:t>mts</w:t>
      </w:r>
      <w:proofErr w:type="spellEnd"/>
      <w:r w:rsidRPr="008B7ECF">
        <w:rPr>
          <w:rFonts w:cs="Arial"/>
          <w:sz w:val="20"/>
          <w:szCs w:val="20"/>
        </w:rPr>
        <w:t>. que evite la obstrucción de la vía pública.</w:t>
      </w:r>
    </w:p>
    <w:p w:rsidR="004D1CD3" w:rsidRPr="008B7ECF" w:rsidRDefault="004D1CD3" w:rsidP="004D1CD3">
      <w:pPr>
        <w:numPr>
          <w:ilvl w:val="0"/>
          <w:numId w:val="6"/>
        </w:numPr>
        <w:jc w:val="both"/>
        <w:rPr>
          <w:rFonts w:cs="Arial"/>
          <w:sz w:val="20"/>
          <w:szCs w:val="20"/>
        </w:rPr>
      </w:pPr>
      <w:r w:rsidRPr="008B7ECF">
        <w:rPr>
          <w:rFonts w:cs="Arial"/>
          <w:sz w:val="20"/>
          <w:szCs w:val="20"/>
        </w:rPr>
        <w:t xml:space="preserve">Los accesos a las instituciones educativas, deberán localizarse sobre vialidades secundarias o locales. En el caso de que el acceso de al frente de una vialidad primaria, deberá tener acceso peatonal a una distancia no menor a 15.00 </w:t>
      </w:r>
      <w:proofErr w:type="spellStart"/>
      <w:r w:rsidRPr="008B7ECF">
        <w:rPr>
          <w:rFonts w:cs="Arial"/>
          <w:sz w:val="20"/>
          <w:szCs w:val="20"/>
        </w:rPr>
        <w:t>mts</w:t>
      </w:r>
      <w:proofErr w:type="spellEnd"/>
      <w:r w:rsidRPr="008B7ECF">
        <w:rPr>
          <w:rFonts w:cs="Arial"/>
          <w:sz w:val="20"/>
          <w:szCs w:val="20"/>
        </w:rPr>
        <w:t xml:space="preserve">. al punto más cercano a la vía pública y se proveerá en el interior del predio respectivo con un área de ascenso y descenso de pasajeros, con ancho mínimo de 5.50 </w:t>
      </w:r>
      <w:proofErr w:type="spellStart"/>
      <w:r w:rsidRPr="008B7ECF">
        <w:rPr>
          <w:rFonts w:cs="Arial"/>
          <w:sz w:val="20"/>
          <w:szCs w:val="20"/>
        </w:rPr>
        <w:t>mts</w:t>
      </w:r>
      <w:proofErr w:type="spellEnd"/>
      <w:r w:rsidRPr="008B7ECF">
        <w:rPr>
          <w:rFonts w:cs="Arial"/>
          <w:sz w:val="20"/>
          <w:szCs w:val="20"/>
        </w:rPr>
        <w:t>. que evite la obstrucción de la vía pública, debiendo contar con un área para 18 vehículos, con un cordón de espera, independiente a los requeridos por las normas de cajones de estacionamiento.</w:t>
      </w:r>
    </w:p>
    <w:p w:rsidR="004D1CD3" w:rsidRPr="008B7ECF" w:rsidRDefault="004D1CD3" w:rsidP="004D1CD3">
      <w:pPr>
        <w:numPr>
          <w:ilvl w:val="0"/>
          <w:numId w:val="6"/>
        </w:numPr>
        <w:jc w:val="both"/>
        <w:rPr>
          <w:rFonts w:cs="Arial"/>
          <w:sz w:val="20"/>
          <w:szCs w:val="20"/>
        </w:rPr>
      </w:pPr>
      <w:r w:rsidRPr="008B7ECF">
        <w:rPr>
          <w:rFonts w:cs="Arial"/>
          <w:sz w:val="20"/>
          <w:szCs w:val="20"/>
        </w:rPr>
        <w:t>Las vialidades en el interior de un predio se consideran como vía privada por consiguiente, los predios que colinden con esta vialidad no podrán tener acceso o subdividirse hacia este frente.</w:t>
      </w:r>
    </w:p>
    <w:p w:rsidR="004D1CD3" w:rsidRPr="008B7ECF" w:rsidRDefault="004D1CD3" w:rsidP="004D1CD3">
      <w:pPr>
        <w:numPr>
          <w:ilvl w:val="0"/>
          <w:numId w:val="6"/>
        </w:numPr>
        <w:jc w:val="both"/>
        <w:rPr>
          <w:rFonts w:cs="Arial"/>
          <w:sz w:val="20"/>
          <w:szCs w:val="20"/>
        </w:rPr>
      </w:pPr>
      <w:r w:rsidRPr="008B7ECF">
        <w:rPr>
          <w:rFonts w:cs="Arial"/>
          <w:sz w:val="20"/>
          <w:szCs w:val="20"/>
        </w:rPr>
        <w:t>La vía pública no se podrá usar por ningún motivo como estacionamiento de vehículos. Las áreas de carga y descarga, así como patios de maniobras deberán estar al interior de un predio.</w:t>
      </w:r>
    </w:p>
    <w:p w:rsidR="004D1CD3" w:rsidRPr="008B7ECF" w:rsidRDefault="004D1CD3" w:rsidP="004D1CD3">
      <w:pPr>
        <w:numPr>
          <w:ilvl w:val="0"/>
          <w:numId w:val="6"/>
        </w:numPr>
        <w:jc w:val="both"/>
        <w:rPr>
          <w:rFonts w:cs="Arial"/>
          <w:sz w:val="20"/>
          <w:szCs w:val="20"/>
        </w:rPr>
      </w:pPr>
      <w:r w:rsidRPr="008B7ECF">
        <w:rPr>
          <w:rFonts w:cs="Arial"/>
          <w:sz w:val="20"/>
          <w:szCs w:val="20"/>
        </w:rPr>
        <w:t>Las casetas de vigilancia deberán estar ubicadas dentro del lote a que vaya a dar servicio.</w:t>
      </w:r>
    </w:p>
    <w:p w:rsidR="004D1CD3" w:rsidRDefault="004D1CD3" w:rsidP="004D1CD3">
      <w:pPr>
        <w:jc w:val="both"/>
        <w:rPr>
          <w:rFonts w:cs="Arial"/>
          <w:sz w:val="20"/>
          <w:szCs w:val="20"/>
        </w:rPr>
      </w:pPr>
    </w:p>
    <w:p w:rsidR="004D1CD3" w:rsidRPr="00042E17" w:rsidRDefault="004D1CD3" w:rsidP="004D1CD3">
      <w:pPr>
        <w:jc w:val="both"/>
        <w:rPr>
          <w:rFonts w:cs="Arial"/>
          <w:sz w:val="20"/>
          <w:szCs w:val="20"/>
        </w:rPr>
      </w:pPr>
    </w:p>
    <w:p w:rsidR="004D1CD3" w:rsidRPr="00042E17" w:rsidRDefault="004D1CD3" w:rsidP="004D1CD3">
      <w:pPr>
        <w:jc w:val="both"/>
        <w:rPr>
          <w:rFonts w:cs="Arial"/>
          <w:b/>
          <w:i/>
          <w:sz w:val="20"/>
          <w:szCs w:val="20"/>
          <w:lang w:val="es-ES_tradnl"/>
        </w:rPr>
      </w:pPr>
      <w:r w:rsidRPr="00042E17">
        <w:rPr>
          <w:rFonts w:cs="Arial"/>
          <w:b/>
          <w:i/>
          <w:sz w:val="20"/>
          <w:szCs w:val="20"/>
          <w:lang w:val="es-ES_tradnl"/>
        </w:rPr>
        <w:t>Normas para la subdivisión y edificación en áreas no urbanizables</w:t>
      </w:r>
    </w:p>
    <w:p w:rsidR="004D1CD3" w:rsidRPr="00042E17" w:rsidRDefault="004D1CD3" w:rsidP="004D1CD3">
      <w:pPr>
        <w:jc w:val="both"/>
        <w:rPr>
          <w:rFonts w:cs="Arial"/>
          <w:b/>
          <w:i/>
          <w:sz w:val="20"/>
          <w:szCs w:val="20"/>
          <w:lang w:val="es-ES_tradnl"/>
        </w:rPr>
      </w:pPr>
    </w:p>
    <w:p w:rsidR="004D1CD3" w:rsidRPr="00042E17" w:rsidRDefault="004D1CD3" w:rsidP="004D1CD3">
      <w:pPr>
        <w:jc w:val="both"/>
        <w:rPr>
          <w:rFonts w:cs="Arial"/>
          <w:sz w:val="20"/>
          <w:szCs w:val="20"/>
        </w:rPr>
      </w:pPr>
      <w:r w:rsidRPr="00042E17">
        <w:rPr>
          <w:rFonts w:cs="Arial"/>
          <w:sz w:val="20"/>
          <w:szCs w:val="20"/>
        </w:rPr>
        <w:t>En los predios con actividades productivas situados en el área no urbanizable, situada fuera del límite de  crecimiento del área urbana se observaran las siguientes normas de división del suelo y construcción.</w:t>
      </w:r>
    </w:p>
    <w:p w:rsidR="004D1CD3" w:rsidRPr="00042E17" w:rsidRDefault="004D1CD3" w:rsidP="004D1CD3">
      <w:pPr>
        <w:numPr>
          <w:ilvl w:val="1"/>
          <w:numId w:val="2"/>
        </w:numPr>
        <w:tabs>
          <w:tab w:val="clear" w:pos="1364"/>
          <w:tab w:val="num" w:pos="426"/>
        </w:tabs>
        <w:ind w:left="425" w:hanging="425"/>
        <w:jc w:val="both"/>
        <w:rPr>
          <w:rFonts w:cs="Arial"/>
          <w:sz w:val="20"/>
          <w:szCs w:val="20"/>
        </w:rPr>
      </w:pPr>
      <w:r w:rsidRPr="00042E17">
        <w:rPr>
          <w:rFonts w:cs="Arial"/>
          <w:sz w:val="20"/>
          <w:szCs w:val="20"/>
        </w:rPr>
        <w:t>Podrán subdividirse, cuando a ellos tenga acceso por caminos o carreteras que no sean federales o estatales:</w:t>
      </w:r>
    </w:p>
    <w:p w:rsidR="004D1CD3" w:rsidRPr="00042E17" w:rsidRDefault="004D1CD3" w:rsidP="004D1CD3">
      <w:pPr>
        <w:numPr>
          <w:ilvl w:val="1"/>
          <w:numId w:val="2"/>
        </w:numPr>
        <w:tabs>
          <w:tab w:val="clear" w:pos="1364"/>
          <w:tab w:val="num" w:pos="426"/>
        </w:tabs>
        <w:ind w:left="425" w:hanging="425"/>
        <w:jc w:val="both"/>
        <w:rPr>
          <w:rFonts w:cs="Arial"/>
          <w:sz w:val="20"/>
          <w:szCs w:val="20"/>
        </w:rPr>
      </w:pPr>
      <w:r w:rsidRPr="00042E17">
        <w:rPr>
          <w:rFonts w:cs="Arial"/>
          <w:sz w:val="20"/>
          <w:szCs w:val="20"/>
        </w:rPr>
        <w:t xml:space="preserve">En la franja de derecho de vía de carreteras federales y estatales se deberá dejar una restricción de </w:t>
      </w:r>
      <w:smartTag w:uri="urn:schemas-microsoft-com:office:smarttags" w:element="metricconverter">
        <w:smartTagPr>
          <w:attr w:name="ProductID" w:val="100 metros"/>
        </w:smartTagPr>
        <w:r w:rsidRPr="00042E17">
          <w:rPr>
            <w:rFonts w:cs="Arial"/>
            <w:sz w:val="20"/>
            <w:szCs w:val="20"/>
          </w:rPr>
          <w:t>100 metros</w:t>
        </w:r>
      </w:smartTag>
      <w:r w:rsidRPr="00042E17">
        <w:rPr>
          <w:rFonts w:cs="Arial"/>
          <w:sz w:val="20"/>
          <w:szCs w:val="20"/>
        </w:rPr>
        <w:t xml:space="preserve"> a cada lado de las mismas, solo se permitirán construcciones propias del equipamiento turístico. </w:t>
      </w:r>
    </w:p>
    <w:p w:rsidR="004D1CD3" w:rsidRPr="00042E17" w:rsidRDefault="004D1CD3" w:rsidP="004D1CD3">
      <w:pPr>
        <w:numPr>
          <w:ilvl w:val="1"/>
          <w:numId w:val="2"/>
        </w:numPr>
        <w:tabs>
          <w:tab w:val="clear" w:pos="1364"/>
          <w:tab w:val="num" w:pos="426"/>
        </w:tabs>
        <w:ind w:left="425" w:hanging="425"/>
        <w:jc w:val="both"/>
        <w:rPr>
          <w:rFonts w:cs="Arial"/>
          <w:sz w:val="20"/>
          <w:szCs w:val="20"/>
        </w:rPr>
      </w:pPr>
      <w:r w:rsidRPr="00042E17">
        <w:rPr>
          <w:rFonts w:cs="Arial"/>
          <w:sz w:val="20"/>
          <w:szCs w:val="20"/>
        </w:rPr>
        <w:t>En los predios ubicados en estas áreas sólo se permitirá construir.</w:t>
      </w:r>
    </w:p>
    <w:p w:rsidR="004D1CD3" w:rsidRPr="00042E17" w:rsidRDefault="004D1CD3" w:rsidP="004D1CD3">
      <w:pPr>
        <w:ind w:left="340"/>
        <w:jc w:val="both"/>
        <w:rPr>
          <w:rFonts w:cs="Arial"/>
          <w:sz w:val="20"/>
          <w:szCs w:val="20"/>
        </w:rPr>
      </w:pPr>
      <w:r>
        <w:rPr>
          <w:rFonts w:cs="Arial"/>
          <w:sz w:val="20"/>
          <w:szCs w:val="20"/>
        </w:rPr>
        <w:t xml:space="preserve">- </w:t>
      </w:r>
      <w:r w:rsidRPr="00042E17">
        <w:rPr>
          <w:rFonts w:cs="Arial"/>
          <w:sz w:val="20"/>
          <w:szCs w:val="20"/>
        </w:rPr>
        <w:t xml:space="preserve">Una vivienda por cada  </w:t>
      </w:r>
      <w:smartTag w:uri="urn:schemas-microsoft-com:office:smarttags" w:element="metricconverter">
        <w:smartTagPr>
          <w:attr w:name="ProductID" w:val="10,000 m2"/>
        </w:smartTagPr>
        <w:r w:rsidRPr="00042E17">
          <w:rPr>
            <w:rFonts w:cs="Arial"/>
            <w:sz w:val="20"/>
            <w:szCs w:val="20"/>
          </w:rPr>
          <w:t>10,000 m2</w:t>
        </w:r>
      </w:smartTag>
      <w:r w:rsidRPr="00042E17">
        <w:rPr>
          <w:rFonts w:cs="Arial"/>
          <w:sz w:val="20"/>
          <w:szCs w:val="20"/>
        </w:rPr>
        <w:t xml:space="preserve"> en lotes con superficie mínima de 5 </w:t>
      </w:r>
      <w:r w:rsidR="009E34A0" w:rsidRPr="00042E17">
        <w:rPr>
          <w:rFonts w:cs="Arial"/>
          <w:sz w:val="20"/>
          <w:szCs w:val="20"/>
        </w:rPr>
        <w:t>Ha</w:t>
      </w:r>
      <w:r w:rsidRPr="00042E17">
        <w:rPr>
          <w:rFonts w:cs="Arial"/>
          <w:sz w:val="20"/>
          <w:szCs w:val="20"/>
        </w:rPr>
        <w:t xml:space="preserve">, y frente de </w:t>
      </w:r>
      <w:smartTag w:uri="urn:schemas-microsoft-com:office:smarttags" w:element="metricconverter">
        <w:smartTagPr>
          <w:attr w:name="ProductID" w:val="200 m"/>
        </w:smartTagPr>
        <w:r w:rsidRPr="00042E17">
          <w:rPr>
            <w:rFonts w:cs="Arial"/>
            <w:sz w:val="20"/>
            <w:szCs w:val="20"/>
          </w:rPr>
          <w:t>200 m</w:t>
        </w:r>
      </w:smartTag>
      <w:r w:rsidRPr="00042E17">
        <w:rPr>
          <w:rFonts w:cs="Arial"/>
          <w:sz w:val="20"/>
          <w:szCs w:val="20"/>
        </w:rPr>
        <w:t>, dejando un área libre de construcción equivalente al 90%.</w:t>
      </w:r>
    </w:p>
    <w:p w:rsidR="004D1CD3" w:rsidRPr="00042E17" w:rsidRDefault="004D1CD3" w:rsidP="004D1CD3">
      <w:pPr>
        <w:ind w:firstLine="340"/>
        <w:jc w:val="both"/>
        <w:rPr>
          <w:rFonts w:cs="Arial"/>
          <w:sz w:val="20"/>
          <w:szCs w:val="20"/>
        </w:rPr>
      </w:pPr>
      <w:r>
        <w:rPr>
          <w:rFonts w:cs="Arial"/>
          <w:sz w:val="20"/>
          <w:szCs w:val="20"/>
        </w:rPr>
        <w:t xml:space="preserve">- </w:t>
      </w:r>
      <w:r w:rsidRPr="00042E17">
        <w:rPr>
          <w:rFonts w:cs="Arial"/>
          <w:sz w:val="20"/>
          <w:szCs w:val="20"/>
        </w:rPr>
        <w:t>Construcciones de apoyo a la producción agrícola, pecuaria  y forestal.</w:t>
      </w:r>
    </w:p>
    <w:p w:rsidR="004D1CD3" w:rsidRPr="00042E17" w:rsidRDefault="004D1CD3" w:rsidP="004D1CD3">
      <w:pPr>
        <w:ind w:left="340"/>
        <w:jc w:val="both"/>
        <w:rPr>
          <w:rFonts w:cs="Arial"/>
          <w:sz w:val="20"/>
          <w:szCs w:val="20"/>
        </w:rPr>
      </w:pPr>
      <w:r>
        <w:rPr>
          <w:rFonts w:cs="Arial"/>
          <w:sz w:val="20"/>
          <w:szCs w:val="20"/>
        </w:rPr>
        <w:t xml:space="preserve">- </w:t>
      </w:r>
      <w:r w:rsidRPr="00042E17">
        <w:rPr>
          <w:rFonts w:cs="Arial"/>
          <w:sz w:val="20"/>
          <w:szCs w:val="20"/>
        </w:rPr>
        <w:t xml:space="preserve">Las construcciones complementarias a la actividad deportiva - recreativa en caminata, atletismo y deporte hípico, como son: caballerizas, oficinas de administración y consultorio veterinario. Instalaciones que se ubicaran en lotes con dimensiones mínimas de subdivisión de </w:t>
      </w:r>
      <w:smartTag w:uri="urn:schemas-microsoft-com:office:smarttags" w:element="metricconverter">
        <w:smartTagPr>
          <w:attr w:name="ProductID" w:val="5 Ha"/>
        </w:smartTagPr>
        <w:r w:rsidRPr="00042E17">
          <w:rPr>
            <w:rFonts w:cs="Arial"/>
            <w:sz w:val="20"/>
            <w:szCs w:val="20"/>
          </w:rPr>
          <w:t>5 ha</w:t>
        </w:r>
      </w:smartTag>
      <w:r w:rsidRPr="00042E17">
        <w:rPr>
          <w:rFonts w:cs="Arial"/>
          <w:sz w:val="20"/>
          <w:szCs w:val="20"/>
        </w:rPr>
        <w:t>, con una intensidad de utilización de construcción de 0.20 veces de superficie del predio dejando una área libre de construcción del 80%.</w:t>
      </w:r>
    </w:p>
    <w:p w:rsidR="004D1CD3" w:rsidRDefault="004D1CD3" w:rsidP="004D1CD3">
      <w:pPr>
        <w:jc w:val="both"/>
        <w:rPr>
          <w:rFonts w:cs="Arial"/>
          <w:sz w:val="20"/>
          <w:szCs w:val="20"/>
        </w:rPr>
      </w:pPr>
    </w:p>
    <w:p w:rsidR="004D1CD3" w:rsidRPr="00042E17" w:rsidRDefault="004D1CD3" w:rsidP="004D1CD3">
      <w:pPr>
        <w:jc w:val="both"/>
        <w:rPr>
          <w:rFonts w:cs="Arial"/>
          <w:sz w:val="20"/>
          <w:szCs w:val="20"/>
        </w:rPr>
      </w:pPr>
      <w:r w:rsidRPr="00042E17">
        <w:rPr>
          <w:rFonts w:cs="Arial"/>
          <w:sz w:val="20"/>
          <w:szCs w:val="20"/>
        </w:rPr>
        <w:t xml:space="preserve">Las construcciones de almacenamiento, pueden ser permitidas y estarán condicionadas al cumplimiento de las normas ambientales y mantener una separación libre de construcción de </w:t>
      </w:r>
      <w:smartTag w:uri="urn:schemas-microsoft-com:office:smarttags" w:element="metricconverter">
        <w:smartTagPr>
          <w:attr w:name="ProductID" w:val="100 M"/>
        </w:smartTagPr>
        <w:r w:rsidRPr="00042E17">
          <w:rPr>
            <w:rFonts w:cs="Arial"/>
            <w:sz w:val="20"/>
            <w:szCs w:val="20"/>
          </w:rPr>
          <w:t>100 m</w:t>
        </w:r>
      </w:smartTag>
      <w:r w:rsidRPr="00042E17">
        <w:rPr>
          <w:rFonts w:cs="Arial"/>
          <w:sz w:val="20"/>
          <w:szCs w:val="20"/>
        </w:rPr>
        <w:t>. Con respecto a cualesquiera de sus colindancias.</w:t>
      </w:r>
    </w:p>
    <w:p w:rsidR="004D1CD3" w:rsidRDefault="004D1CD3" w:rsidP="004D1CD3">
      <w:pPr>
        <w:jc w:val="both"/>
        <w:rPr>
          <w:rFonts w:cs="Arial"/>
          <w:sz w:val="20"/>
          <w:szCs w:val="20"/>
        </w:rPr>
      </w:pPr>
    </w:p>
    <w:p w:rsidR="004D1CD3" w:rsidRDefault="004D1CD3" w:rsidP="004D1CD3">
      <w:pPr>
        <w:jc w:val="both"/>
        <w:rPr>
          <w:rFonts w:cs="Arial"/>
          <w:sz w:val="20"/>
          <w:szCs w:val="20"/>
        </w:rPr>
      </w:pPr>
      <w:r w:rsidRPr="00042E17">
        <w:rPr>
          <w:rFonts w:cs="Arial"/>
          <w:sz w:val="20"/>
          <w:szCs w:val="20"/>
        </w:rPr>
        <w:lastRenderedPageBreak/>
        <w:t xml:space="preserve">Las instalaciones que se ubiquen en estas áreas contaran con los servicios de agua y disposición de sus residuos sólidos que el propietario realice y mantenga por su cuenta. </w:t>
      </w:r>
    </w:p>
    <w:p w:rsidR="004D1CD3" w:rsidRPr="008B7ECF" w:rsidRDefault="004D1CD3" w:rsidP="004D1CD3">
      <w:pPr>
        <w:rPr>
          <w:rFonts w:cs="Arial"/>
          <w:sz w:val="20"/>
          <w:szCs w:val="20"/>
        </w:rPr>
      </w:pPr>
    </w:p>
    <w:p w:rsidR="004D1CD3" w:rsidRPr="008B7ECF" w:rsidRDefault="004D1CD3" w:rsidP="004D1CD3">
      <w:pPr>
        <w:pStyle w:val="Textoindependiente"/>
        <w:spacing w:after="0"/>
        <w:rPr>
          <w:b/>
          <w:sz w:val="20"/>
          <w:lang w:val="es-ES"/>
        </w:rPr>
      </w:pPr>
    </w:p>
    <w:p w:rsidR="00B14BF8" w:rsidRDefault="00B14BF8" w:rsidP="00B14BF8">
      <w:r w:rsidRPr="00042E17">
        <w:rPr>
          <w:rFonts w:cs="Arial"/>
          <w:sz w:val="20"/>
          <w:szCs w:val="20"/>
        </w:rPr>
        <w:t>o sus derivados</w:t>
      </w:r>
    </w:p>
    <w:p w:rsidR="00B14BF8" w:rsidRPr="00042E17" w:rsidRDefault="00B14BF8" w:rsidP="00B14BF8">
      <w:pPr>
        <w:pStyle w:val="Textoindependiente"/>
        <w:spacing w:after="0"/>
        <w:rPr>
          <w:b/>
          <w:i/>
          <w:sz w:val="20"/>
        </w:rPr>
      </w:pPr>
      <w:r w:rsidRPr="00042E17">
        <w:rPr>
          <w:b/>
          <w:i/>
          <w:sz w:val="20"/>
        </w:rPr>
        <w:t xml:space="preserve">Normas para usos del suelo condicionados (Usos de Impacto Regional) </w:t>
      </w:r>
      <w:r w:rsidRPr="00042E17">
        <w:rPr>
          <w:rStyle w:val="Refdenotaalpie"/>
          <w:b/>
          <w:i/>
        </w:rPr>
        <w:footnoteReference w:id="2"/>
      </w:r>
    </w:p>
    <w:p w:rsidR="00B14BF8" w:rsidRPr="00042E17" w:rsidRDefault="00B14BF8" w:rsidP="00B14BF8">
      <w:pPr>
        <w:jc w:val="both"/>
        <w:rPr>
          <w:rFonts w:cs="Arial"/>
          <w:sz w:val="20"/>
          <w:szCs w:val="20"/>
        </w:rPr>
      </w:pPr>
    </w:p>
    <w:p w:rsidR="00B14BF8" w:rsidRDefault="00B14BF8" w:rsidP="00B14BF8">
      <w:pPr>
        <w:jc w:val="both"/>
        <w:rPr>
          <w:rFonts w:cs="Arial"/>
          <w:sz w:val="20"/>
          <w:szCs w:val="20"/>
        </w:rPr>
      </w:pPr>
      <w:r>
        <w:rPr>
          <w:rFonts w:cs="Arial"/>
          <w:sz w:val="20"/>
          <w:szCs w:val="20"/>
        </w:rPr>
        <w:t>Los usos del suelo que requieren de la obtención de dictamen de impacto regional, son los siguientes:</w:t>
      </w:r>
    </w:p>
    <w:p w:rsidR="00B14BF8" w:rsidRPr="004F65DA" w:rsidRDefault="00B14BF8" w:rsidP="00B14BF8">
      <w:pPr>
        <w:jc w:val="both"/>
        <w:rPr>
          <w:rFonts w:cs="Arial"/>
          <w:sz w:val="20"/>
          <w:szCs w:val="20"/>
        </w:rPr>
      </w:pPr>
    </w:p>
    <w:p w:rsidR="00B14BF8" w:rsidRPr="00FC0D16" w:rsidRDefault="00B14BF8" w:rsidP="00B14BF8">
      <w:pPr>
        <w:jc w:val="center"/>
        <w:rPr>
          <w:rFonts w:cs="Arial"/>
          <w:b/>
          <w:sz w:val="18"/>
          <w:szCs w:val="18"/>
        </w:rPr>
      </w:pPr>
      <w:r w:rsidRPr="00FC0D16">
        <w:rPr>
          <w:rFonts w:cs="Arial"/>
          <w:b/>
          <w:sz w:val="18"/>
          <w:szCs w:val="18"/>
        </w:rPr>
        <w:t xml:space="preserve">LISTADO DE USOS DEL SUELO QUE </w:t>
      </w:r>
      <w:r w:rsidRPr="00EC55FC">
        <w:rPr>
          <w:rFonts w:cs="Arial"/>
          <w:b/>
          <w:sz w:val="18"/>
          <w:szCs w:val="18"/>
          <w:highlight w:val="yellow"/>
        </w:rPr>
        <w:t>REQUIEREN</w:t>
      </w:r>
      <w:r w:rsidRPr="00FC0D16">
        <w:rPr>
          <w:rFonts w:cs="Arial"/>
          <w:b/>
          <w:sz w:val="18"/>
          <w:szCs w:val="18"/>
        </w:rPr>
        <w:t xml:space="preserve"> LA</w:t>
      </w:r>
    </w:p>
    <w:p w:rsidR="00B14BF8" w:rsidRPr="00FC0D16" w:rsidRDefault="00B14BF8" w:rsidP="00B14BF8">
      <w:pPr>
        <w:jc w:val="center"/>
        <w:rPr>
          <w:rFonts w:cs="Arial"/>
          <w:b/>
          <w:sz w:val="18"/>
          <w:szCs w:val="18"/>
        </w:rPr>
      </w:pPr>
      <w:r w:rsidRPr="00FC0D16">
        <w:rPr>
          <w:rFonts w:cs="Arial"/>
          <w:b/>
          <w:sz w:val="18"/>
          <w:szCs w:val="18"/>
        </w:rPr>
        <w:t>OBTENCIÓN DEL DICTAMEN DE IMPACTO REGIONAL</w:t>
      </w:r>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4303"/>
        <w:gridCol w:w="2355"/>
        <w:gridCol w:w="9"/>
      </w:tblGrid>
      <w:tr w:rsidR="00B14BF8" w:rsidRPr="00C369F0">
        <w:trPr>
          <w:jc w:val="center"/>
        </w:trPr>
        <w:tc>
          <w:tcPr>
            <w:tcW w:w="2091" w:type="dxa"/>
            <w:shd w:val="clear" w:color="auto" w:fill="F3F3F3"/>
          </w:tcPr>
          <w:p w:rsidR="00B14BF8" w:rsidRPr="00C369F0" w:rsidRDefault="00B14BF8" w:rsidP="000318A1">
            <w:pPr>
              <w:jc w:val="center"/>
              <w:rPr>
                <w:rFonts w:cs="Arial"/>
                <w:i/>
                <w:iCs/>
                <w:sz w:val="14"/>
                <w:szCs w:val="14"/>
              </w:rPr>
            </w:pPr>
          </w:p>
          <w:p w:rsidR="00B14BF8" w:rsidRPr="00C369F0" w:rsidRDefault="00B14BF8" w:rsidP="000318A1">
            <w:pPr>
              <w:jc w:val="center"/>
              <w:rPr>
                <w:rFonts w:cs="Arial"/>
                <w:i/>
                <w:iCs/>
                <w:sz w:val="14"/>
                <w:szCs w:val="14"/>
              </w:rPr>
            </w:pPr>
            <w:r w:rsidRPr="00C369F0">
              <w:rPr>
                <w:rFonts w:cs="Arial"/>
                <w:i/>
                <w:iCs/>
                <w:sz w:val="14"/>
                <w:szCs w:val="14"/>
              </w:rPr>
              <w:t>USO ESPECIFICO</w:t>
            </w:r>
          </w:p>
        </w:tc>
        <w:tc>
          <w:tcPr>
            <w:tcW w:w="4303" w:type="dxa"/>
            <w:shd w:val="clear" w:color="auto" w:fill="F3F3F3"/>
          </w:tcPr>
          <w:p w:rsidR="00B14BF8" w:rsidRPr="00C369F0" w:rsidRDefault="00B14BF8" w:rsidP="000318A1">
            <w:pPr>
              <w:jc w:val="center"/>
              <w:rPr>
                <w:rFonts w:cs="Arial"/>
                <w:i/>
                <w:iCs/>
                <w:sz w:val="14"/>
                <w:szCs w:val="14"/>
              </w:rPr>
            </w:pPr>
          </w:p>
          <w:p w:rsidR="00B14BF8" w:rsidRPr="00C369F0" w:rsidRDefault="00B14BF8" w:rsidP="000318A1">
            <w:pPr>
              <w:jc w:val="center"/>
              <w:rPr>
                <w:rFonts w:cs="Arial"/>
                <w:i/>
                <w:iCs/>
                <w:sz w:val="14"/>
                <w:szCs w:val="14"/>
              </w:rPr>
            </w:pPr>
            <w:r w:rsidRPr="00C369F0">
              <w:rPr>
                <w:rFonts w:cs="Arial"/>
                <w:i/>
                <w:iCs/>
                <w:sz w:val="14"/>
                <w:szCs w:val="14"/>
              </w:rPr>
              <w:t>DESCRIPCIÓN</w:t>
            </w:r>
          </w:p>
        </w:tc>
        <w:tc>
          <w:tcPr>
            <w:tcW w:w="2364" w:type="dxa"/>
            <w:gridSpan w:val="2"/>
            <w:shd w:val="clear" w:color="auto" w:fill="F3F3F3"/>
          </w:tcPr>
          <w:p w:rsidR="00B14BF8" w:rsidRPr="00C369F0" w:rsidRDefault="00B14BF8" w:rsidP="000318A1">
            <w:pPr>
              <w:jc w:val="center"/>
              <w:rPr>
                <w:rFonts w:cs="Arial"/>
                <w:i/>
                <w:iCs/>
                <w:sz w:val="14"/>
                <w:szCs w:val="14"/>
              </w:rPr>
            </w:pPr>
          </w:p>
          <w:p w:rsidR="00B14BF8" w:rsidRPr="00C369F0" w:rsidRDefault="00B14BF8" w:rsidP="000318A1">
            <w:pPr>
              <w:jc w:val="center"/>
              <w:rPr>
                <w:rFonts w:cs="Arial"/>
                <w:i/>
                <w:iCs/>
                <w:sz w:val="14"/>
                <w:szCs w:val="14"/>
              </w:rPr>
            </w:pPr>
            <w:r w:rsidRPr="00C369F0">
              <w:rPr>
                <w:rFonts w:cs="Arial"/>
                <w:i/>
                <w:iCs/>
                <w:sz w:val="14"/>
                <w:szCs w:val="14"/>
              </w:rPr>
              <w:t>NORMA APLICABLE</w:t>
            </w:r>
          </w:p>
        </w:tc>
      </w:tr>
      <w:tr w:rsidR="00B14BF8" w:rsidRPr="00C369F0">
        <w:trPr>
          <w:trHeight w:val="270"/>
          <w:jc w:val="center"/>
        </w:trPr>
        <w:tc>
          <w:tcPr>
            <w:tcW w:w="2091" w:type="dxa"/>
          </w:tcPr>
          <w:p w:rsidR="00B14BF8" w:rsidRPr="00C369F0" w:rsidRDefault="00B14BF8" w:rsidP="000318A1">
            <w:pPr>
              <w:rPr>
                <w:rFonts w:cs="Arial"/>
                <w:sz w:val="14"/>
                <w:szCs w:val="14"/>
              </w:rPr>
            </w:pPr>
            <w:r w:rsidRPr="00C369F0">
              <w:rPr>
                <w:rFonts w:cs="Arial"/>
                <w:sz w:val="14"/>
                <w:szCs w:val="14"/>
              </w:rPr>
              <w:t>HABITACIONAL</w:t>
            </w:r>
          </w:p>
        </w:tc>
        <w:tc>
          <w:tcPr>
            <w:tcW w:w="4303" w:type="dxa"/>
          </w:tcPr>
          <w:p w:rsidR="00B14BF8" w:rsidRPr="00C369F0" w:rsidRDefault="00B14BF8" w:rsidP="000318A1">
            <w:pPr>
              <w:rPr>
                <w:rFonts w:cs="Arial"/>
                <w:sz w:val="14"/>
                <w:szCs w:val="14"/>
              </w:rPr>
            </w:pPr>
            <w:r w:rsidRPr="00C369F0">
              <w:rPr>
                <w:rFonts w:cs="Arial"/>
                <w:sz w:val="14"/>
                <w:szCs w:val="14"/>
              </w:rPr>
              <w:t>PLURIFAMILIAR</w:t>
            </w:r>
          </w:p>
        </w:tc>
        <w:tc>
          <w:tcPr>
            <w:tcW w:w="2364" w:type="dxa"/>
            <w:gridSpan w:val="2"/>
          </w:tcPr>
          <w:p w:rsidR="00B14BF8" w:rsidRPr="00C369F0" w:rsidRDefault="00B14BF8" w:rsidP="000318A1">
            <w:pPr>
              <w:rPr>
                <w:rFonts w:cs="Arial"/>
                <w:sz w:val="14"/>
                <w:szCs w:val="14"/>
              </w:rPr>
            </w:pPr>
            <w:r w:rsidRPr="00C369F0">
              <w:rPr>
                <w:rFonts w:cs="Arial"/>
                <w:sz w:val="14"/>
                <w:szCs w:val="14"/>
              </w:rPr>
              <w:t>MAS DE 60 VIVIENDAS</w:t>
            </w:r>
          </w:p>
        </w:tc>
      </w:tr>
      <w:tr w:rsidR="00B14BF8" w:rsidRPr="00C369F0">
        <w:trPr>
          <w:jc w:val="center"/>
        </w:trPr>
        <w:tc>
          <w:tcPr>
            <w:tcW w:w="8758" w:type="dxa"/>
            <w:gridSpan w:val="4"/>
          </w:tcPr>
          <w:p w:rsidR="00B14BF8" w:rsidRPr="00C369F0" w:rsidRDefault="00B14BF8" w:rsidP="000318A1">
            <w:pPr>
              <w:jc w:val="center"/>
              <w:rPr>
                <w:rFonts w:cs="Arial"/>
                <w:sz w:val="14"/>
                <w:szCs w:val="14"/>
              </w:rPr>
            </w:pPr>
          </w:p>
          <w:p w:rsidR="00B14BF8" w:rsidRPr="00C369F0" w:rsidRDefault="00B14BF8" w:rsidP="000318A1">
            <w:pPr>
              <w:jc w:val="center"/>
              <w:rPr>
                <w:rFonts w:cs="Arial"/>
                <w:sz w:val="14"/>
                <w:szCs w:val="14"/>
              </w:rPr>
            </w:pPr>
            <w:r w:rsidRPr="00C369F0">
              <w:rPr>
                <w:rFonts w:cs="Arial"/>
                <w:sz w:val="14"/>
                <w:szCs w:val="14"/>
              </w:rPr>
              <w:t>ACTIVIDADES TERCIARIAS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OFICINAS</w:t>
            </w:r>
          </w:p>
        </w:tc>
        <w:tc>
          <w:tcPr>
            <w:tcW w:w="4303" w:type="dxa"/>
          </w:tcPr>
          <w:p w:rsidR="00B14BF8" w:rsidRPr="00C369F0" w:rsidRDefault="00B14BF8" w:rsidP="000318A1">
            <w:pPr>
              <w:rPr>
                <w:rFonts w:cs="Arial"/>
                <w:sz w:val="14"/>
                <w:szCs w:val="14"/>
              </w:rPr>
            </w:pPr>
            <w:r w:rsidRPr="00C369F0">
              <w:rPr>
                <w:rFonts w:cs="Arial"/>
                <w:sz w:val="14"/>
                <w:szCs w:val="14"/>
              </w:rPr>
              <w:t>PUBLICAS DE GOBIERNO, SINDICALES, CONSULADOS, REPRESENTACIONES EXTRAMJERAS, AGENCIAS COMERCIALES, DE VIAJES Y PRIVADAS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1000 Mﾲ"/>
              </w:smartTagPr>
              <w:r w:rsidRPr="00C369F0">
                <w:rPr>
                  <w:rFonts w:cs="Arial"/>
                  <w:sz w:val="14"/>
                  <w:szCs w:val="14"/>
                </w:rPr>
                <w:t>1000 M²</w:t>
              </w:r>
            </w:smartTag>
            <w:r w:rsidRPr="00C369F0">
              <w:rPr>
                <w:rFonts w:cs="Arial"/>
                <w:sz w:val="14"/>
                <w:szCs w:val="14"/>
              </w:rPr>
              <w:t xml:space="preserve"> DE</w:t>
            </w:r>
          </w:p>
          <w:p w:rsidR="00B14BF8" w:rsidRPr="00C369F0" w:rsidRDefault="00B14BF8" w:rsidP="000318A1">
            <w:pPr>
              <w:rPr>
                <w:rFonts w:cs="Arial"/>
                <w:sz w:val="14"/>
                <w:szCs w:val="14"/>
              </w:rPr>
            </w:pPr>
            <w:r w:rsidRPr="00C369F0">
              <w:rPr>
                <w:rFonts w:cs="Arial"/>
                <w:sz w:val="14"/>
                <w:szCs w:val="14"/>
              </w:rPr>
              <w:t>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SERVICIOS  FINANCIEROS</w:t>
            </w:r>
          </w:p>
        </w:tc>
        <w:tc>
          <w:tcPr>
            <w:tcW w:w="4303" w:type="dxa"/>
          </w:tcPr>
          <w:p w:rsidR="00B14BF8" w:rsidRPr="00C369F0" w:rsidRDefault="00B14BF8" w:rsidP="000318A1">
            <w:pPr>
              <w:rPr>
                <w:rFonts w:cs="Arial"/>
                <w:sz w:val="14"/>
                <w:szCs w:val="14"/>
              </w:rPr>
            </w:pPr>
            <w:r w:rsidRPr="00C369F0">
              <w:rPr>
                <w:rFonts w:cs="Arial"/>
                <w:sz w:val="14"/>
                <w:szCs w:val="14"/>
              </w:rPr>
              <w:t>SUCURSALES BANCARIAS, ASEGURADORAS, AGENCIAS FINANCIERAS, CASAS DE BOLSA Y CAJAS POPULARES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500 Mﾲ"/>
              </w:smartTagPr>
              <w:r w:rsidRPr="00C369F0">
                <w:rPr>
                  <w:rFonts w:cs="Arial"/>
                  <w:sz w:val="14"/>
                  <w:szCs w:val="14"/>
                </w:rPr>
                <w:t>500 M²</w:t>
              </w:r>
            </w:smartTag>
            <w:r w:rsidRPr="00C369F0">
              <w:rPr>
                <w:rFonts w:cs="Arial"/>
                <w:sz w:val="14"/>
                <w:szCs w:val="14"/>
              </w:rPr>
              <w:t xml:space="preserve"> DE</w:t>
            </w:r>
          </w:p>
          <w:p w:rsidR="00B14BF8" w:rsidRPr="00C369F0" w:rsidRDefault="00B14BF8" w:rsidP="000318A1">
            <w:pPr>
              <w:rPr>
                <w:rFonts w:cs="Arial"/>
                <w:sz w:val="14"/>
                <w:szCs w:val="14"/>
              </w:rPr>
            </w:pPr>
            <w:r w:rsidRPr="00C369F0">
              <w:rPr>
                <w:rFonts w:cs="Arial"/>
                <w:sz w:val="14"/>
                <w:szCs w:val="14"/>
              </w:rPr>
              <w:t>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COMERCIO DE PRODUCTOS Y SERVICIOS BASICOS</w:t>
            </w:r>
          </w:p>
        </w:tc>
        <w:tc>
          <w:tcPr>
            <w:tcW w:w="4303" w:type="dxa"/>
          </w:tcPr>
          <w:p w:rsidR="00B14BF8" w:rsidRPr="00C369F0" w:rsidRDefault="00B14BF8" w:rsidP="000318A1">
            <w:pPr>
              <w:rPr>
                <w:rFonts w:cs="Arial"/>
                <w:sz w:val="14"/>
                <w:szCs w:val="14"/>
              </w:rPr>
            </w:pPr>
            <w:r w:rsidRPr="00C369F0">
              <w:rPr>
                <w:rFonts w:cs="Arial"/>
                <w:sz w:val="14"/>
                <w:szCs w:val="14"/>
              </w:rPr>
              <w:t xml:space="preserve">ESTABLECIMIENTOS PARA </w:t>
            </w:r>
            <w:smartTag w:uri="urn:schemas-microsoft-com:office:smarttags" w:element="PersonName">
              <w:smartTagPr>
                <w:attr w:name="ProductID" w:val="LA VENTA DE"/>
              </w:smartTagPr>
              <w:r w:rsidRPr="00C369F0">
                <w:rPr>
                  <w:rFonts w:cs="Arial"/>
                  <w:sz w:val="14"/>
                  <w:szCs w:val="14"/>
                </w:rPr>
                <w:t>LA VENTA DE</w:t>
              </w:r>
            </w:smartTag>
            <w:r w:rsidRPr="00C369F0">
              <w:rPr>
                <w:rFonts w:cs="Arial"/>
                <w:sz w:val="14"/>
                <w:szCs w:val="14"/>
              </w:rPr>
              <w:t xml:space="preserve"> ABARROTES, VINOS Y CALZADO, EXPENDIOS DE ALIMENTOS SIN PREPARAR Y DE  COMIDA; PANADERIAS, DULCERIAS, FRUTERIAS, RECAUDERIAS, CARNICERIAS, PESCADERIAS, ROSTICERIAS, SALCHICHONERIAS, FARMACIAS, PAPELERIAS, PERIODICOS, REVISTAS,     LIBRERIAS, TABAQUERIAS, VIDRERIAS,      TLAPALERIAS, SALONES DE BELLEZA, PELUQUERIAS, LAVANDERIAS, TINTORERIAS, CREMERIAS,  MISCELANEAS,  LONJAS      MERCANTILES Y MINISUPER.</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300 Mﾲ"/>
              </w:smartTagPr>
              <w:r w:rsidRPr="00C369F0">
                <w:rPr>
                  <w:rFonts w:cs="Arial"/>
                  <w:sz w:val="14"/>
                  <w:szCs w:val="14"/>
                </w:rPr>
                <w:t>300 M²</w:t>
              </w:r>
            </w:smartTag>
            <w:r w:rsidRPr="00C369F0">
              <w:rPr>
                <w:rFonts w:cs="Arial"/>
                <w:sz w:val="14"/>
                <w:szCs w:val="14"/>
              </w:rPr>
              <w:t xml:space="preserve"> DE CONSTRUCCIÓN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COMERCIO DE PRODUCTOS Y SERVICIOS ESPECIALIZADOS</w:t>
            </w:r>
          </w:p>
        </w:tc>
        <w:tc>
          <w:tcPr>
            <w:tcW w:w="4303" w:type="dxa"/>
          </w:tcPr>
          <w:p w:rsidR="00B14BF8" w:rsidRPr="00C369F0" w:rsidRDefault="00B14BF8" w:rsidP="000318A1">
            <w:pPr>
              <w:rPr>
                <w:rFonts w:cs="Arial"/>
                <w:sz w:val="14"/>
                <w:szCs w:val="14"/>
              </w:rPr>
            </w:pPr>
            <w:r w:rsidRPr="00C369F0">
              <w:rPr>
                <w:rFonts w:cs="Arial"/>
                <w:sz w:val="14"/>
                <w:szCs w:val="14"/>
              </w:rPr>
              <w:t xml:space="preserve">ESTABLECIMIENTO PARA </w:t>
            </w:r>
            <w:smartTag w:uri="urn:schemas-microsoft-com:office:smarttags" w:element="PersonName">
              <w:smartTagPr>
                <w:attr w:name="ProductID" w:val="LA VENTA DE"/>
              </w:smartTagPr>
              <w:r w:rsidRPr="00C369F0">
                <w:rPr>
                  <w:rFonts w:cs="Arial"/>
                  <w:sz w:val="14"/>
                  <w:szCs w:val="14"/>
                </w:rPr>
                <w:t>LA VENTA DE</w:t>
              </w:r>
            </w:smartTag>
            <w:r w:rsidRPr="00C369F0">
              <w:rPr>
                <w:rFonts w:cs="Arial"/>
                <w:sz w:val="14"/>
                <w:szCs w:val="14"/>
              </w:rPr>
              <w:t xml:space="preserve"> MATERIALES ELECTRICOS, DE PLOMERIA, DECORACION, ARTICULOS ELECTRODOMESTICOS, MUEBLERIAS, PERFUMERIAS, JOYERIAS, RELOJERIAS,   REGALOS, ARTESANIAS, ARTICULOS FOTOGRAFICOS, BOUTIQUES, CENTROS DE COPIADO, ESTUDIOS Y LABORATORIOS  FOTOGRAFICOS, PRODUCTOS QUIMICOS Y MINERALES, ALQUILER DE MOBILIARIO,  ESCUELAS DE MANEJO, PRODUCTOS DE  BELLEZA Y DE ARTE, CIBER CAFES, SEX SHOPS,  VIDEO  JUEGOS, ALQUILRE DE JUEGOS INFANTILES, TIENDAS ESOTERICAS, TIENDAS NATURISTAS, ESCRITORIOS PUBLICOS, PROTESIS, ORTOPEDIA, EQUIPOS DE   REHABILITACION, MATERIAL QUIRURGICO Y FUNERARIAS.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300 Mﾲ"/>
              </w:smartTagPr>
              <w:r w:rsidRPr="00C369F0">
                <w:rPr>
                  <w:rFonts w:cs="Arial"/>
                  <w:sz w:val="14"/>
                  <w:szCs w:val="14"/>
                </w:rPr>
                <w:t>300 M²</w:t>
              </w:r>
            </w:smartTag>
            <w:r w:rsidRPr="00C369F0">
              <w:rPr>
                <w:rFonts w:cs="Arial"/>
                <w:sz w:val="14"/>
                <w:szCs w:val="14"/>
              </w:rPr>
              <w:t xml:space="preserve"> DE</w:t>
            </w:r>
          </w:p>
          <w:p w:rsidR="00B14BF8" w:rsidRPr="00C369F0" w:rsidRDefault="00B14BF8" w:rsidP="000318A1">
            <w:pPr>
              <w:rPr>
                <w:rFonts w:cs="Arial"/>
                <w:sz w:val="14"/>
                <w:szCs w:val="14"/>
              </w:rPr>
            </w:pPr>
            <w:r w:rsidRPr="00C369F0">
              <w:rPr>
                <w:rFonts w:cs="Arial"/>
                <w:sz w:val="14"/>
                <w:szCs w:val="14"/>
              </w:rPr>
              <w:t>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 xml:space="preserve">COMERCIO DE MATERIALES PARA </w:t>
            </w:r>
            <w:smartTag w:uri="urn:schemas-microsoft-com:office:smarttags" w:element="PersonName">
              <w:smartTagPr>
                <w:attr w:name="ProductID" w:val="LA CONSTRUCCION VENTA"/>
              </w:smartTagPr>
              <w:r w:rsidRPr="00C369F0">
                <w:rPr>
                  <w:rFonts w:cs="Arial"/>
                  <w:sz w:val="14"/>
                  <w:szCs w:val="14"/>
                </w:rPr>
                <w:t>LA CONSTRUCCION VENTA</w:t>
              </w:r>
            </w:smartTag>
            <w:r w:rsidRPr="00C369F0">
              <w:rPr>
                <w:rFonts w:cs="Arial"/>
                <w:sz w:val="14"/>
                <w:szCs w:val="14"/>
              </w:rPr>
              <w:t xml:space="preserve"> Y/O RENTA DE EQUIPO PARA LA CONSTRUCCION</w:t>
            </w:r>
          </w:p>
        </w:tc>
        <w:tc>
          <w:tcPr>
            <w:tcW w:w="4303" w:type="dxa"/>
          </w:tcPr>
          <w:p w:rsidR="00B14BF8" w:rsidRPr="00C369F0" w:rsidRDefault="00B14BF8" w:rsidP="000318A1">
            <w:pPr>
              <w:rPr>
                <w:rFonts w:cs="Arial"/>
                <w:sz w:val="14"/>
                <w:szCs w:val="14"/>
              </w:rPr>
            </w:pPr>
            <w:r w:rsidRPr="00C369F0">
              <w:rPr>
                <w:rFonts w:cs="Arial"/>
                <w:sz w:val="14"/>
                <w:szCs w:val="14"/>
              </w:rPr>
              <w:t xml:space="preserve">CASAS DE MATERIALES, TIENDAS DE PISOS, AZULEJOS Y BAÑOS, ESTABLECIMIENTOS PARA  </w:t>
            </w:r>
            <w:smartTag w:uri="urn:schemas-microsoft-com:office:smarttags" w:element="PersonName">
              <w:smartTagPr>
                <w:attr w:name="ProductID" w:val="LA VENTA DE"/>
              </w:smartTagPr>
              <w:r w:rsidRPr="00C369F0">
                <w:rPr>
                  <w:rFonts w:cs="Arial"/>
                  <w:sz w:val="14"/>
                  <w:szCs w:val="14"/>
                </w:rPr>
                <w:t>LA VENTA DE</w:t>
              </w:r>
            </w:smartTag>
            <w:r w:rsidRPr="00C369F0">
              <w:rPr>
                <w:rFonts w:cs="Arial"/>
                <w:sz w:val="14"/>
                <w:szCs w:val="14"/>
              </w:rPr>
              <w:t xml:space="preserve"> PRODUCTOS PREFABRICADOS PARA LA CONSTRUCCION.</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TIENDAS DE PINTURAS Y/O IMPERMEABILIZANTES.</w:t>
            </w:r>
          </w:p>
        </w:tc>
        <w:tc>
          <w:tcPr>
            <w:tcW w:w="2364" w:type="dxa"/>
            <w:gridSpan w:val="2"/>
          </w:tcPr>
          <w:p w:rsidR="00B14BF8" w:rsidRPr="00C369F0" w:rsidRDefault="00B14BF8" w:rsidP="000318A1">
            <w:pPr>
              <w:rPr>
                <w:rFonts w:cs="Arial"/>
                <w:sz w:val="14"/>
                <w:szCs w:val="14"/>
              </w:rPr>
            </w:pPr>
            <w:r w:rsidRPr="00C369F0">
              <w:rPr>
                <w:rFonts w:cs="Arial"/>
                <w:sz w:val="14"/>
                <w:szCs w:val="14"/>
              </w:rPr>
              <w:t>MAS DE 300 M` DE</w:t>
            </w:r>
          </w:p>
          <w:p w:rsidR="00B14BF8" w:rsidRPr="00C369F0" w:rsidRDefault="00B14BF8" w:rsidP="000318A1">
            <w:pPr>
              <w:rPr>
                <w:rFonts w:cs="Arial"/>
                <w:sz w:val="14"/>
                <w:szCs w:val="14"/>
              </w:rPr>
            </w:pPr>
            <w:r w:rsidRPr="00C369F0">
              <w:rPr>
                <w:rFonts w:cs="Arial"/>
                <w:sz w:val="14"/>
                <w:szCs w:val="14"/>
              </w:rPr>
              <w:t>CONSTRUCCION</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 xml:space="preserve">MAQUINARIA PESADA, EQUIPO LIGERO PARA </w:t>
            </w:r>
            <w:smartTag w:uri="urn:schemas-microsoft-com:office:smarttags" w:element="PersonName">
              <w:smartTagPr>
                <w:attr w:name="ProductID" w:val="LA  CONSTRUCCION"/>
              </w:smartTagPr>
              <w:r w:rsidRPr="00C369F0">
                <w:rPr>
                  <w:rFonts w:cs="Arial"/>
                  <w:sz w:val="14"/>
                  <w:szCs w:val="14"/>
                </w:rPr>
                <w:t>LA  CONSTRUCCION</w:t>
              </w:r>
            </w:smartTag>
            <w:r w:rsidRPr="00C369F0">
              <w:rPr>
                <w:rFonts w:cs="Arial"/>
                <w:sz w:val="14"/>
                <w:szCs w:val="14"/>
              </w:rPr>
              <w:t>, CIMBRA EN GENERAL.</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 xml:space="preserve">COMERCIO PARA </w:t>
            </w:r>
            <w:smartTag w:uri="urn:schemas-microsoft-com:office:smarttags" w:element="PersonName">
              <w:smartTagPr>
                <w:attr w:name="ProductID" w:val="LA VENTA"/>
              </w:smartTagPr>
              <w:r w:rsidRPr="00C369F0">
                <w:rPr>
                  <w:rFonts w:cs="Arial"/>
                  <w:sz w:val="14"/>
                  <w:szCs w:val="14"/>
                </w:rPr>
                <w:t>LA VENTA</w:t>
              </w:r>
            </w:smartTag>
            <w:r w:rsidRPr="00C369F0">
              <w:rPr>
                <w:rFonts w:cs="Arial"/>
                <w:sz w:val="14"/>
                <w:szCs w:val="14"/>
              </w:rPr>
              <w:t>, RENTA, DEPOSITO, REPARACION, SERVICIO DE VEHICULOS Y MAQUYINARIA EN GENERAL</w:t>
            </w:r>
          </w:p>
        </w:tc>
        <w:tc>
          <w:tcPr>
            <w:tcW w:w="4303" w:type="dxa"/>
          </w:tcPr>
          <w:p w:rsidR="00B14BF8" w:rsidRPr="00C369F0" w:rsidRDefault="00B14BF8" w:rsidP="000318A1">
            <w:pPr>
              <w:rPr>
                <w:rFonts w:cs="Arial"/>
                <w:sz w:val="14"/>
                <w:szCs w:val="14"/>
              </w:rPr>
            </w:pPr>
            <w:r w:rsidRPr="00C369F0">
              <w:rPr>
                <w:rFonts w:cs="Arial"/>
                <w:sz w:val="14"/>
                <w:szCs w:val="14"/>
              </w:rPr>
              <w:t xml:space="preserve">ESTABLECIMIENTO PARA COMPRA, VENTA, RENTA  Y DEPOSITO DE VEHICULOS AUTOMOTORES EN GENERAL, INDUSTRIAL Y DE SERVICIOS, LLANTERAS, </w:t>
            </w:r>
            <w:r w:rsidRPr="00FA591E">
              <w:rPr>
                <w:rFonts w:cs="Arial"/>
                <w:sz w:val="14"/>
                <w:szCs w:val="14"/>
              </w:rPr>
              <w:t>REFACCIONARIAS</w:t>
            </w:r>
            <w:r w:rsidRPr="00C369F0">
              <w:rPr>
                <w:rFonts w:cs="Arial"/>
                <w:sz w:val="14"/>
                <w:szCs w:val="14"/>
              </w:rPr>
              <w:t>,   TELLERS ELECTRICOS, ELECTRONICOS,  MECANICOS, VERIFICADORES, HOJALATERIA Y PINTURA, RECTIFICACION DE MOTORES, ALINACION Y BALANCEO, REPARACION DE    MOFLES Y RADIADORES, AUTOPARTES USADAS, VENTA DE CARROCERIAS, TIANGUIS DE AUTOS USADOS.</w:t>
            </w:r>
          </w:p>
        </w:tc>
        <w:tc>
          <w:tcPr>
            <w:tcW w:w="2364" w:type="dxa"/>
            <w:gridSpan w:val="2"/>
          </w:tcPr>
          <w:p w:rsidR="00B14BF8" w:rsidRPr="00C369F0" w:rsidRDefault="009E34A0" w:rsidP="000318A1">
            <w:pPr>
              <w:rPr>
                <w:rFonts w:cs="Arial"/>
                <w:sz w:val="14"/>
                <w:szCs w:val="14"/>
              </w:rPr>
            </w:pPr>
            <w:r w:rsidRPr="00C369F0">
              <w:rPr>
                <w:rFonts w:cs="Arial"/>
                <w:sz w:val="14"/>
                <w:szCs w:val="14"/>
              </w:rPr>
              <w:t>MÁS</w:t>
            </w:r>
            <w:r w:rsidR="00B14BF8" w:rsidRPr="00C369F0">
              <w:rPr>
                <w:rFonts w:cs="Arial"/>
                <w:sz w:val="14"/>
                <w:szCs w:val="14"/>
              </w:rPr>
              <w:t xml:space="preserve"> DE </w:t>
            </w:r>
            <w:smartTag w:uri="urn:schemas-microsoft-com:office:smarttags" w:element="metricconverter">
              <w:smartTagPr>
                <w:attr w:name="ProductID" w:val="600 Mﾲ"/>
              </w:smartTagPr>
              <w:r w:rsidR="00B14BF8" w:rsidRPr="00C369F0">
                <w:rPr>
                  <w:rFonts w:cs="Arial"/>
                  <w:sz w:val="14"/>
                  <w:szCs w:val="14"/>
                </w:rPr>
                <w:t>600 M²</w:t>
              </w:r>
            </w:smartTag>
            <w:r w:rsidR="00B14BF8" w:rsidRPr="00C369F0">
              <w:rPr>
                <w:rFonts w:cs="Arial"/>
                <w:sz w:val="14"/>
                <w:szCs w:val="14"/>
              </w:rPr>
              <w:t xml:space="preserve"> DE SUPERFICIE POR USOS Y/O 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ESTABLECIMIENTO PARA EL SERVICIO DE VEHICULOS</w:t>
            </w:r>
          </w:p>
        </w:tc>
        <w:tc>
          <w:tcPr>
            <w:tcW w:w="4303" w:type="dxa"/>
          </w:tcPr>
          <w:p w:rsidR="00B14BF8" w:rsidRPr="00C369F0" w:rsidRDefault="00B14BF8" w:rsidP="000318A1">
            <w:pPr>
              <w:rPr>
                <w:rFonts w:cs="Arial"/>
                <w:sz w:val="14"/>
                <w:szCs w:val="14"/>
              </w:rPr>
            </w:pPr>
            <w:r w:rsidRPr="00C369F0">
              <w:rPr>
                <w:rFonts w:cs="Arial"/>
                <w:sz w:val="14"/>
                <w:szCs w:val="14"/>
              </w:rPr>
              <w:t>ESTABLECIMIENTO DE LAVADO, ENGRASADO Y AUTOLAVADO DE VEHICULOS.</w:t>
            </w:r>
          </w:p>
        </w:tc>
        <w:tc>
          <w:tcPr>
            <w:tcW w:w="2364" w:type="dxa"/>
            <w:gridSpan w:val="2"/>
          </w:tcPr>
          <w:p w:rsidR="00B14BF8" w:rsidRPr="00C369F0" w:rsidRDefault="009E34A0" w:rsidP="000318A1">
            <w:pPr>
              <w:rPr>
                <w:rFonts w:cs="Arial"/>
                <w:sz w:val="14"/>
                <w:szCs w:val="14"/>
              </w:rPr>
            </w:pPr>
            <w:r w:rsidRPr="00C369F0">
              <w:rPr>
                <w:rFonts w:cs="Arial"/>
                <w:sz w:val="14"/>
                <w:szCs w:val="14"/>
              </w:rPr>
              <w:t>MÁS</w:t>
            </w:r>
            <w:r w:rsidR="00B14BF8" w:rsidRPr="00C369F0">
              <w:rPr>
                <w:rFonts w:cs="Arial"/>
                <w:sz w:val="14"/>
                <w:szCs w:val="14"/>
              </w:rPr>
              <w:t xml:space="preserve"> DE </w:t>
            </w:r>
            <w:smartTag w:uri="urn:schemas-microsoft-com:office:smarttags" w:element="metricconverter">
              <w:smartTagPr>
                <w:attr w:name="ProductID" w:val="300 Mﾲ"/>
              </w:smartTagPr>
              <w:r w:rsidR="00B14BF8" w:rsidRPr="00C369F0">
                <w:rPr>
                  <w:rFonts w:cs="Arial"/>
                  <w:sz w:val="14"/>
                  <w:szCs w:val="14"/>
                </w:rPr>
                <w:t>300 M²</w:t>
              </w:r>
            </w:smartTag>
            <w:r w:rsidR="00B14BF8" w:rsidRPr="00C369F0">
              <w:rPr>
                <w:rFonts w:cs="Arial"/>
                <w:sz w:val="14"/>
                <w:szCs w:val="14"/>
              </w:rPr>
              <w:t xml:space="preserve"> DE SUPERFICIE DE TERRENO.</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BAÑOS PUBLICOS</w:t>
            </w:r>
          </w:p>
        </w:tc>
        <w:tc>
          <w:tcPr>
            <w:tcW w:w="4303" w:type="dxa"/>
          </w:tcPr>
          <w:p w:rsidR="00B14BF8" w:rsidRPr="00C369F0" w:rsidRDefault="00B14BF8" w:rsidP="000318A1">
            <w:pPr>
              <w:rPr>
                <w:rFonts w:cs="Arial"/>
                <w:sz w:val="14"/>
                <w:szCs w:val="14"/>
              </w:rPr>
            </w:pPr>
            <w:r w:rsidRPr="00C369F0">
              <w:rPr>
                <w:rFonts w:cs="Arial"/>
                <w:sz w:val="14"/>
                <w:szCs w:val="14"/>
              </w:rPr>
              <w:t>BAÑOS PUBLICOS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SANITARIOS PUBLICOS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CENTROS COMERCIALES</w:t>
            </w:r>
          </w:p>
        </w:tc>
        <w:tc>
          <w:tcPr>
            <w:tcW w:w="4303" w:type="dxa"/>
          </w:tcPr>
          <w:p w:rsidR="00B14BF8" w:rsidRPr="00C369F0" w:rsidRDefault="00B14BF8" w:rsidP="000318A1">
            <w:pPr>
              <w:rPr>
                <w:rFonts w:cs="Arial"/>
                <w:sz w:val="14"/>
                <w:szCs w:val="14"/>
              </w:rPr>
            </w:pPr>
            <w:r w:rsidRPr="00C369F0">
              <w:rPr>
                <w:rFonts w:cs="Arial"/>
                <w:sz w:val="14"/>
                <w:szCs w:val="14"/>
              </w:rPr>
              <w:t>TIENDAS DE AUTOSERVICIO, TIENDAS    DEOARTAMENTALES Y CENTROS COMERCIALES</w:t>
            </w:r>
          </w:p>
        </w:tc>
        <w:tc>
          <w:tcPr>
            <w:tcW w:w="2364" w:type="dxa"/>
            <w:gridSpan w:val="2"/>
          </w:tcPr>
          <w:p w:rsidR="00B14BF8" w:rsidRPr="00C369F0" w:rsidRDefault="009E34A0" w:rsidP="000318A1">
            <w:pPr>
              <w:rPr>
                <w:rFonts w:cs="Arial"/>
                <w:sz w:val="14"/>
                <w:szCs w:val="14"/>
              </w:rPr>
            </w:pPr>
            <w:r w:rsidRPr="00C369F0">
              <w:rPr>
                <w:rFonts w:cs="Arial"/>
                <w:sz w:val="14"/>
                <w:szCs w:val="14"/>
              </w:rPr>
              <w:t>MÁS</w:t>
            </w:r>
            <w:r w:rsidR="00B14BF8" w:rsidRPr="00C369F0">
              <w:rPr>
                <w:rFonts w:cs="Arial"/>
                <w:sz w:val="14"/>
                <w:szCs w:val="14"/>
              </w:rPr>
              <w:t xml:space="preserve"> DE </w:t>
            </w:r>
            <w:smartTag w:uri="urn:schemas-microsoft-com:office:smarttags" w:element="metricconverter">
              <w:smartTagPr>
                <w:attr w:name="ProductID" w:val="300 Mﾲ"/>
              </w:smartTagPr>
              <w:r w:rsidR="00B14BF8" w:rsidRPr="00C369F0">
                <w:rPr>
                  <w:rFonts w:cs="Arial"/>
                  <w:sz w:val="14"/>
                  <w:szCs w:val="14"/>
                </w:rPr>
                <w:t>300 M²</w:t>
              </w:r>
            </w:smartTag>
            <w:r w:rsidR="00B14BF8" w:rsidRPr="00C369F0">
              <w:rPr>
                <w:rFonts w:cs="Arial"/>
                <w:sz w:val="14"/>
                <w:szCs w:val="14"/>
              </w:rPr>
              <w:t xml:space="preserve"> DE 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lastRenderedPageBreak/>
              <w:t>MERCADOS</w:t>
            </w:r>
          </w:p>
        </w:tc>
        <w:tc>
          <w:tcPr>
            <w:tcW w:w="4303" w:type="dxa"/>
          </w:tcPr>
          <w:p w:rsidR="00B14BF8" w:rsidRPr="00C369F0" w:rsidRDefault="00B14BF8" w:rsidP="000318A1">
            <w:pPr>
              <w:rPr>
                <w:rFonts w:cs="Arial"/>
                <w:sz w:val="14"/>
                <w:szCs w:val="14"/>
              </w:rPr>
            </w:pPr>
            <w:r w:rsidRPr="00C369F0">
              <w:rPr>
                <w:rFonts w:cs="Arial"/>
                <w:sz w:val="14"/>
                <w:szCs w:val="14"/>
              </w:rPr>
              <w:t>MERCADOS Y TIANGUIS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CENTROS DE ABASTOS</w:t>
            </w:r>
          </w:p>
        </w:tc>
        <w:tc>
          <w:tcPr>
            <w:tcW w:w="4303" w:type="dxa"/>
          </w:tcPr>
          <w:p w:rsidR="00B14BF8" w:rsidRPr="00C369F0" w:rsidRDefault="00B14BF8" w:rsidP="000318A1">
            <w:pPr>
              <w:rPr>
                <w:rFonts w:cs="Arial"/>
                <w:sz w:val="14"/>
                <w:szCs w:val="14"/>
              </w:rPr>
            </w:pPr>
            <w:r w:rsidRPr="00C369F0">
              <w:rPr>
                <w:rFonts w:cs="Arial"/>
                <w:sz w:val="14"/>
                <w:szCs w:val="14"/>
              </w:rPr>
              <w:t>CENTROS DE ACOPIO</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CENTROS DE ABASTO Y MERCADOS DE  MAYOREO</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BODEGASY DEPOSITOS MULTIPLES SIN VENTA DIRECTA AL PUBLICO</w:t>
            </w:r>
          </w:p>
        </w:tc>
        <w:tc>
          <w:tcPr>
            <w:tcW w:w="4303" w:type="dxa"/>
          </w:tcPr>
          <w:p w:rsidR="00B14BF8" w:rsidRPr="00C369F0" w:rsidRDefault="00B14BF8" w:rsidP="000318A1">
            <w:pPr>
              <w:rPr>
                <w:rFonts w:cs="Arial"/>
                <w:sz w:val="14"/>
                <w:szCs w:val="14"/>
              </w:rPr>
            </w:pPr>
            <w:r w:rsidRPr="00C369F0">
              <w:rPr>
                <w:rFonts w:cs="Arial"/>
                <w:sz w:val="14"/>
                <w:szCs w:val="14"/>
              </w:rPr>
              <w:t>DEPOSITO DE PRODUCTOS PERECEDEROS: FRUTAS, LEGUMBRES, CARNES, LACTEOS Y GRANOS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500 Mﾲ"/>
              </w:smartTagPr>
              <w:r w:rsidRPr="00C369F0">
                <w:rPr>
                  <w:rFonts w:cs="Arial"/>
                  <w:sz w:val="14"/>
                  <w:szCs w:val="14"/>
                </w:rPr>
                <w:t>500 M²</w:t>
              </w:r>
            </w:smartTag>
            <w:r w:rsidRPr="00C369F0">
              <w:rPr>
                <w:rFonts w:cs="Arial"/>
                <w:sz w:val="14"/>
                <w:szCs w:val="14"/>
              </w:rPr>
              <w:t xml:space="preserve"> DE  CONSTRUCCION EXCEPTO CUANDO SE LOCALICEN  EN PARQUES, FRACCIONAMIENTOS, CONJUNTOS URBANOS Y CONDOMINIOS INDUTRIALES AUTORIZADOS. </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DEPOSITO DE PRODUCTOS, DURADEROS: ABARROTES, MUEBLES, ROPA, APARATOS ELECTRONICOS, METERIALES DE  CONSTRUCCION, MAQUINARIA, CERVEZA, REFRESCOS Y  MATERIALES  RECICLABLES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500 Mﾲ"/>
              </w:smartTagPr>
              <w:r w:rsidRPr="00C369F0">
                <w:rPr>
                  <w:rFonts w:cs="Arial"/>
                  <w:sz w:val="14"/>
                  <w:szCs w:val="14"/>
                </w:rPr>
                <w:t>500 M²</w:t>
              </w:r>
            </w:smartTag>
            <w:r w:rsidRPr="00C369F0">
              <w:rPr>
                <w:rFonts w:cs="Arial"/>
                <w:sz w:val="14"/>
                <w:szCs w:val="14"/>
              </w:rPr>
              <w:t xml:space="preserve"> DE CONSTRUCCION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DEPOSITO DE PRODUCTOS INFLAMABLES Y EXPOSIVOS, MADERAS, GAS, COMBUSTIBLES, PINTURAS, SOLVENTES, PRODUCTOS QUIMICOS Y EXPLOSIVOS EN GENERAL</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500 Mﾲ"/>
              </w:smartTagPr>
              <w:r w:rsidRPr="00C369F0">
                <w:rPr>
                  <w:rFonts w:cs="Arial"/>
                  <w:sz w:val="14"/>
                  <w:szCs w:val="14"/>
                </w:rPr>
                <w:t>500 M²</w:t>
              </w:r>
            </w:smartTag>
            <w:r w:rsidRPr="00C369F0">
              <w:rPr>
                <w:rFonts w:cs="Arial"/>
                <w:sz w:val="14"/>
                <w:szCs w:val="14"/>
              </w:rPr>
              <w:t xml:space="preserve"> DE CONSTRUCCION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PRODUCTOS PARA GANADERIA, AGRICULTURA Y SILVICULTURA.</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500 Mﾲ"/>
              </w:smartTagPr>
              <w:r w:rsidRPr="00C369F0">
                <w:rPr>
                  <w:rFonts w:cs="Arial"/>
                  <w:sz w:val="14"/>
                  <w:szCs w:val="14"/>
                </w:rPr>
                <w:t>500 M²</w:t>
              </w:r>
            </w:smartTag>
            <w:r w:rsidRPr="00C369F0">
              <w:rPr>
                <w:rFonts w:cs="Arial"/>
                <w:sz w:val="14"/>
                <w:szCs w:val="14"/>
              </w:rPr>
              <w:t xml:space="preserve"> DE CONSTRUCCION EXCEPTO CUANDO SE LOCALICEN EN PARQUES, FRACCIONAMIENTOS, CINJUNTOS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RASTROS</w:t>
            </w:r>
          </w:p>
        </w:tc>
        <w:tc>
          <w:tcPr>
            <w:tcW w:w="4303" w:type="dxa"/>
          </w:tcPr>
          <w:p w:rsidR="00B14BF8" w:rsidRPr="00C369F0" w:rsidRDefault="00B14BF8" w:rsidP="000318A1">
            <w:pPr>
              <w:rPr>
                <w:rFonts w:cs="Arial"/>
                <w:sz w:val="14"/>
                <w:szCs w:val="14"/>
              </w:rPr>
            </w:pPr>
            <w:r w:rsidRPr="00C369F0">
              <w:rPr>
                <w:rFonts w:cs="Arial"/>
                <w:sz w:val="14"/>
                <w:szCs w:val="14"/>
              </w:rPr>
              <w:t>RASTROS, FAENACION DE AVES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ESTABLECIMIENTO CON SERVICIO DE ALIMENTOS SIN BEBIDAS ALCOHOLICAS, SOLO DE MODERACION</w:t>
            </w:r>
          </w:p>
        </w:tc>
        <w:tc>
          <w:tcPr>
            <w:tcW w:w="4303" w:type="dxa"/>
          </w:tcPr>
          <w:p w:rsidR="00B14BF8" w:rsidRPr="00C369F0" w:rsidRDefault="00B14BF8" w:rsidP="000318A1">
            <w:pPr>
              <w:rPr>
                <w:rFonts w:cs="Arial"/>
                <w:sz w:val="14"/>
                <w:szCs w:val="14"/>
              </w:rPr>
            </w:pPr>
            <w:r w:rsidRPr="00C369F0">
              <w:rPr>
                <w:rFonts w:cs="Arial"/>
                <w:sz w:val="14"/>
                <w:szCs w:val="14"/>
              </w:rPr>
              <w:t>CAFETERIAS, NEVERIAS, FUENTES DE SODAS, JUGUERIAS, REFRESQUERIAS, LONCHERIAS, FONDAS, RESTAURANTES, TORTERIAS, TAQUERIAS, PIZZERIAS, COCINAS ECONOMICAS, OSTIONERIAS, MERENDEROS, EXPENDIOS DE ANTOJITOS, SALONES DE FIESTAS Y SALONES DE FIESTAS INFANTILES.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300 Mﾲ"/>
              </w:smartTagPr>
              <w:r w:rsidRPr="00C369F0">
                <w:rPr>
                  <w:rFonts w:cs="Arial"/>
                  <w:sz w:val="14"/>
                  <w:szCs w:val="14"/>
                </w:rPr>
                <w:t>300 M²</w:t>
              </w:r>
            </w:smartTag>
            <w:r w:rsidRPr="00C369F0">
              <w:rPr>
                <w:rFonts w:cs="Arial"/>
                <w:sz w:val="14"/>
                <w:szCs w:val="14"/>
              </w:rPr>
              <w:t xml:space="preserve"> DE 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ESTABLECIMIENTOS CON SERVICIOS DE ALIMENTOS  Y VENTA DE BEBIDAS ALCOHOLICAS Y DE MODERACION.</w:t>
            </w:r>
          </w:p>
        </w:tc>
        <w:tc>
          <w:tcPr>
            <w:tcW w:w="4303" w:type="dxa"/>
          </w:tcPr>
          <w:p w:rsidR="00B14BF8" w:rsidRPr="00C369F0" w:rsidRDefault="00B14BF8" w:rsidP="000318A1">
            <w:pPr>
              <w:rPr>
                <w:rFonts w:cs="Arial"/>
                <w:sz w:val="14"/>
                <w:szCs w:val="14"/>
              </w:rPr>
            </w:pPr>
            <w:r w:rsidRPr="00C369F0">
              <w:rPr>
                <w:rFonts w:cs="Arial"/>
                <w:sz w:val="14"/>
                <w:szCs w:val="14"/>
              </w:rPr>
              <w:t>CANTINAS, CERVECERIAS, PULQUERIAS, BARES, CENTROS NOCTURNOS Y RESTAURANTE BAR.</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200 Mﾲ"/>
              </w:smartTagPr>
              <w:r w:rsidRPr="00C369F0">
                <w:rPr>
                  <w:rFonts w:cs="Arial"/>
                  <w:sz w:val="14"/>
                  <w:szCs w:val="14"/>
                </w:rPr>
                <w:t>200 M²</w:t>
              </w:r>
            </w:smartTag>
            <w:r w:rsidRPr="00C369F0">
              <w:rPr>
                <w:rFonts w:cs="Arial"/>
                <w:sz w:val="14"/>
                <w:szCs w:val="14"/>
              </w:rPr>
              <w:t xml:space="preserve"> DE  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ESTACIONES DE SERVICIO (GASOLINERAS)</w:t>
            </w:r>
          </w:p>
        </w:tc>
        <w:tc>
          <w:tcPr>
            <w:tcW w:w="4303" w:type="dxa"/>
          </w:tcPr>
          <w:p w:rsidR="00B14BF8" w:rsidRPr="00C369F0" w:rsidRDefault="00B14BF8" w:rsidP="000318A1">
            <w:pPr>
              <w:rPr>
                <w:rFonts w:cs="Arial"/>
                <w:sz w:val="14"/>
                <w:szCs w:val="14"/>
              </w:rPr>
            </w:pPr>
            <w:r w:rsidRPr="00C369F0">
              <w:rPr>
                <w:rFonts w:cs="Arial"/>
                <w:sz w:val="14"/>
                <w:szCs w:val="14"/>
              </w:rPr>
              <w:t>TIPO I:</w:t>
            </w:r>
          </w:p>
          <w:p w:rsidR="00B14BF8" w:rsidRPr="00C369F0" w:rsidRDefault="00B14BF8" w:rsidP="00B14BF8">
            <w:pPr>
              <w:numPr>
                <w:ilvl w:val="0"/>
                <w:numId w:val="8"/>
              </w:numPr>
              <w:ind w:firstLine="0"/>
              <w:rPr>
                <w:rFonts w:cs="Arial"/>
                <w:sz w:val="14"/>
                <w:szCs w:val="14"/>
              </w:rPr>
            </w:pPr>
            <w:r w:rsidRPr="00C369F0">
              <w:rPr>
                <w:rFonts w:cs="Arial"/>
                <w:sz w:val="14"/>
                <w:szCs w:val="14"/>
              </w:rPr>
              <w:t>LOS OBLIGATORIOS SEGÚN NORMAS DE   PEMEX.</w:t>
            </w:r>
          </w:p>
          <w:p w:rsidR="00B14BF8" w:rsidRPr="00C369F0" w:rsidRDefault="00B14BF8" w:rsidP="00B14BF8">
            <w:pPr>
              <w:numPr>
                <w:ilvl w:val="0"/>
                <w:numId w:val="8"/>
              </w:numPr>
              <w:ind w:firstLine="0"/>
              <w:rPr>
                <w:rFonts w:cs="Arial"/>
                <w:sz w:val="14"/>
                <w:szCs w:val="14"/>
              </w:rPr>
            </w:pPr>
            <w:r w:rsidRPr="00C369F0">
              <w:rPr>
                <w:rFonts w:cs="Arial"/>
                <w:sz w:val="14"/>
                <w:szCs w:val="14"/>
              </w:rPr>
              <w:t>BUZON POSTAL</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CUALQUIER SUPERFIE    </w:t>
            </w:r>
          </w:p>
          <w:p w:rsidR="00B14BF8" w:rsidRPr="00C369F0" w:rsidRDefault="00B14BF8" w:rsidP="000318A1">
            <w:pPr>
              <w:rPr>
                <w:rFonts w:cs="Arial"/>
                <w:sz w:val="14"/>
                <w:szCs w:val="14"/>
              </w:rPr>
            </w:pP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TIPO II:</w:t>
            </w:r>
          </w:p>
          <w:p w:rsidR="00B14BF8" w:rsidRPr="00C369F0" w:rsidRDefault="00B14BF8" w:rsidP="00B14BF8">
            <w:pPr>
              <w:numPr>
                <w:ilvl w:val="0"/>
                <w:numId w:val="8"/>
              </w:numPr>
              <w:ind w:firstLine="0"/>
              <w:rPr>
                <w:rFonts w:cs="Arial"/>
                <w:sz w:val="14"/>
                <w:szCs w:val="14"/>
              </w:rPr>
            </w:pPr>
            <w:r w:rsidRPr="00C369F0">
              <w:rPr>
                <w:rFonts w:cs="Arial"/>
                <w:sz w:val="14"/>
                <w:szCs w:val="14"/>
              </w:rPr>
              <w:t>LOS OBLIGATORIOS SEGÚN NORMAS DE PEMEX.</w:t>
            </w:r>
          </w:p>
          <w:p w:rsidR="00B14BF8" w:rsidRPr="00C369F0" w:rsidRDefault="00B14BF8" w:rsidP="00B14BF8">
            <w:pPr>
              <w:numPr>
                <w:ilvl w:val="0"/>
                <w:numId w:val="8"/>
              </w:numPr>
              <w:ind w:firstLine="0"/>
              <w:rPr>
                <w:rFonts w:cs="Arial"/>
                <w:sz w:val="14"/>
                <w:szCs w:val="14"/>
              </w:rPr>
            </w:pPr>
            <w:r w:rsidRPr="00C369F0">
              <w:rPr>
                <w:rFonts w:cs="Arial"/>
                <w:sz w:val="14"/>
                <w:szCs w:val="14"/>
              </w:rPr>
              <w:t>BUZON POSTAL</w:t>
            </w:r>
          </w:p>
          <w:p w:rsidR="00B14BF8" w:rsidRPr="00C369F0" w:rsidRDefault="00B14BF8" w:rsidP="00B14BF8">
            <w:pPr>
              <w:numPr>
                <w:ilvl w:val="0"/>
                <w:numId w:val="8"/>
              </w:numPr>
              <w:ind w:firstLine="0"/>
              <w:rPr>
                <w:rFonts w:cs="Arial"/>
                <w:sz w:val="14"/>
                <w:szCs w:val="14"/>
              </w:rPr>
            </w:pPr>
            <w:r w:rsidRPr="00C369F0">
              <w:rPr>
                <w:rFonts w:cs="Arial"/>
                <w:sz w:val="14"/>
                <w:szCs w:val="14"/>
              </w:rPr>
              <w:t>TELEFONO PÚBLICO, LOCAL Y LARGA DISTANCIA.</w:t>
            </w:r>
          </w:p>
          <w:p w:rsidR="00B14BF8" w:rsidRPr="00C369F0" w:rsidRDefault="00B14BF8" w:rsidP="00B14BF8">
            <w:pPr>
              <w:numPr>
                <w:ilvl w:val="0"/>
                <w:numId w:val="8"/>
              </w:numPr>
              <w:ind w:firstLine="0"/>
              <w:rPr>
                <w:rFonts w:cs="Arial"/>
                <w:sz w:val="14"/>
                <w:szCs w:val="14"/>
              </w:rPr>
            </w:pPr>
            <w:r w:rsidRPr="00C369F0">
              <w:rPr>
                <w:rFonts w:cs="Arial"/>
                <w:sz w:val="14"/>
                <w:szCs w:val="14"/>
              </w:rPr>
              <w:t>LAVADO AUTOMATICO DE AUTOMOVILES.</w:t>
            </w:r>
          </w:p>
          <w:p w:rsidR="00B14BF8" w:rsidRPr="00C369F0" w:rsidRDefault="00B14BF8" w:rsidP="00B14BF8">
            <w:pPr>
              <w:numPr>
                <w:ilvl w:val="0"/>
                <w:numId w:val="8"/>
              </w:numPr>
              <w:ind w:firstLine="0"/>
              <w:rPr>
                <w:rFonts w:cs="Arial"/>
                <w:sz w:val="14"/>
                <w:szCs w:val="14"/>
              </w:rPr>
            </w:pPr>
            <w:r w:rsidRPr="00C369F0">
              <w:rPr>
                <w:rFonts w:cs="Arial"/>
                <w:sz w:val="14"/>
                <w:szCs w:val="14"/>
              </w:rPr>
              <w:t>CENTRIFUGADO DE COMBUSTIBLE DIESEL.</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CUALQUIER SUPERFICIE </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TIPO III:</w:t>
            </w:r>
          </w:p>
          <w:p w:rsidR="00B14BF8" w:rsidRPr="00C369F0" w:rsidRDefault="00B14BF8" w:rsidP="00B14BF8">
            <w:pPr>
              <w:numPr>
                <w:ilvl w:val="0"/>
                <w:numId w:val="8"/>
              </w:numPr>
              <w:ind w:firstLine="0"/>
              <w:rPr>
                <w:rFonts w:cs="Arial"/>
                <w:sz w:val="14"/>
                <w:szCs w:val="14"/>
              </w:rPr>
            </w:pPr>
            <w:r w:rsidRPr="00C369F0">
              <w:rPr>
                <w:rFonts w:cs="Arial"/>
                <w:sz w:val="14"/>
                <w:szCs w:val="14"/>
              </w:rPr>
              <w:t>LOS OBLIGATORIOS SEGUN NORMAS DE PEMEX.</w:t>
            </w:r>
          </w:p>
          <w:p w:rsidR="00B14BF8" w:rsidRPr="00C369F0" w:rsidRDefault="00B14BF8" w:rsidP="00B14BF8">
            <w:pPr>
              <w:numPr>
                <w:ilvl w:val="0"/>
                <w:numId w:val="8"/>
              </w:numPr>
              <w:ind w:firstLine="0"/>
              <w:rPr>
                <w:rFonts w:cs="Arial"/>
                <w:sz w:val="14"/>
                <w:szCs w:val="14"/>
              </w:rPr>
            </w:pPr>
            <w:r w:rsidRPr="00C369F0">
              <w:rPr>
                <w:rFonts w:cs="Arial"/>
                <w:sz w:val="14"/>
                <w:szCs w:val="14"/>
              </w:rPr>
              <w:t>VENTA Y/O REPARACION DE NEUMATICOS.</w:t>
            </w:r>
          </w:p>
          <w:p w:rsidR="00B14BF8" w:rsidRPr="00C369F0" w:rsidRDefault="00B14BF8" w:rsidP="00B14BF8">
            <w:pPr>
              <w:numPr>
                <w:ilvl w:val="0"/>
                <w:numId w:val="8"/>
              </w:numPr>
              <w:ind w:firstLine="0"/>
              <w:rPr>
                <w:rFonts w:cs="Arial"/>
                <w:sz w:val="14"/>
                <w:szCs w:val="14"/>
              </w:rPr>
            </w:pPr>
            <w:r w:rsidRPr="00C369F0">
              <w:rPr>
                <w:rFonts w:cs="Arial"/>
                <w:sz w:val="14"/>
                <w:szCs w:val="14"/>
              </w:rPr>
              <w:t>REFACCIONARIA AUTOMOTRIZ.</w:t>
            </w:r>
          </w:p>
          <w:p w:rsidR="00B14BF8" w:rsidRPr="00C369F0" w:rsidRDefault="00B14BF8" w:rsidP="00B14BF8">
            <w:pPr>
              <w:numPr>
                <w:ilvl w:val="0"/>
                <w:numId w:val="8"/>
              </w:numPr>
              <w:ind w:firstLine="0"/>
              <w:rPr>
                <w:rFonts w:cs="Arial"/>
                <w:sz w:val="14"/>
                <w:szCs w:val="14"/>
              </w:rPr>
            </w:pPr>
            <w:r w:rsidRPr="00C369F0">
              <w:rPr>
                <w:rFonts w:cs="Arial"/>
                <w:sz w:val="14"/>
                <w:szCs w:val="14"/>
              </w:rPr>
              <w:t>TALLER ELECTRICO Y MECANICO.</w:t>
            </w:r>
          </w:p>
          <w:p w:rsidR="00B14BF8" w:rsidRPr="00C369F0" w:rsidRDefault="00B14BF8" w:rsidP="00B14BF8">
            <w:pPr>
              <w:numPr>
                <w:ilvl w:val="0"/>
                <w:numId w:val="8"/>
              </w:numPr>
              <w:ind w:firstLine="0"/>
              <w:rPr>
                <w:rFonts w:cs="Arial"/>
                <w:sz w:val="14"/>
                <w:szCs w:val="14"/>
              </w:rPr>
            </w:pPr>
            <w:r w:rsidRPr="00C369F0">
              <w:rPr>
                <w:rFonts w:cs="Arial"/>
                <w:sz w:val="14"/>
                <w:szCs w:val="14"/>
              </w:rPr>
              <w:t>TIENDA DE CONVENIENCIA.</w:t>
            </w:r>
          </w:p>
          <w:p w:rsidR="00B14BF8" w:rsidRPr="00C369F0" w:rsidRDefault="00B14BF8" w:rsidP="00B14BF8">
            <w:pPr>
              <w:numPr>
                <w:ilvl w:val="0"/>
                <w:numId w:val="8"/>
              </w:numPr>
              <w:ind w:firstLine="0"/>
              <w:rPr>
                <w:rFonts w:cs="Arial"/>
                <w:sz w:val="14"/>
                <w:szCs w:val="14"/>
              </w:rPr>
            </w:pPr>
            <w:r w:rsidRPr="00C369F0">
              <w:rPr>
                <w:rFonts w:cs="Arial"/>
                <w:sz w:val="14"/>
                <w:szCs w:val="14"/>
              </w:rPr>
              <w:t>FUENTE DE SODAS, CAFETERIA Y   RESTAURANTE.</w:t>
            </w:r>
          </w:p>
          <w:p w:rsidR="00B14BF8" w:rsidRPr="00C369F0" w:rsidRDefault="00B14BF8" w:rsidP="00B14BF8">
            <w:pPr>
              <w:numPr>
                <w:ilvl w:val="0"/>
                <w:numId w:val="8"/>
              </w:numPr>
              <w:ind w:firstLine="0"/>
              <w:rPr>
                <w:rFonts w:cs="Arial"/>
                <w:sz w:val="14"/>
                <w:szCs w:val="14"/>
              </w:rPr>
            </w:pPr>
            <w:r w:rsidRPr="00C369F0">
              <w:rPr>
                <w:rFonts w:cs="Arial"/>
                <w:sz w:val="14"/>
                <w:szCs w:val="14"/>
              </w:rPr>
              <w:t>MOTEL Y/O TALLER PARK.</w:t>
            </w:r>
          </w:p>
          <w:p w:rsidR="00B14BF8" w:rsidRPr="00C369F0" w:rsidRDefault="00B14BF8" w:rsidP="00B14BF8">
            <w:pPr>
              <w:numPr>
                <w:ilvl w:val="0"/>
                <w:numId w:val="8"/>
              </w:numPr>
              <w:ind w:firstLine="0"/>
              <w:rPr>
                <w:rFonts w:cs="Arial"/>
                <w:sz w:val="14"/>
                <w:szCs w:val="14"/>
              </w:rPr>
            </w:pPr>
            <w:r w:rsidRPr="00C369F0">
              <w:rPr>
                <w:rFonts w:cs="Arial"/>
                <w:sz w:val="14"/>
                <w:szCs w:val="14"/>
              </w:rPr>
              <w:t>TIENDA DE ARTESANIAS</w:t>
            </w:r>
          </w:p>
          <w:p w:rsidR="00B14BF8" w:rsidRPr="00C369F0" w:rsidRDefault="00B14BF8" w:rsidP="00B14BF8">
            <w:pPr>
              <w:numPr>
                <w:ilvl w:val="0"/>
                <w:numId w:val="8"/>
              </w:numPr>
              <w:ind w:firstLine="0"/>
              <w:rPr>
                <w:rFonts w:cs="Arial"/>
                <w:sz w:val="14"/>
                <w:szCs w:val="14"/>
              </w:rPr>
            </w:pPr>
            <w:r w:rsidRPr="00C369F0">
              <w:rPr>
                <w:rFonts w:cs="Arial"/>
                <w:sz w:val="14"/>
                <w:szCs w:val="14"/>
              </w:rPr>
              <w:t>BUZON POSTAL</w:t>
            </w:r>
          </w:p>
          <w:p w:rsidR="00B14BF8" w:rsidRPr="00C369F0" w:rsidRDefault="00B14BF8" w:rsidP="00B14BF8">
            <w:pPr>
              <w:numPr>
                <w:ilvl w:val="0"/>
                <w:numId w:val="8"/>
              </w:numPr>
              <w:ind w:firstLine="0"/>
              <w:rPr>
                <w:rFonts w:cs="Arial"/>
                <w:sz w:val="14"/>
                <w:szCs w:val="14"/>
              </w:rPr>
            </w:pPr>
            <w:r w:rsidRPr="00C369F0">
              <w:rPr>
                <w:rFonts w:cs="Arial"/>
                <w:sz w:val="14"/>
                <w:szCs w:val="14"/>
              </w:rPr>
              <w:t>TELEFONO PÚBLICO, LOCAL Y LARGA DISTANCIA.</w:t>
            </w:r>
          </w:p>
          <w:p w:rsidR="00B14BF8" w:rsidRPr="00C369F0" w:rsidRDefault="00B14BF8" w:rsidP="00B14BF8">
            <w:pPr>
              <w:numPr>
                <w:ilvl w:val="0"/>
                <w:numId w:val="8"/>
              </w:numPr>
              <w:ind w:firstLine="0"/>
              <w:rPr>
                <w:rFonts w:cs="Arial"/>
                <w:sz w:val="14"/>
                <w:szCs w:val="14"/>
              </w:rPr>
            </w:pPr>
            <w:r w:rsidRPr="00C369F0">
              <w:rPr>
                <w:rFonts w:cs="Arial"/>
                <w:sz w:val="14"/>
                <w:szCs w:val="14"/>
              </w:rPr>
              <w:t>CENTRIFUGADO DE COMBUSTIBLE DIESEL.</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CUALQUIER SUPERFICIE </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lastRenderedPageBreak/>
              <w:t>GASONERAS</w:t>
            </w:r>
          </w:p>
        </w:tc>
        <w:tc>
          <w:tcPr>
            <w:tcW w:w="4303" w:type="dxa"/>
          </w:tcPr>
          <w:p w:rsidR="00B14BF8" w:rsidRPr="00C369F0" w:rsidRDefault="00B14BF8" w:rsidP="000318A1">
            <w:pPr>
              <w:rPr>
                <w:rFonts w:cs="Arial"/>
                <w:sz w:val="14"/>
                <w:szCs w:val="14"/>
              </w:rPr>
            </w:pPr>
            <w:r w:rsidRPr="00C369F0">
              <w:rPr>
                <w:rFonts w:cs="Arial"/>
                <w:sz w:val="14"/>
                <w:szCs w:val="14"/>
              </w:rPr>
              <w:t>GASONERA TIPO I “PARA SURTIR AL PUBLICO EN GENERAL”.</w:t>
            </w:r>
          </w:p>
          <w:p w:rsidR="00B14BF8" w:rsidRPr="00C369F0" w:rsidRDefault="00B14BF8" w:rsidP="000318A1">
            <w:pPr>
              <w:rPr>
                <w:rFonts w:cs="Arial"/>
                <w:sz w:val="14"/>
                <w:szCs w:val="14"/>
              </w:rPr>
            </w:pPr>
            <w:r w:rsidRPr="00C369F0">
              <w:rPr>
                <w:rFonts w:cs="Arial"/>
                <w:sz w:val="14"/>
                <w:szCs w:val="14"/>
              </w:rPr>
              <w:t xml:space="preserve">LAS SIGUIENTES CARACTERISTICAS ESTAN CALCULADAS PARA UN DEPOSITO DE GAS L.P.   CON CAPACIDAD MAXIMA DE </w:t>
            </w:r>
            <w:smartTag w:uri="urn:schemas-microsoft-com:office:smarttags" w:element="metricconverter">
              <w:smartTagPr>
                <w:attr w:name="ProductID" w:val="5,000 litros"/>
              </w:smartTagPr>
              <w:r w:rsidRPr="00C369F0">
                <w:rPr>
                  <w:rFonts w:cs="Arial"/>
                  <w:sz w:val="14"/>
                  <w:szCs w:val="14"/>
                </w:rPr>
                <w:t>5,000 LITROS</w:t>
              </w:r>
            </w:smartTag>
            <w:r w:rsidRPr="00C369F0">
              <w:rPr>
                <w:rFonts w:cs="Arial"/>
                <w:sz w:val="14"/>
                <w:szCs w:val="14"/>
              </w:rPr>
              <w:t>.</w:t>
            </w:r>
          </w:p>
          <w:p w:rsidR="00B14BF8" w:rsidRPr="00C369F0" w:rsidRDefault="00B14BF8" w:rsidP="00B14BF8">
            <w:pPr>
              <w:numPr>
                <w:ilvl w:val="0"/>
                <w:numId w:val="8"/>
              </w:numPr>
              <w:ind w:firstLine="0"/>
              <w:rPr>
                <w:rFonts w:cs="Arial"/>
                <w:sz w:val="14"/>
                <w:szCs w:val="14"/>
              </w:rPr>
            </w:pPr>
            <w:r w:rsidRPr="00C369F0">
              <w:rPr>
                <w:rFonts w:cs="Arial"/>
                <w:sz w:val="14"/>
                <w:szCs w:val="14"/>
              </w:rPr>
              <w:t>UN TANQUE SUMINISTRADOR</w:t>
            </w:r>
          </w:p>
          <w:p w:rsidR="00B14BF8" w:rsidRPr="00C369F0" w:rsidRDefault="00B14BF8" w:rsidP="00B14BF8">
            <w:pPr>
              <w:numPr>
                <w:ilvl w:val="0"/>
                <w:numId w:val="8"/>
              </w:numPr>
              <w:ind w:firstLine="0"/>
              <w:rPr>
                <w:rFonts w:cs="Arial"/>
                <w:sz w:val="14"/>
                <w:szCs w:val="14"/>
              </w:rPr>
            </w:pPr>
            <w:r w:rsidRPr="00C369F0">
              <w:rPr>
                <w:rFonts w:cs="Arial"/>
                <w:sz w:val="14"/>
                <w:szCs w:val="14"/>
              </w:rPr>
              <w:t>DOS DISPENSARIOS  O BOMBAS</w:t>
            </w:r>
          </w:p>
          <w:p w:rsidR="00B14BF8" w:rsidRPr="00C369F0" w:rsidRDefault="00B14BF8" w:rsidP="00B14BF8">
            <w:pPr>
              <w:numPr>
                <w:ilvl w:val="0"/>
                <w:numId w:val="8"/>
              </w:numPr>
              <w:ind w:firstLine="0"/>
              <w:rPr>
                <w:rFonts w:cs="Arial"/>
                <w:sz w:val="14"/>
                <w:szCs w:val="14"/>
              </w:rPr>
            </w:pPr>
            <w:r w:rsidRPr="00C369F0">
              <w:rPr>
                <w:rFonts w:cs="Arial"/>
                <w:sz w:val="14"/>
                <w:szCs w:val="14"/>
              </w:rPr>
              <w:t>AREA PARA EL ABASTECIMIENTO DEL TANQUE</w:t>
            </w:r>
          </w:p>
          <w:p w:rsidR="00B14BF8" w:rsidRPr="00C369F0" w:rsidRDefault="00B14BF8" w:rsidP="00B14BF8">
            <w:pPr>
              <w:numPr>
                <w:ilvl w:val="0"/>
                <w:numId w:val="8"/>
              </w:numPr>
              <w:ind w:firstLine="0"/>
              <w:rPr>
                <w:rFonts w:cs="Arial"/>
                <w:sz w:val="14"/>
                <w:szCs w:val="14"/>
              </w:rPr>
            </w:pPr>
            <w:r w:rsidRPr="00C369F0">
              <w:rPr>
                <w:rFonts w:cs="Arial"/>
                <w:sz w:val="14"/>
                <w:szCs w:val="14"/>
              </w:rPr>
              <w:t>SUMINISTRADOR (PIPA, TANQUE).</w:t>
            </w:r>
          </w:p>
          <w:p w:rsidR="00B14BF8" w:rsidRPr="00C369F0" w:rsidRDefault="00B14BF8" w:rsidP="00B14BF8">
            <w:pPr>
              <w:numPr>
                <w:ilvl w:val="0"/>
                <w:numId w:val="8"/>
              </w:numPr>
              <w:ind w:firstLine="0"/>
              <w:rPr>
                <w:rFonts w:cs="Arial"/>
                <w:sz w:val="14"/>
                <w:szCs w:val="14"/>
              </w:rPr>
            </w:pPr>
            <w:r w:rsidRPr="00C369F0">
              <w:rPr>
                <w:rFonts w:cs="Arial"/>
                <w:sz w:val="14"/>
                <w:szCs w:val="14"/>
              </w:rPr>
              <w:t>BARDA DE CONTENCION ENTRE TANQUE Y DISPENSARIOS</w:t>
            </w:r>
          </w:p>
          <w:p w:rsidR="00B14BF8" w:rsidRPr="00C369F0" w:rsidRDefault="00B14BF8" w:rsidP="00B14BF8">
            <w:pPr>
              <w:numPr>
                <w:ilvl w:val="0"/>
                <w:numId w:val="8"/>
              </w:numPr>
              <w:ind w:firstLine="0"/>
              <w:rPr>
                <w:rFonts w:cs="Arial"/>
                <w:sz w:val="14"/>
                <w:szCs w:val="14"/>
              </w:rPr>
            </w:pPr>
            <w:r w:rsidRPr="00C369F0">
              <w:rPr>
                <w:rFonts w:cs="Arial"/>
                <w:sz w:val="14"/>
                <w:szCs w:val="14"/>
              </w:rPr>
              <w:t>AREA ADMINISTRATIVA</w:t>
            </w:r>
          </w:p>
          <w:p w:rsidR="00B14BF8" w:rsidRPr="00C369F0" w:rsidRDefault="00B14BF8" w:rsidP="00B14BF8">
            <w:pPr>
              <w:numPr>
                <w:ilvl w:val="0"/>
                <w:numId w:val="8"/>
              </w:numPr>
              <w:ind w:firstLine="0"/>
              <w:rPr>
                <w:rFonts w:cs="Arial"/>
                <w:sz w:val="14"/>
                <w:szCs w:val="14"/>
              </w:rPr>
            </w:pPr>
            <w:r w:rsidRPr="00C369F0">
              <w:rPr>
                <w:rFonts w:cs="Arial"/>
                <w:sz w:val="14"/>
                <w:szCs w:val="14"/>
              </w:rPr>
              <w:t>AREA DE SERVICIOS (SANITARIOS, DEPOSITOS DE BASURA)</w:t>
            </w:r>
          </w:p>
          <w:p w:rsidR="00B14BF8" w:rsidRPr="00C369F0" w:rsidRDefault="00B14BF8" w:rsidP="00B14BF8">
            <w:pPr>
              <w:numPr>
                <w:ilvl w:val="0"/>
                <w:numId w:val="8"/>
              </w:numPr>
              <w:ind w:firstLine="0"/>
              <w:rPr>
                <w:rFonts w:cs="Arial"/>
                <w:sz w:val="14"/>
                <w:szCs w:val="14"/>
              </w:rPr>
            </w:pPr>
            <w:r w:rsidRPr="00C369F0">
              <w:rPr>
                <w:rFonts w:cs="Arial"/>
                <w:sz w:val="14"/>
                <w:szCs w:val="14"/>
              </w:rPr>
              <w:t>AREA DE ESPERA CONSUMIDORES</w:t>
            </w:r>
          </w:p>
          <w:p w:rsidR="00B14BF8" w:rsidRPr="00C369F0" w:rsidRDefault="00B14BF8" w:rsidP="00B14BF8">
            <w:pPr>
              <w:numPr>
                <w:ilvl w:val="0"/>
                <w:numId w:val="8"/>
              </w:numPr>
              <w:ind w:firstLine="0"/>
              <w:rPr>
                <w:rFonts w:cs="Arial"/>
                <w:sz w:val="14"/>
                <w:szCs w:val="14"/>
              </w:rPr>
            </w:pPr>
            <w:r w:rsidRPr="00C369F0">
              <w:rPr>
                <w:rFonts w:cs="Arial"/>
                <w:sz w:val="14"/>
                <w:szCs w:val="14"/>
              </w:rPr>
              <w:t>AREA VERDE</w:t>
            </w:r>
          </w:p>
          <w:p w:rsidR="00B14BF8" w:rsidRPr="00C369F0" w:rsidRDefault="00B14BF8" w:rsidP="00B14BF8">
            <w:pPr>
              <w:numPr>
                <w:ilvl w:val="0"/>
                <w:numId w:val="8"/>
              </w:numPr>
              <w:ind w:firstLine="0"/>
              <w:rPr>
                <w:rFonts w:cs="Arial"/>
                <w:sz w:val="14"/>
                <w:szCs w:val="14"/>
              </w:rPr>
            </w:pPr>
            <w:r w:rsidRPr="00C369F0">
              <w:rPr>
                <w:rFonts w:cs="Arial"/>
                <w:sz w:val="14"/>
                <w:szCs w:val="14"/>
              </w:rPr>
              <w:t xml:space="preserve">CISTERNA CON CAPACIDAD MINIMA DE  </w:t>
            </w:r>
            <w:smartTag w:uri="urn:schemas-microsoft-com:office:smarttags" w:element="metricconverter">
              <w:smartTagPr>
                <w:attr w:name="ProductID" w:val="10,000 litros"/>
              </w:smartTagPr>
              <w:r w:rsidRPr="00C369F0">
                <w:rPr>
                  <w:rFonts w:cs="Arial"/>
                  <w:sz w:val="14"/>
                  <w:szCs w:val="14"/>
                </w:rPr>
                <w:t>10,000 LITROS</w:t>
              </w:r>
            </w:smartTag>
          </w:p>
          <w:p w:rsidR="00B14BF8" w:rsidRPr="00C369F0" w:rsidRDefault="00B14BF8" w:rsidP="00B14BF8">
            <w:pPr>
              <w:numPr>
                <w:ilvl w:val="0"/>
                <w:numId w:val="8"/>
              </w:numPr>
              <w:ind w:firstLine="0"/>
              <w:rPr>
                <w:rFonts w:cs="Arial"/>
                <w:sz w:val="14"/>
                <w:szCs w:val="14"/>
              </w:rPr>
            </w:pPr>
            <w:r w:rsidRPr="00C369F0">
              <w:rPr>
                <w:rFonts w:cs="Arial"/>
                <w:sz w:val="14"/>
                <w:szCs w:val="14"/>
              </w:rPr>
              <w:t>AREA DE CIRCULACION PEATONAL</w:t>
            </w:r>
          </w:p>
          <w:p w:rsidR="00B14BF8" w:rsidRPr="00C369F0" w:rsidRDefault="00B14BF8" w:rsidP="00B14BF8">
            <w:pPr>
              <w:numPr>
                <w:ilvl w:val="0"/>
                <w:numId w:val="8"/>
              </w:numPr>
              <w:ind w:firstLine="0"/>
              <w:rPr>
                <w:rFonts w:cs="Arial"/>
                <w:sz w:val="14"/>
                <w:szCs w:val="14"/>
              </w:rPr>
            </w:pPr>
            <w:r w:rsidRPr="00C369F0">
              <w:rPr>
                <w:rFonts w:cs="Arial"/>
                <w:sz w:val="14"/>
                <w:szCs w:val="14"/>
              </w:rPr>
              <w:t>REMETIMIENTO O RESTRICCION VIAL</w:t>
            </w:r>
          </w:p>
          <w:p w:rsidR="00B14BF8" w:rsidRPr="00C369F0" w:rsidRDefault="00B14BF8" w:rsidP="00B14BF8">
            <w:pPr>
              <w:numPr>
                <w:ilvl w:val="0"/>
                <w:numId w:val="8"/>
              </w:numPr>
              <w:ind w:firstLine="0"/>
              <w:rPr>
                <w:rFonts w:cs="Arial"/>
                <w:sz w:val="14"/>
                <w:szCs w:val="14"/>
              </w:rPr>
            </w:pPr>
            <w:r w:rsidRPr="00C369F0">
              <w:rPr>
                <w:rFonts w:cs="Arial"/>
                <w:sz w:val="14"/>
                <w:szCs w:val="14"/>
              </w:rPr>
              <w:t>ACCESO (COLOCACION DE MATACHISPAS)</w:t>
            </w:r>
          </w:p>
          <w:p w:rsidR="00B14BF8" w:rsidRPr="00C369F0" w:rsidRDefault="00B14BF8" w:rsidP="00B14BF8">
            <w:pPr>
              <w:numPr>
                <w:ilvl w:val="0"/>
                <w:numId w:val="8"/>
              </w:numPr>
              <w:ind w:firstLine="0"/>
              <w:rPr>
                <w:rFonts w:cs="Arial"/>
                <w:sz w:val="14"/>
                <w:szCs w:val="14"/>
              </w:rPr>
            </w:pPr>
            <w:r w:rsidRPr="00C369F0">
              <w:rPr>
                <w:rFonts w:cs="Arial"/>
                <w:sz w:val="14"/>
                <w:szCs w:val="14"/>
              </w:rPr>
              <w:t>SALIDA DE EMERGENCIA.</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CUALQUIER SUPERFICIE </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GASONERA TIPO 2 “PARA SURTIR A UNIDADES DE TRANSPORTE PROPIEDAD DE PERSONAS FISICAS O  MORALES”.</w:t>
            </w:r>
          </w:p>
          <w:p w:rsidR="00B14BF8" w:rsidRPr="00C369F0" w:rsidRDefault="00B14BF8" w:rsidP="000318A1">
            <w:pPr>
              <w:rPr>
                <w:rFonts w:cs="Arial"/>
                <w:sz w:val="14"/>
                <w:szCs w:val="14"/>
              </w:rPr>
            </w:pPr>
            <w:r w:rsidRPr="00C369F0">
              <w:rPr>
                <w:rFonts w:cs="Arial"/>
                <w:sz w:val="14"/>
                <w:szCs w:val="14"/>
              </w:rPr>
              <w:t>UN TANQUE SUMINISTRADOR</w:t>
            </w:r>
          </w:p>
          <w:p w:rsidR="00B14BF8" w:rsidRPr="00C369F0" w:rsidRDefault="00B14BF8" w:rsidP="000318A1">
            <w:pPr>
              <w:rPr>
                <w:rFonts w:cs="Arial"/>
                <w:sz w:val="14"/>
                <w:szCs w:val="14"/>
              </w:rPr>
            </w:pPr>
            <w:r w:rsidRPr="00C369F0">
              <w:rPr>
                <w:rFonts w:cs="Arial"/>
                <w:sz w:val="14"/>
                <w:szCs w:val="14"/>
              </w:rPr>
              <w:t>UN DISPENSARIO O BOMBA</w:t>
            </w:r>
          </w:p>
          <w:p w:rsidR="00B14BF8" w:rsidRPr="00C369F0" w:rsidRDefault="00B14BF8" w:rsidP="000318A1">
            <w:pPr>
              <w:rPr>
                <w:rFonts w:cs="Arial"/>
                <w:sz w:val="14"/>
                <w:szCs w:val="14"/>
              </w:rPr>
            </w:pPr>
            <w:r w:rsidRPr="00C369F0">
              <w:rPr>
                <w:rFonts w:cs="Arial"/>
                <w:sz w:val="14"/>
                <w:szCs w:val="14"/>
              </w:rPr>
              <w:t>AREA PARA EL ABASTECIMIENTO DEL TANQUE SUMINISTRADOR (PIPA, TANQUE).</w:t>
            </w:r>
          </w:p>
          <w:p w:rsidR="00B14BF8" w:rsidRPr="00C369F0" w:rsidRDefault="00B14BF8" w:rsidP="000318A1">
            <w:pPr>
              <w:rPr>
                <w:rFonts w:cs="Arial"/>
                <w:sz w:val="14"/>
                <w:szCs w:val="14"/>
              </w:rPr>
            </w:pPr>
            <w:r w:rsidRPr="00C369F0">
              <w:rPr>
                <w:rFonts w:cs="Arial"/>
                <w:sz w:val="14"/>
                <w:szCs w:val="14"/>
              </w:rPr>
              <w:t>BARDA DE CONTENCION ENTRE TANQUES Y DISPENSARIOS</w:t>
            </w:r>
          </w:p>
          <w:p w:rsidR="00B14BF8" w:rsidRPr="00C369F0" w:rsidRDefault="00B14BF8" w:rsidP="000318A1">
            <w:pPr>
              <w:rPr>
                <w:rFonts w:cs="Arial"/>
                <w:sz w:val="14"/>
                <w:szCs w:val="14"/>
              </w:rPr>
            </w:pPr>
            <w:r w:rsidRPr="00C369F0">
              <w:rPr>
                <w:rFonts w:cs="Arial"/>
                <w:sz w:val="14"/>
                <w:szCs w:val="14"/>
              </w:rPr>
              <w:t>AREA ADMINISTRATIVA</w:t>
            </w:r>
          </w:p>
          <w:p w:rsidR="00B14BF8" w:rsidRPr="00C369F0" w:rsidRDefault="00B14BF8" w:rsidP="000318A1">
            <w:pPr>
              <w:rPr>
                <w:rFonts w:cs="Arial"/>
                <w:sz w:val="14"/>
                <w:szCs w:val="14"/>
              </w:rPr>
            </w:pPr>
            <w:r w:rsidRPr="00C369F0">
              <w:rPr>
                <w:rFonts w:cs="Arial"/>
                <w:sz w:val="14"/>
                <w:szCs w:val="14"/>
              </w:rPr>
              <w:t>AREA DE SERVICIOS (SANITARIOS, DEPOSITOS DE BASURA)</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CISTERNA</w:t>
            </w:r>
            <w:r w:rsidRPr="00C369F0">
              <w:rPr>
                <w:rFonts w:cs="Arial"/>
                <w:color w:val="FF0000"/>
                <w:sz w:val="14"/>
                <w:szCs w:val="14"/>
              </w:rPr>
              <w:t xml:space="preserve"> </w:t>
            </w:r>
            <w:r w:rsidRPr="00C369F0">
              <w:rPr>
                <w:rFonts w:cs="Arial"/>
                <w:sz w:val="14"/>
                <w:szCs w:val="14"/>
              </w:rPr>
              <w:t xml:space="preserve">CON CAPACIDAD MINIMA DE </w:t>
            </w:r>
            <w:smartTag w:uri="urn:schemas-microsoft-com:office:smarttags" w:element="metricconverter">
              <w:smartTagPr>
                <w:attr w:name="ProductID" w:val="10,000 litros"/>
              </w:smartTagPr>
              <w:r w:rsidRPr="00C369F0">
                <w:rPr>
                  <w:rFonts w:cs="Arial"/>
                  <w:sz w:val="14"/>
                  <w:szCs w:val="14"/>
                </w:rPr>
                <w:t>10,000 LITROS</w:t>
              </w:r>
            </w:smartTag>
            <w:r w:rsidRPr="00C369F0">
              <w:rPr>
                <w:rFonts w:cs="Arial"/>
                <w:sz w:val="14"/>
                <w:szCs w:val="14"/>
              </w:rPr>
              <w:t>.</w:t>
            </w:r>
          </w:p>
          <w:p w:rsidR="00B14BF8" w:rsidRPr="00C369F0" w:rsidRDefault="00B14BF8" w:rsidP="000318A1">
            <w:pPr>
              <w:rPr>
                <w:rFonts w:cs="Arial"/>
                <w:sz w:val="14"/>
                <w:szCs w:val="14"/>
              </w:rPr>
            </w:pPr>
            <w:r w:rsidRPr="00C369F0">
              <w:rPr>
                <w:rFonts w:cs="Arial"/>
                <w:sz w:val="14"/>
                <w:szCs w:val="14"/>
              </w:rPr>
              <w:t>ACCESO (COLOCACION DE MATACHISPAS)</w:t>
            </w:r>
          </w:p>
          <w:p w:rsidR="00B14BF8" w:rsidRPr="00C369F0" w:rsidRDefault="00B14BF8" w:rsidP="000318A1">
            <w:pPr>
              <w:rPr>
                <w:rFonts w:cs="Arial"/>
                <w:sz w:val="14"/>
                <w:szCs w:val="14"/>
              </w:rPr>
            </w:pPr>
            <w:r w:rsidRPr="00C369F0">
              <w:rPr>
                <w:rFonts w:cs="Arial"/>
                <w:sz w:val="14"/>
                <w:szCs w:val="14"/>
              </w:rPr>
              <w:t>SALIDA RETIRADA DE MATACHISPAS</w:t>
            </w:r>
          </w:p>
          <w:p w:rsidR="00B14BF8" w:rsidRPr="00C369F0" w:rsidRDefault="00B14BF8" w:rsidP="000318A1">
            <w:pPr>
              <w:rPr>
                <w:rFonts w:cs="Arial"/>
                <w:sz w:val="14"/>
                <w:szCs w:val="14"/>
              </w:rPr>
            </w:pPr>
            <w:r w:rsidRPr="00C369F0">
              <w:rPr>
                <w:rFonts w:cs="Arial"/>
                <w:sz w:val="14"/>
                <w:szCs w:val="14"/>
              </w:rPr>
              <w:t>SALIDA DE EMERGENCIA</w:t>
            </w:r>
          </w:p>
        </w:tc>
        <w:tc>
          <w:tcPr>
            <w:tcW w:w="2364" w:type="dxa"/>
            <w:gridSpan w:val="2"/>
          </w:tcPr>
          <w:p w:rsidR="00B14BF8" w:rsidRPr="00C369F0" w:rsidRDefault="00B14BF8" w:rsidP="000318A1">
            <w:pPr>
              <w:rPr>
                <w:rFonts w:cs="Arial"/>
                <w:sz w:val="14"/>
                <w:szCs w:val="14"/>
              </w:rPr>
            </w:pP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CENTROS DE CONSULTORIOS SIN ENCAMADOS</w:t>
            </w:r>
          </w:p>
        </w:tc>
        <w:tc>
          <w:tcPr>
            <w:tcW w:w="4303" w:type="dxa"/>
          </w:tcPr>
          <w:p w:rsidR="00B14BF8" w:rsidRPr="00C369F0" w:rsidRDefault="00B14BF8" w:rsidP="000318A1">
            <w:pPr>
              <w:rPr>
                <w:rFonts w:cs="Arial"/>
                <w:sz w:val="14"/>
                <w:szCs w:val="14"/>
              </w:rPr>
            </w:pPr>
            <w:r w:rsidRPr="00C369F0">
              <w:rPr>
                <w:rFonts w:cs="Arial"/>
                <w:sz w:val="14"/>
                <w:szCs w:val="14"/>
              </w:rPr>
              <w:t>CENTROS DE CONSULTORIOS Y DE SALUD; UNIDADES DE PRIMER CONTACTO LABORATORIOS DE ANALISIS, DENTALES,  CLINICOS, OPTICOS; DISPENSARIOS Y CENTROS ANTIRRABICOS.</w:t>
            </w:r>
          </w:p>
        </w:tc>
        <w:tc>
          <w:tcPr>
            <w:tcW w:w="2364" w:type="dxa"/>
            <w:gridSpan w:val="2"/>
          </w:tcPr>
          <w:p w:rsidR="00B14BF8" w:rsidRPr="00C369F0" w:rsidRDefault="009E34A0" w:rsidP="000318A1">
            <w:pPr>
              <w:rPr>
                <w:rFonts w:cs="Arial"/>
                <w:sz w:val="14"/>
                <w:szCs w:val="14"/>
              </w:rPr>
            </w:pPr>
            <w:r w:rsidRPr="00C369F0">
              <w:rPr>
                <w:rFonts w:cs="Arial"/>
                <w:sz w:val="14"/>
                <w:szCs w:val="14"/>
              </w:rPr>
              <w:t>MÁS</w:t>
            </w:r>
            <w:r w:rsidR="00B14BF8" w:rsidRPr="00C369F0">
              <w:rPr>
                <w:rFonts w:cs="Arial"/>
                <w:sz w:val="14"/>
                <w:szCs w:val="14"/>
              </w:rPr>
              <w:t xml:space="preserve"> DE </w:t>
            </w:r>
            <w:smartTag w:uri="urn:schemas-microsoft-com:office:smarttags" w:element="metricconverter">
              <w:smartTagPr>
                <w:attr w:name="ProductID" w:val="500 Mﾲ"/>
              </w:smartTagPr>
              <w:r w:rsidR="00B14BF8" w:rsidRPr="00C369F0">
                <w:rPr>
                  <w:rFonts w:cs="Arial"/>
                  <w:sz w:val="14"/>
                  <w:szCs w:val="14"/>
                </w:rPr>
                <w:t>500 M²</w:t>
              </w:r>
            </w:smartTag>
            <w:r w:rsidR="00B14BF8" w:rsidRPr="00C369F0">
              <w:rPr>
                <w:rFonts w:cs="Arial"/>
                <w:sz w:val="14"/>
                <w:szCs w:val="14"/>
              </w:rPr>
              <w:t xml:space="preserve"> DE CONSTRUCCION.</w:t>
            </w:r>
          </w:p>
          <w:p w:rsidR="00B14BF8" w:rsidRPr="00C369F0" w:rsidRDefault="00B14BF8" w:rsidP="000318A1">
            <w:pPr>
              <w:rPr>
                <w:rFonts w:cs="Arial"/>
                <w:sz w:val="14"/>
                <w:szCs w:val="14"/>
              </w:rPr>
            </w:pP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HOSPITALES Y SANATORIOS</w:t>
            </w:r>
          </w:p>
        </w:tc>
        <w:tc>
          <w:tcPr>
            <w:tcW w:w="4303" w:type="dxa"/>
          </w:tcPr>
          <w:p w:rsidR="00B14BF8" w:rsidRPr="00C369F0" w:rsidRDefault="00B14BF8" w:rsidP="000318A1">
            <w:pPr>
              <w:rPr>
                <w:rFonts w:cs="Arial"/>
                <w:sz w:val="14"/>
                <w:szCs w:val="14"/>
              </w:rPr>
            </w:pPr>
            <w:r w:rsidRPr="00C369F0">
              <w:rPr>
                <w:rFonts w:cs="Arial"/>
                <w:sz w:val="14"/>
                <w:szCs w:val="14"/>
              </w:rPr>
              <w:t>CLINICA-HOSPITAL, SANATORIOS, MATERNIDADES, POLICLINICAS, HOSPITALES GENERALES Y DE ESPECIALIDADES, CENTROS MEDICOS Y UNIDADES DE REHABILITACION FISICO-MENTAL</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EDUCACION ELEMENTAL Y BASICA</w:t>
            </w:r>
          </w:p>
        </w:tc>
        <w:tc>
          <w:tcPr>
            <w:tcW w:w="4303" w:type="dxa"/>
          </w:tcPr>
          <w:p w:rsidR="00B14BF8" w:rsidRPr="00C369F0" w:rsidRDefault="00B14BF8" w:rsidP="000318A1">
            <w:pPr>
              <w:rPr>
                <w:rFonts w:cs="Arial"/>
                <w:sz w:val="14"/>
                <w:szCs w:val="14"/>
              </w:rPr>
            </w:pPr>
            <w:r w:rsidRPr="00C369F0">
              <w:rPr>
                <w:rFonts w:cs="Arial"/>
                <w:sz w:val="14"/>
                <w:szCs w:val="14"/>
              </w:rPr>
              <w:t>GUARDERIAS, ESTANCIAS INFANTILES, JARDIN DE NIÑOS, ESCUELAS PRIMARIAS Y EDUCACION ESPECIAL.</w:t>
            </w:r>
          </w:p>
        </w:tc>
        <w:tc>
          <w:tcPr>
            <w:tcW w:w="2364" w:type="dxa"/>
            <w:gridSpan w:val="2"/>
          </w:tcPr>
          <w:p w:rsidR="00B14BF8" w:rsidRPr="00C369F0" w:rsidRDefault="00B14BF8" w:rsidP="000318A1">
            <w:pPr>
              <w:rPr>
                <w:rFonts w:cs="Arial"/>
                <w:sz w:val="14"/>
                <w:szCs w:val="14"/>
              </w:rPr>
            </w:pPr>
            <w:r w:rsidRPr="00C369F0">
              <w:rPr>
                <w:rFonts w:cs="Arial"/>
                <w:sz w:val="14"/>
                <w:szCs w:val="14"/>
              </w:rPr>
              <w:t>MAS DE 7 AULAS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EDUCACION MEDIA BASICA</w:t>
            </w:r>
          </w:p>
        </w:tc>
        <w:tc>
          <w:tcPr>
            <w:tcW w:w="4303" w:type="dxa"/>
          </w:tcPr>
          <w:p w:rsidR="00B14BF8" w:rsidRPr="00C369F0" w:rsidRDefault="00B14BF8" w:rsidP="000318A1">
            <w:pPr>
              <w:rPr>
                <w:rFonts w:cs="Arial"/>
                <w:sz w:val="14"/>
                <w:szCs w:val="14"/>
              </w:rPr>
            </w:pPr>
            <w:r w:rsidRPr="00C369F0">
              <w:rPr>
                <w:rFonts w:cs="Arial"/>
                <w:sz w:val="14"/>
                <w:szCs w:val="14"/>
              </w:rPr>
              <w:t>ESCUELAS, SECUNDARIAS, TECNICAS, ACADEMIAS DE OFICIOS Y TELESECUNDARIAS.</w:t>
            </w:r>
          </w:p>
        </w:tc>
        <w:tc>
          <w:tcPr>
            <w:tcW w:w="2364" w:type="dxa"/>
            <w:gridSpan w:val="2"/>
          </w:tcPr>
          <w:p w:rsidR="00B14BF8" w:rsidRPr="00C369F0" w:rsidRDefault="00B14BF8" w:rsidP="000318A1">
            <w:pPr>
              <w:rPr>
                <w:rFonts w:cs="Arial"/>
                <w:sz w:val="14"/>
                <w:szCs w:val="14"/>
              </w:rPr>
            </w:pPr>
            <w:r w:rsidRPr="00C369F0">
              <w:rPr>
                <w:rFonts w:cs="Arial"/>
                <w:sz w:val="14"/>
                <w:szCs w:val="14"/>
              </w:rPr>
              <w:t>MAS DE 7 AULAS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EDUCACION MEDIA SUPERIOR</w:t>
            </w:r>
          </w:p>
        </w:tc>
        <w:tc>
          <w:tcPr>
            <w:tcW w:w="4303" w:type="dxa"/>
          </w:tcPr>
          <w:p w:rsidR="00B14BF8" w:rsidRPr="00C369F0" w:rsidRDefault="00B14BF8" w:rsidP="000318A1">
            <w:pPr>
              <w:rPr>
                <w:rFonts w:cs="Arial"/>
                <w:sz w:val="14"/>
                <w:szCs w:val="14"/>
              </w:rPr>
            </w:pPr>
            <w:r w:rsidRPr="00C369F0">
              <w:rPr>
                <w:rFonts w:cs="Arial"/>
                <w:sz w:val="14"/>
                <w:szCs w:val="14"/>
              </w:rPr>
              <w:t>PREPARATORIAS, VOCACIONALES, INSTITUTOS TECNICOS, CENTROS DE CAPACITACION Y ACADEMIAS PROFESIONALES.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EDUCACION SUPERIOR E INSTITUCIONES DE INVESTIGACION</w:t>
            </w:r>
          </w:p>
        </w:tc>
        <w:tc>
          <w:tcPr>
            <w:tcW w:w="4303" w:type="dxa"/>
          </w:tcPr>
          <w:p w:rsidR="00B14BF8" w:rsidRPr="00C369F0" w:rsidRDefault="00B14BF8" w:rsidP="000318A1">
            <w:pPr>
              <w:rPr>
                <w:rFonts w:cs="Arial"/>
                <w:sz w:val="14"/>
                <w:szCs w:val="14"/>
              </w:rPr>
            </w:pPr>
            <w:r w:rsidRPr="00C369F0">
              <w:rPr>
                <w:rFonts w:cs="Arial"/>
                <w:sz w:val="14"/>
                <w:szCs w:val="14"/>
              </w:rPr>
              <w:t>ESCUELAS E INSTITUTOS TECNOLOGICOS, POLITECNICOS, NORMAL DE MAESTROS, UNIVERSIDADES, CENTROS E INSTITUTOS DE INVESTIGACION.</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EDUCACION FISICA Y  ARTISTICA</w:t>
            </w:r>
          </w:p>
        </w:tc>
        <w:tc>
          <w:tcPr>
            <w:tcW w:w="4303" w:type="dxa"/>
          </w:tcPr>
          <w:p w:rsidR="00B14BF8" w:rsidRPr="00C369F0" w:rsidRDefault="00B14BF8" w:rsidP="000318A1">
            <w:pPr>
              <w:rPr>
                <w:rFonts w:cs="Arial"/>
                <w:sz w:val="14"/>
                <w:szCs w:val="14"/>
              </w:rPr>
            </w:pPr>
            <w:r w:rsidRPr="00C369F0">
              <w:rPr>
                <w:rFonts w:cs="Arial"/>
                <w:sz w:val="14"/>
                <w:szCs w:val="14"/>
              </w:rPr>
              <w:t>ESCUELAS DE NATACION, MUSICA, BAILE, ARTES MARCIALES, DE MODELOS, PINTURA, ESCULTURA, ACTUACIÓN FISICA, MANUALIDADES.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250 Mﾲ"/>
              </w:smartTagPr>
              <w:r w:rsidRPr="00C369F0">
                <w:rPr>
                  <w:rFonts w:cs="Arial"/>
                  <w:sz w:val="14"/>
                  <w:szCs w:val="14"/>
                </w:rPr>
                <w:t>250 M²</w:t>
              </w:r>
            </w:smartTag>
            <w:r w:rsidRPr="00C369F0">
              <w:rPr>
                <w:rFonts w:cs="Arial"/>
                <w:sz w:val="14"/>
                <w:szCs w:val="14"/>
              </w:rPr>
              <w:t xml:space="preserve"> DE 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INSTALACIONES RELIGIOSAS</w:t>
            </w:r>
          </w:p>
        </w:tc>
        <w:tc>
          <w:tcPr>
            <w:tcW w:w="4303" w:type="dxa"/>
          </w:tcPr>
          <w:p w:rsidR="00B14BF8" w:rsidRPr="00C369F0" w:rsidRDefault="00B14BF8" w:rsidP="000318A1">
            <w:pPr>
              <w:rPr>
                <w:rFonts w:cs="Arial"/>
                <w:sz w:val="14"/>
                <w:szCs w:val="14"/>
              </w:rPr>
            </w:pPr>
            <w:r w:rsidRPr="00C369F0">
              <w:rPr>
                <w:rFonts w:cs="Arial"/>
                <w:sz w:val="14"/>
                <w:szCs w:val="14"/>
              </w:rPr>
              <w:t xml:space="preserve">TEMPLOS Y LUGARES DE CULTO; CONVENTOS Y EDIFICACIONES PARA </w:t>
            </w:r>
            <w:smartTag w:uri="urn:schemas-microsoft-com:office:smarttags" w:element="PersonName">
              <w:smartTagPr>
                <w:attr w:name="ProductID" w:val="LA PR￁CTICA Y"/>
              </w:smartTagPr>
              <w:r w:rsidRPr="00C369F0">
                <w:rPr>
                  <w:rFonts w:cs="Arial"/>
                  <w:sz w:val="14"/>
                  <w:szCs w:val="14"/>
                </w:rPr>
                <w:t>LA PRÁCTICA Y</w:t>
              </w:r>
            </w:smartTag>
            <w:r w:rsidRPr="00C369F0">
              <w:rPr>
                <w:rFonts w:cs="Arial"/>
                <w:sz w:val="14"/>
                <w:szCs w:val="14"/>
              </w:rPr>
              <w:t>/O LA ENSEÑANZA RELIGIOSA.</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CENTROS DE  ESPECTACULOS</w:t>
            </w:r>
          </w:p>
          <w:p w:rsidR="00B14BF8" w:rsidRPr="00C369F0" w:rsidRDefault="00B14BF8" w:rsidP="000318A1">
            <w:pPr>
              <w:rPr>
                <w:rFonts w:cs="Arial"/>
                <w:sz w:val="14"/>
                <w:szCs w:val="14"/>
              </w:rPr>
            </w:pPr>
            <w:r w:rsidRPr="00C369F0">
              <w:rPr>
                <w:rFonts w:cs="Arial"/>
                <w:sz w:val="14"/>
                <w:szCs w:val="14"/>
              </w:rPr>
              <w:t>CULTURALES Y RECREATIVOS</w:t>
            </w:r>
          </w:p>
        </w:tc>
        <w:tc>
          <w:tcPr>
            <w:tcW w:w="4303" w:type="dxa"/>
          </w:tcPr>
          <w:p w:rsidR="00B14BF8" w:rsidRPr="00C369F0" w:rsidRDefault="00B14BF8" w:rsidP="000318A1">
            <w:pPr>
              <w:rPr>
                <w:rFonts w:cs="Arial"/>
                <w:sz w:val="14"/>
                <w:szCs w:val="14"/>
              </w:rPr>
            </w:pPr>
            <w:r w:rsidRPr="00C369F0">
              <w:rPr>
                <w:rFonts w:cs="Arial"/>
                <w:sz w:val="14"/>
                <w:szCs w:val="14"/>
              </w:rPr>
              <w:t>AUDITORIOS, TEATROS, CINES, AUTOCINEMAS Y SALAS DE CONCIERTOS.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 xml:space="preserve">BIBLIOTECAS, HEMEROTECAS, MUSEOS,  GALERIAS DE ARTE, PINACOTECAS,  FILMOTECAS, CINETECAS, CASAS DE CULTURA, SALAS DE EXPOSICION, CENTROS COMUNITARIOS Y SALONES DE USOS MULTIPLES </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500 Mﾲ"/>
              </w:smartTagPr>
              <w:r w:rsidRPr="00C369F0">
                <w:rPr>
                  <w:rFonts w:cs="Arial"/>
                  <w:sz w:val="14"/>
                  <w:szCs w:val="14"/>
                </w:rPr>
                <w:t>500 M²</w:t>
              </w:r>
            </w:smartTag>
            <w:r w:rsidRPr="00C369F0">
              <w:rPr>
                <w:rFonts w:cs="Arial"/>
                <w:sz w:val="14"/>
                <w:szCs w:val="14"/>
              </w:rPr>
              <w:t xml:space="preserve"> DE CONSTRUCCION</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 xml:space="preserve">INSTALACIONES PARA </w:t>
            </w:r>
          </w:p>
          <w:p w:rsidR="00B14BF8" w:rsidRPr="00C369F0" w:rsidRDefault="00B14BF8" w:rsidP="000318A1">
            <w:pPr>
              <w:rPr>
                <w:rFonts w:cs="Arial"/>
                <w:sz w:val="14"/>
                <w:szCs w:val="14"/>
              </w:rPr>
            </w:pPr>
            <w:smartTag w:uri="urn:schemas-microsoft-com:office:smarttags" w:element="PersonName">
              <w:smartTagPr>
                <w:attr w:name="ProductID" w:val="LA RECREACION Y"/>
              </w:smartTagPr>
              <w:r w:rsidRPr="00C369F0">
                <w:rPr>
                  <w:rFonts w:cs="Arial"/>
                  <w:sz w:val="14"/>
                  <w:szCs w:val="14"/>
                </w:rPr>
                <w:t>LA RECREACION Y</w:t>
              </w:r>
            </w:smartTag>
            <w:r w:rsidRPr="00C369F0">
              <w:rPr>
                <w:rFonts w:cs="Arial"/>
                <w:sz w:val="14"/>
                <w:szCs w:val="14"/>
              </w:rPr>
              <w:t xml:space="preserve"> LOS </w:t>
            </w:r>
          </w:p>
          <w:p w:rsidR="00B14BF8" w:rsidRPr="00C369F0" w:rsidRDefault="00B14BF8" w:rsidP="000318A1">
            <w:pPr>
              <w:rPr>
                <w:rFonts w:cs="Arial"/>
                <w:sz w:val="14"/>
                <w:szCs w:val="14"/>
              </w:rPr>
            </w:pPr>
            <w:r w:rsidRPr="00C369F0">
              <w:rPr>
                <w:rFonts w:cs="Arial"/>
                <w:sz w:val="14"/>
                <w:szCs w:val="14"/>
              </w:rPr>
              <w:t>DEPORTES</w:t>
            </w:r>
          </w:p>
        </w:tc>
        <w:tc>
          <w:tcPr>
            <w:tcW w:w="4303" w:type="dxa"/>
          </w:tcPr>
          <w:p w:rsidR="00B14BF8" w:rsidRPr="00C369F0" w:rsidRDefault="00B14BF8" w:rsidP="000318A1">
            <w:pPr>
              <w:rPr>
                <w:rFonts w:cs="Arial"/>
                <w:sz w:val="14"/>
                <w:szCs w:val="14"/>
              </w:rPr>
            </w:pPr>
            <w:r w:rsidRPr="00C369F0">
              <w:rPr>
                <w:rFonts w:cs="Arial"/>
                <w:sz w:val="14"/>
                <w:szCs w:val="14"/>
              </w:rPr>
              <w:t>BALNEARIOS Y ACTIVIDADES ACUATICAS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BOLICHES, BILLARES, DOMINOS, AJEDREZ Y  JUEGOS DE SALON EN GENERAL, ADIESTRAMIENTO CANINO.</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250 Mﾲ"/>
              </w:smartTagPr>
              <w:r w:rsidRPr="00C369F0">
                <w:rPr>
                  <w:rFonts w:cs="Arial"/>
                  <w:sz w:val="14"/>
                  <w:szCs w:val="14"/>
                </w:rPr>
                <w:t>250 M²</w:t>
              </w:r>
            </w:smartTag>
            <w:r w:rsidRPr="00C369F0">
              <w:rPr>
                <w:rFonts w:cs="Arial"/>
                <w:sz w:val="14"/>
                <w:szCs w:val="14"/>
              </w:rPr>
              <w:t xml:space="preserve"> DE</w:t>
            </w:r>
          </w:p>
          <w:p w:rsidR="00B14BF8" w:rsidRPr="00C369F0" w:rsidRDefault="00B14BF8" w:rsidP="000318A1">
            <w:pPr>
              <w:rPr>
                <w:rFonts w:cs="Arial"/>
                <w:sz w:val="14"/>
                <w:szCs w:val="14"/>
              </w:rPr>
            </w:pPr>
            <w:r w:rsidRPr="00C369F0">
              <w:rPr>
                <w:rFonts w:cs="Arial"/>
                <w:sz w:val="14"/>
                <w:szCs w:val="14"/>
              </w:rPr>
              <w:t>CONSTRUCCION</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GIMNASIOS EN GENERAL</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600 Mﾲ"/>
              </w:smartTagPr>
              <w:r w:rsidRPr="00C369F0">
                <w:rPr>
                  <w:rFonts w:cs="Arial"/>
                  <w:sz w:val="14"/>
                  <w:szCs w:val="14"/>
                </w:rPr>
                <w:t>600 M²</w:t>
              </w:r>
            </w:smartTag>
            <w:r w:rsidRPr="00C369F0">
              <w:rPr>
                <w:rFonts w:cs="Arial"/>
                <w:sz w:val="14"/>
                <w:szCs w:val="14"/>
              </w:rPr>
              <w:t xml:space="preserve"> DE </w:t>
            </w:r>
            <w:r w:rsidRPr="00C369F0">
              <w:rPr>
                <w:rFonts w:cs="Arial"/>
                <w:sz w:val="14"/>
                <w:szCs w:val="14"/>
              </w:rPr>
              <w:lastRenderedPageBreak/>
              <w:t>CONSTRUCCION</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CANCHAS CUBIERTAS EN GENERAL</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1,000 M2"/>
              </w:smartTagPr>
              <w:r w:rsidRPr="00C369F0">
                <w:rPr>
                  <w:rFonts w:cs="Arial"/>
                  <w:sz w:val="14"/>
                  <w:szCs w:val="14"/>
                </w:rPr>
                <w:t>1,000 M2</w:t>
              </w:r>
            </w:smartTag>
            <w:r w:rsidRPr="00C369F0">
              <w:rPr>
                <w:rFonts w:cs="Arial"/>
                <w:sz w:val="14"/>
                <w:szCs w:val="14"/>
              </w:rPr>
              <w:t xml:space="preserve"> DE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CANCHAS DESCUBIERTAS EN GENERAL</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1,000 Mﾲ"/>
              </w:smartTagPr>
              <w:r w:rsidRPr="00C369F0">
                <w:rPr>
                  <w:rFonts w:cs="Arial"/>
                  <w:sz w:val="14"/>
                  <w:szCs w:val="14"/>
                </w:rPr>
                <w:t>1,000 M²</w:t>
              </w:r>
            </w:smartTag>
            <w:r w:rsidRPr="00C369F0">
              <w:rPr>
                <w:rFonts w:cs="Arial"/>
                <w:sz w:val="14"/>
                <w:szCs w:val="14"/>
              </w:rPr>
              <w:t xml:space="preserve"> DE USO</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PALENQUES, EXPOSICIONES FERIALES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INSTALACIONES PARA</w:t>
            </w:r>
          </w:p>
          <w:p w:rsidR="00B14BF8" w:rsidRPr="00C369F0" w:rsidRDefault="00B14BF8" w:rsidP="000318A1">
            <w:pPr>
              <w:rPr>
                <w:rFonts w:cs="Arial"/>
                <w:sz w:val="14"/>
                <w:szCs w:val="14"/>
              </w:rPr>
            </w:pPr>
            <w:r w:rsidRPr="00C369F0">
              <w:rPr>
                <w:rFonts w:cs="Arial"/>
                <w:sz w:val="14"/>
                <w:szCs w:val="14"/>
              </w:rPr>
              <w:t>DEPORTES DE</w:t>
            </w:r>
          </w:p>
          <w:p w:rsidR="00B14BF8" w:rsidRPr="00C369F0" w:rsidRDefault="00B14BF8" w:rsidP="000318A1">
            <w:pPr>
              <w:rPr>
                <w:rFonts w:cs="Arial"/>
                <w:sz w:val="14"/>
                <w:szCs w:val="14"/>
              </w:rPr>
            </w:pPr>
            <w:r w:rsidRPr="00C369F0">
              <w:rPr>
                <w:rFonts w:cs="Arial"/>
                <w:sz w:val="14"/>
                <w:szCs w:val="14"/>
              </w:rPr>
              <w:t>EXHIBICION AL AIRE</w:t>
            </w:r>
          </w:p>
          <w:p w:rsidR="00B14BF8" w:rsidRPr="00C369F0" w:rsidRDefault="00B14BF8" w:rsidP="000318A1">
            <w:pPr>
              <w:rPr>
                <w:rFonts w:cs="Arial"/>
                <w:sz w:val="14"/>
                <w:szCs w:val="14"/>
              </w:rPr>
            </w:pPr>
            <w:r w:rsidRPr="00C369F0">
              <w:rPr>
                <w:rFonts w:cs="Arial"/>
                <w:sz w:val="14"/>
                <w:szCs w:val="14"/>
              </w:rPr>
              <w:t>LIBRE</w:t>
            </w:r>
          </w:p>
        </w:tc>
        <w:tc>
          <w:tcPr>
            <w:tcW w:w="4303" w:type="dxa"/>
          </w:tcPr>
          <w:p w:rsidR="00B14BF8" w:rsidRPr="00C369F0" w:rsidRDefault="00B14BF8" w:rsidP="000318A1">
            <w:pPr>
              <w:rPr>
                <w:rFonts w:cs="Arial"/>
                <w:sz w:val="14"/>
                <w:szCs w:val="14"/>
              </w:rPr>
            </w:pPr>
            <w:r w:rsidRPr="00C369F0">
              <w:rPr>
                <w:rFonts w:cs="Arial"/>
                <w:sz w:val="14"/>
                <w:szCs w:val="14"/>
              </w:rPr>
              <w:t>ESTADIOS, HIPODROMOS, GALGODROMOS, AUTODROMOS, VELODROMOS, PLAZAS DE  TOROS, LIENZOS CHARROS, PISTAS PARA MOTOCICLISMO.</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CLUBES E  INSTALACIONES</w:t>
            </w:r>
          </w:p>
          <w:p w:rsidR="00B14BF8" w:rsidRPr="00C369F0" w:rsidRDefault="00B14BF8" w:rsidP="000318A1">
            <w:pPr>
              <w:rPr>
                <w:rFonts w:cs="Arial"/>
                <w:sz w:val="14"/>
                <w:szCs w:val="14"/>
              </w:rPr>
            </w:pPr>
            <w:r w:rsidRPr="00C369F0">
              <w:rPr>
                <w:rFonts w:cs="Arial"/>
                <w:sz w:val="14"/>
                <w:szCs w:val="14"/>
              </w:rPr>
              <w:t>CAMPESTRES</w:t>
            </w:r>
          </w:p>
        </w:tc>
        <w:tc>
          <w:tcPr>
            <w:tcW w:w="4303" w:type="dxa"/>
          </w:tcPr>
          <w:p w:rsidR="00B14BF8" w:rsidRPr="00C369F0" w:rsidRDefault="00B14BF8" w:rsidP="000318A1">
            <w:pPr>
              <w:rPr>
                <w:rFonts w:cs="Arial"/>
                <w:sz w:val="14"/>
                <w:szCs w:val="14"/>
              </w:rPr>
            </w:pPr>
            <w:r w:rsidRPr="00C369F0">
              <w:rPr>
                <w:rFonts w:cs="Arial"/>
                <w:sz w:val="14"/>
                <w:szCs w:val="14"/>
              </w:rPr>
              <w:t>CLUBES CAMPESTRES, CAMPOS DE TIRO, CAMPAMENTOS, PARADERO DE REMOLQUES, CLUBES HIPICOS Y DE GOLF.</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INSTALACIONES HOTELERAS</w:t>
            </w:r>
          </w:p>
        </w:tc>
        <w:tc>
          <w:tcPr>
            <w:tcW w:w="4303" w:type="dxa"/>
          </w:tcPr>
          <w:p w:rsidR="00B14BF8" w:rsidRPr="00C369F0" w:rsidRDefault="00B14BF8" w:rsidP="000318A1">
            <w:pPr>
              <w:rPr>
                <w:rFonts w:cs="Arial"/>
                <w:sz w:val="14"/>
                <w:szCs w:val="14"/>
              </w:rPr>
            </w:pPr>
            <w:r w:rsidRPr="00C369F0">
              <w:rPr>
                <w:rFonts w:cs="Arial"/>
                <w:sz w:val="14"/>
                <w:szCs w:val="14"/>
              </w:rPr>
              <w:t>HOTELES, MOTELES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INSTALACIONES</w:t>
            </w:r>
          </w:p>
          <w:p w:rsidR="00B14BF8" w:rsidRPr="00C369F0" w:rsidRDefault="00B14BF8" w:rsidP="000318A1">
            <w:pPr>
              <w:rPr>
                <w:rFonts w:cs="Arial"/>
                <w:sz w:val="14"/>
                <w:szCs w:val="14"/>
              </w:rPr>
            </w:pPr>
            <w:r w:rsidRPr="00C369F0">
              <w:rPr>
                <w:rFonts w:cs="Arial"/>
                <w:sz w:val="14"/>
                <w:szCs w:val="14"/>
              </w:rPr>
              <w:t>ASISTENCIALES</w:t>
            </w:r>
          </w:p>
        </w:tc>
        <w:tc>
          <w:tcPr>
            <w:tcW w:w="4303" w:type="dxa"/>
          </w:tcPr>
          <w:p w:rsidR="00B14BF8" w:rsidRPr="00C369F0" w:rsidRDefault="00B14BF8" w:rsidP="000318A1">
            <w:pPr>
              <w:rPr>
                <w:rFonts w:cs="Arial"/>
                <w:sz w:val="14"/>
                <w:szCs w:val="14"/>
              </w:rPr>
            </w:pPr>
            <w:r w:rsidRPr="00C369F0">
              <w:rPr>
                <w:rFonts w:cs="Arial"/>
                <w:sz w:val="14"/>
                <w:szCs w:val="14"/>
              </w:rPr>
              <w:t>CASAS DE CUNA, ORFANATOS, ASILOS DE ANCIANOS E INDIGENTES Y ALBERGUES.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300 Mﾲ"/>
              </w:smartTagPr>
              <w:r w:rsidRPr="00C369F0">
                <w:rPr>
                  <w:rFonts w:cs="Arial"/>
                  <w:sz w:val="14"/>
                  <w:szCs w:val="14"/>
                </w:rPr>
                <w:t>300 M²</w:t>
              </w:r>
            </w:smartTag>
            <w:r w:rsidRPr="00C369F0">
              <w:rPr>
                <w:rFonts w:cs="Arial"/>
                <w:sz w:val="14"/>
                <w:szCs w:val="14"/>
              </w:rPr>
              <w:t xml:space="preserve"> DE  CONSTRUCCION</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CENTRO DE INTEGRACION JUVENIL Y CENTROS   DE REHABILITACION DE TOXICOMANOS.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200 Mﾲ"/>
              </w:smartTagPr>
              <w:r w:rsidRPr="00C369F0">
                <w:rPr>
                  <w:rFonts w:cs="Arial"/>
                  <w:sz w:val="14"/>
                  <w:szCs w:val="14"/>
                </w:rPr>
                <w:t>200 M²</w:t>
              </w:r>
            </w:smartTag>
            <w:r w:rsidRPr="00C369F0">
              <w:rPr>
                <w:rFonts w:cs="Arial"/>
                <w:sz w:val="14"/>
                <w:szCs w:val="14"/>
              </w:rPr>
              <w:t xml:space="preserve"> DE  CONSTRUCCION</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ASOCIACIONES CIVILIES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300 Mﾲ"/>
              </w:smartTagPr>
              <w:r w:rsidRPr="00C369F0">
                <w:rPr>
                  <w:rFonts w:cs="Arial"/>
                  <w:sz w:val="14"/>
                  <w:szCs w:val="14"/>
                </w:rPr>
                <w:t>300 M²</w:t>
              </w:r>
            </w:smartTag>
            <w:r w:rsidRPr="00C369F0">
              <w:rPr>
                <w:rFonts w:cs="Arial"/>
                <w:sz w:val="14"/>
                <w:szCs w:val="14"/>
              </w:rPr>
              <w:t xml:space="preserve"> DE USO</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 xml:space="preserve">INSTALACIONES PARA </w:t>
            </w:r>
            <w:smartTag w:uri="urn:schemas-microsoft-com:office:smarttags" w:element="PersonName">
              <w:smartTagPr>
                <w:attr w:name="ProductID" w:val="LA SEGURIDAD PUBLICA"/>
              </w:smartTagPr>
              <w:r w:rsidRPr="00C369F0">
                <w:rPr>
                  <w:rFonts w:cs="Arial"/>
                  <w:sz w:val="14"/>
                  <w:szCs w:val="14"/>
                </w:rPr>
                <w:t>LA SEGURIDAD PUBLICA</w:t>
              </w:r>
            </w:smartTag>
            <w:r w:rsidRPr="00C369F0">
              <w:rPr>
                <w:rFonts w:cs="Arial"/>
                <w:sz w:val="14"/>
                <w:szCs w:val="14"/>
              </w:rPr>
              <w:t xml:space="preserve"> Y PROCURACION DE JUSTICIA</w:t>
            </w:r>
          </w:p>
        </w:tc>
        <w:tc>
          <w:tcPr>
            <w:tcW w:w="4303" w:type="dxa"/>
          </w:tcPr>
          <w:p w:rsidR="00B14BF8" w:rsidRPr="00C369F0" w:rsidRDefault="00B14BF8" w:rsidP="000318A1">
            <w:pPr>
              <w:rPr>
                <w:rFonts w:cs="Arial"/>
                <w:sz w:val="14"/>
                <w:szCs w:val="14"/>
              </w:rPr>
            </w:pPr>
            <w:r w:rsidRPr="00C369F0">
              <w:rPr>
                <w:rFonts w:cs="Arial"/>
                <w:sz w:val="14"/>
                <w:szCs w:val="14"/>
              </w:rPr>
              <w:t>ESTACIONES DE BOMBEROS Y AMBULANCIAS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MODULOS DE SEGURIDAD PUBLICA, DE   VIGILANCIA PUBLICA Y COMANDANCIAS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DELEGACIONES, CUARTELES DE POLICIA Y/O  TRANSITO, CENTROS DE CAPACITACION,  AGENCIAS DE SEGURIDAD PRIVADA</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p w:rsidR="00B14BF8" w:rsidRPr="00C369F0" w:rsidRDefault="00B14BF8" w:rsidP="000318A1">
            <w:pPr>
              <w:rPr>
                <w:rFonts w:cs="Arial"/>
                <w:sz w:val="14"/>
                <w:szCs w:val="14"/>
              </w:rPr>
            </w:pP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CENTROS PENITENCIARIOS Y DE READAPTACION SOCIAL</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CENTROS DE JUSTICIA, TRIBUNALES Y JUZGADOS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DEFENSA</w:t>
            </w:r>
          </w:p>
        </w:tc>
        <w:tc>
          <w:tcPr>
            <w:tcW w:w="4303" w:type="dxa"/>
          </w:tcPr>
          <w:p w:rsidR="00B14BF8" w:rsidRPr="00C369F0" w:rsidRDefault="00B14BF8" w:rsidP="000318A1">
            <w:pPr>
              <w:rPr>
                <w:rFonts w:cs="Arial"/>
                <w:sz w:val="14"/>
                <w:szCs w:val="14"/>
              </w:rPr>
            </w:pPr>
            <w:r w:rsidRPr="00C369F0">
              <w:rPr>
                <w:rFonts w:cs="Arial"/>
                <w:sz w:val="14"/>
                <w:szCs w:val="14"/>
              </w:rPr>
              <w:t>ZONAS E INSTALACIONES MILITARES, ZONA DE PRÁCTICAS, ENCUARTELAMIENTO Y EDUCACION MILITAR.</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VELATORIOS</w:t>
            </w:r>
          </w:p>
        </w:tc>
        <w:tc>
          <w:tcPr>
            <w:tcW w:w="4303" w:type="dxa"/>
          </w:tcPr>
          <w:p w:rsidR="00B14BF8" w:rsidRPr="00C369F0" w:rsidRDefault="00B14BF8" w:rsidP="000318A1">
            <w:pPr>
              <w:rPr>
                <w:rFonts w:cs="Arial"/>
                <w:sz w:val="14"/>
                <w:szCs w:val="14"/>
              </w:rPr>
            </w:pPr>
            <w:r w:rsidRPr="00C369F0">
              <w:rPr>
                <w:rFonts w:cs="Arial"/>
                <w:sz w:val="14"/>
                <w:szCs w:val="14"/>
              </w:rPr>
              <w:t>VELATORIOS Y FUNERARIAS CON VELATORIO</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CEMENTERIOS</w:t>
            </w:r>
          </w:p>
        </w:tc>
        <w:tc>
          <w:tcPr>
            <w:tcW w:w="4303" w:type="dxa"/>
          </w:tcPr>
          <w:p w:rsidR="00B14BF8" w:rsidRPr="00C369F0" w:rsidRDefault="00B14BF8" w:rsidP="000318A1">
            <w:pPr>
              <w:rPr>
                <w:rFonts w:cs="Arial"/>
                <w:sz w:val="14"/>
                <w:szCs w:val="14"/>
              </w:rPr>
            </w:pPr>
            <w:r w:rsidRPr="00C369F0">
              <w:rPr>
                <w:rFonts w:cs="Arial"/>
                <w:sz w:val="14"/>
                <w:szCs w:val="14"/>
              </w:rPr>
              <w:t>PANTEONES, CEMENTERIOS, MAUSOLEOS Y CREMATORIOS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ESTACIONAMIENTOS</w:t>
            </w:r>
          </w:p>
        </w:tc>
        <w:tc>
          <w:tcPr>
            <w:tcW w:w="4303" w:type="dxa"/>
          </w:tcPr>
          <w:p w:rsidR="00B14BF8" w:rsidRPr="00C369F0" w:rsidRDefault="00B14BF8" w:rsidP="000318A1">
            <w:pPr>
              <w:rPr>
                <w:rFonts w:cs="Arial"/>
                <w:sz w:val="14"/>
                <w:szCs w:val="14"/>
              </w:rPr>
            </w:pPr>
            <w:r w:rsidRPr="00C369F0">
              <w:rPr>
                <w:rFonts w:cs="Arial"/>
                <w:sz w:val="14"/>
                <w:szCs w:val="14"/>
              </w:rPr>
              <w:t>VERTICALES Y HORIZONTALES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DOS NIVELES Y MAS DE </w:t>
            </w:r>
            <w:smartTag w:uri="urn:schemas-microsoft-com:office:smarttags" w:element="metricconverter">
              <w:smartTagPr>
                <w:attr w:name="ProductID" w:val="1000 Mﾲ"/>
              </w:smartTagPr>
              <w:r w:rsidRPr="00C369F0">
                <w:rPr>
                  <w:rFonts w:cs="Arial"/>
                  <w:sz w:val="14"/>
                  <w:szCs w:val="14"/>
                </w:rPr>
                <w:t>1000 M²</w:t>
              </w:r>
            </w:smartTag>
            <w:r w:rsidRPr="00C369F0">
              <w:rPr>
                <w:rFonts w:cs="Arial"/>
                <w:sz w:val="14"/>
                <w:szCs w:val="14"/>
              </w:rPr>
              <w:t xml:space="preserve"> DE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TERMINALES E INSTALACIONES PARA EL TRANSPORTE</w:t>
            </w:r>
          </w:p>
        </w:tc>
        <w:tc>
          <w:tcPr>
            <w:tcW w:w="4303" w:type="dxa"/>
          </w:tcPr>
          <w:p w:rsidR="00B14BF8" w:rsidRPr="00C369F0" w:rsidRDefault="00B14BF8" w:rsidP="000318A1">
            <w:pPr>
              <w:rPr>
                <w:rFonts w:cs="Arial"/>
                <w:sz w:val="14"/>
                <w:szCs w:val="14"/>
              </w:rPr>
            </w:pPr>
            <w:r w:rsidRPr="00C369F0">
              <w:rPr>
                <w:rFonts w:cs="Arial"/>
                <w:sz w:val="14"/>
                <w:szCs w:val="14"/>
              </w:rPr>
              <w:t>TERMINALES DE PASAJEROS URBANOS O FORANEOS, TERMINALES DE CARGA, SITIOS O BASES DE TAXIS, SITIOS O BASES DE CARGA, ENCIERRO Y TALLERES DE MENTENIMIENTO DE TRANSPORTE PUBLICO EN GENERAL</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COMUNICACIONES</w:t>
            </w:r>
          </w:p>
          <w:p w:rsidR="00B14BF8" w:rsidRPr="001501FF" w:rsidRDefault="00B14BF8" w:rsidP="000318A1">
            <w:pPr>
              <w:jc w:val="cente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OFICINAS, AGENCIAS DE CORREOS, TELEGRAFOS, TELEFONOS, DE MENSAJERIA, ESTACIONES DE RADIO, TELEVISION, BANDA CIVIL Y TELECOMUNICACIONES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MAS DE </w:t>
            </w:r>
            <w:smartTag w:uri="urn:schemas-microsoft-com:office:smarttags" w:element="metricconverter">
              <w:smartTagPr>
                <w:attr w:name="ProductID" w:val="300 Mﾲ"/>
              </w:smartTagPr>
              <w:r w:rsidRPr="00C369F0">
                <w:rPr>
                  <w:rFonts w:cs="Arial"/>
                  <w:sz w:val="14"/>
                  <w:szCs w:val="14"/>
                </w:rPr>
                <w:t>300 M²</w:t>
              </w:r>
            </w:smartTag>
            <w:r w:rsidRPr="00C369F0">
              <w:rPr>
                <w:rFonts w:cs="Arial"/>
                <w:sz w:val="14"/>
                <w:szCs w:val="14"/>
              </w:rPr>
              <w:t xml:space="preserve"> DE USO</w:t>
            </w:r>
          </w:p>
        </w:tc>
      </w:tr>
      <w:tr w:rsidR="00B14BF8" w:rsidRPr="00C369F0">
        <w:trPr>
          <w:jc w:val="center"/>
        </w:trPr>
        <w:tc>
          <w:tcPr>
            <w:tcW w:w="2091" w:type="dxa"/>
          </w:tcPr>
          <w:p w:rsidR="00B14BF8" w:rsidRPr="00C369F0" w:rsidRDefault="00B14BF8" w:rsidP="000318A1">
            <w:pPr>
              <w:rPr>
                <w:rFonts w:cs="Arial"/>
                <w:sz w:val="14"/>
                <w:szCs w:val="14"/>
              </w:rPr>
            </w:pPr>
            <w:r w:rsidRPr="00FA591E">
              <w:rPr>
                <w:rFonts w:cs="Arial"/>
                <w:sz w:val="14"/>
                <w:szCs w:val="14"/>
              </w:rPr>
              <w:t>TORRES O SITIOS CELULARES DENOMINADOS RADIO BASES</w:t>
            </w:r>
          </w:p>
        </w:tc>
        <w:tc>
          <w:tcPr>
            <w:tcW w:w="4303" w:type="dxa"/>
          </w:tcPr>
          <w:p w:rsidR="00B14BF8" w:rsidRPr="00C369F0" w:rsidRDefault="00B14BF8" w:rsidP="000318A1">
            <w:pPr>
              <w:rPr>
                <w:rFonts w:cs="Arial"/>
                <w:sz w:val="14"/>
                <w:szCs w:val="14"/>
              </w:rPr>
            </w:pPr>
            <w:r w:rsidRPr="00C369F0">
              <w:rPr>
                <w:rFonts w:cs="Arial"/>
                <w:sz w:val="14"/>
                <w:szCs w:val="14"/>
              </w:rPr>
              <w:t>TIPO 1.-AUTOSOPORTADA (CONTENEDOR CON TORRE EN PATIO)</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TIPO 2.- ARRIOSTRADA /SALAS CON ANTENAS      EN AZOTEA)</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TIPO 3.- MONOPOLAR (SALAS CON ANTENAS EN   AZOTEA)</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 xml:space="preserve">INSTALACIONES PARA </w:t>
            </w:r>
            <w:smartTag w:uri="urn:schemas-microsoft-com:office:smarttags" w:element="PersonName">
              <w:smartTagPr>
                <w:attr w:name="ProductID" w:val="LA COMPRA-VENTA DE"/>
              </w:smartTagPr>
              <w:r w:rsidRPr="00C369F0">
                <w:rPr>
                  <w:rFonts w:cs="Arial"/>
                  <w:sz w:val="14"/>
                  <w:szCs w:val="14"/>
                </w:rPr>
                <w:t>LA COMPRA-VENTA DE</w:t>
              </w:r>
            </w:smartTag>
            <w:r w:rsidRPr="00C369F0">
              <w:rPr>
                <w:rFonts w:cs="Arial"/>
                <w:sz w:val="14"/>
                <w:szCs w:val="14"/>
              </w:rPr>
              <w:t xml:space="preserve"> MATERIALES DE  DESECHO HOSPITALARIO E INDUSTRIAL</w:t>
            </w:r>
          </w:p>
        </w:tc>
        <w:tc>
          <w:tcPr>
            <w:tcW w:w="4303" w:type="dxa"/>
          </w:tcPr>
          <w:p w:rsidR="00B14BF8" w:rsidRPr="00C369F0" w:rsidRDefault="00B14BF8" w:rsidP="000318A1">
            <w:pPr>
              <w:rPr>
                <w:rFonts w:cs="Arial"/>
                <w:sz w:val="14"/>
                <w:szCs w:val="14"/>
              </w:rPr>
            </w:pPr>
            <w:r w:rsidRPr="00C369F0">
              <w:rPr>
                <w:rFonts w:cs="Arial"/>
                <w:sz w:val="14"/>
                <w:szCs w:val="14"/>
              </w:rPr>
              <w:t>COMPRA-VENTA, RECOLECCION, REPARACION       Y SELECCIÓN DE FIERRO VIEJO (CHATARRA), DESHUESADEROS DE VEHICULOS, METALES NO FERROZOS, MATERIALES DE DEMOLICION, PAPEL, CARTON, TRAPO, VIDRIO Y OTROS DESECHOS Y RESIDUOS HOSPITALARIOS E INDUSTRIALES.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jc w:val="center"/>
        </w:trPr>
        <w:tc>
          <w:tcPr>
            <w:tcW w:w="8758" w:type="dxa"/>
            <w:gridSpan w:val="4"/>
          </w:tcPr>
          <w:p w:rsidR="00B14BF8" w:rsidRPr="00C369F0" w:rsidRDefault="00B14BF8" w:rsidP="000318A1">
            <w:pPr>
              <w:rPr>
                <w:rFonts w:cs="Arial"/>
                <w:sz w:val="14"/>
                <w:szCs w:val="14"/>
              </w:rPr>
            </w:pPr>
          </w:p>
          <w:p w:rsidR="00B14BF8" w:rsidRPr="00C369F0" w:rsidRDefault="00B14BF8" w:rsidP="000318A1">
            <w:pPr>
              <w:rPr>
                <w:rFonts w:cs="Arial"/>
                <w:sz w:val="14"/>
                <w:szCs w:val="14"/>
              </w:rPr>
            </w:pPr>
            <w:r w:rsidRPr="00C369F0">
              <w:rPr>
                <w:rFonts w:cs="Arial"/>
                <w:sz w:val="14"/>
                <w:szCs w:val="14"/>
              </w:rPr>
              <w:t>ACTIVIDADES SECUNDARIAS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MANUFACTURERA DE  PRODUCTOS ALIMENTICIOS, BEBIDAS Y TABACO</w:t>
            </w:r>
          </w:p>
        </w:tc>
        <w:tc>
          <w:tcPr>
            <w:tcW w:w="4303" w:type="dxa"/>
          </w:tcPr>
          <w:p w:rsidR="00B14BF8" w:rsidRPr="00C369F0" w:rsidRDefault="00B14BF8" w:rsidP="000318A1">
            <w:pPr>
              <w:rPr>
                <w:rFonts w:cs="Arial"/>
                <w:sz w:val="14"/>
                <w:szCs w:val="14"/>
              </w:rPr>
            </w:pPr>
            <w:r w:rsidRPr="00C369F0">
              <w:rPr>
                <w:rFonts w:cs="Arial"/>
                <w:sz w:val="14"/>
                <w:szCs w:val="14"/>
              </w:rPr>
              <w:t xml:space="preserve">MANUFACTURA DE </w:t>
            </w:r>
            <w:smartTag w:uri="urn:schemas-microsoft-com:office:smarttags" w:element="PersonName">
              <w:smartTagPr>
                <w:attr w:name="ProductID" w:val="LA CARNE"/>
              </w:smartTagPr>
              <w:r w:rsidRPr="00C369F0">
                <w:rPr>
                  <w:rFonts w:cs="Arial"/>
                  <w:sz w:val="14"/>
                  <w:szCs w:val="14"/>
                </w:rPr>
                <w:t>LA CARNE</w:t>
              </w:r>
            </w:smartTag>
            <w:r w:rsidRPr="00C369F0">
              <w:rPr>
                <w:rFonts w:cs="Arial"/>
                <w:sz w:val="14"/>
                <w:szCs w:val="14"/>
              </w:rPr>
              <w:t>: CONGELACION Y EMPACADO DE CARNE FRESCA DE CERDO,  VACA, OVEJA, CABRA, CABALLO, CONEJO, ETC.</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w:t>
            </w:r>
          </w:p>
          <w:p w:rsidR="00B14BF8" w:rsidRPr="00C369F0" w:rsidRDefault="00B14BF8" w:rsidP="000318A1">
            <w:pPr>
              <w:rPr>
                <w:rFonts w:cs="Arial"/>
                <w:sz w:val="14"/>
                <w:szCs w:val="14"/>
              </w:rPr>
            </w:pPr>
            <w:r w:rsidRPr="00C369F0">
              <w:rPr>
                <w:rFonts w:cs="Arial"/>
                <w:sz w:val="14"/>
                <w:szCs w:val="14"/>
              </w:rPr>
              <w:t>CONJUNTOS URBANOS Y</w:t>
            </w:r>
          </w:p>
          <w:p w:rsidR="00B14BF8" w:rsidRPr="00C369F0" w:rsidRDefault="00B14BF8" w:rsidP="000318A1">
            <w:pPr>
              <w:rPr>
                <w:rFonts w:cs="Arial"/>
                <w:sz w:val="14"/>
                <w:szCs w:val="14"/>
              </w:rPr>
            </w:pPr>
            <w:r w:rsidRPr="00C369F0">
              <w:rPr>
                <w:rFonts w:cs="Arial"/>
                <w:sz w:val="14"/>
                <w:szCs w:val="14"/>
              </w:rPr>
              <w:t>CONDOMINIOS</w:t>
            </w:r>
          </w:p>
          <w:p w:rsidR="00B14BF8" w:rsidRPr="00C369F0" w:rsidRDefault="00B14BF8" w:rsidP="000318A1">
            <w:pPr>
              <w:rPr>
                <w:rFonts w:cs="Arial"/>
                <w:sz w:val="14"/>
                <w:szCs w:val="14"/>
              </w:rPr>
            </w:pPr>
            <w:r w:rsidRPr="00C369F0">
              <w:rPr>
                <w:rFonts w:cs="Arial"/>
                <w:sz w:val="14"/>
                <w:szCs w:val="14"/>
              </w:rPr>
              <w:t>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REPARACION DE CONSERVAS Y EMBUTIDOS DE  CARNE, OPERACIONES DE CONSERVACION  TALES COMO: CURADO, AHUMADO Y SALADO ENTRE OTROS.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CUALQUIER SUPERFICIE, EXCEPTO CUANDO SE </w:t>
            </w:r>
          </w:p>
          <w:p w:rsidR="00B14BF8" w:rsidRPr="00C369F0" w:rsidRDefault="00B14BF8" w:rsidP="000318A1">
            <w:pPr>
              <w:rPr>
                <w:rFonts w:cs="Arial"/>
                <w:sz w:val="14"/>
                <w:szCs w:val="14"/>
              </w:rPr>
            </w:pPr>
            <w:r w:rsidRPr="00C369F0">
              <w:rPr>
                <w:rFonts w:cs="Arial"/>
                <w:sz w:val="14"/>
                <w:szCs w:val="14"/>
              </w:rPr>
              <w:t>LOCALICEN EN PARQUES, FRACCIONAMIENTOS, CONJUNTOS URBANOS Y COMDOMINIOS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MANUFACTURA DE PESCADOS Y MARISCOS: PREPARACION, CONGELACION, EMPACADO  CONSERVACION Y ENLATADO DE PESCADOS Y MARISCOS, MEDIANTE PROCESOS DE SALADO Y SECADO.</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CUALQUIER SUPERFICIE,  EXCEPTO CUANDO SE LOCALICEN EN PARQUES, FRACCIONAMIENTOS, CONJUNTOS URBANOS Y </w:t>
            </w:r>
            <w:r w:rsidRPr="00C369F0">
              <w:rPr>
                <w:rFonts w:cs="Arial"/>
                <w:sz w:val="14"/>
                <w:szCs w:val="14"/>
              </w:rPr>
              <w:lastRenderedPageBreak/>
              <w:t>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MANUFACTURA DE CONSERVAS ALIMENTICIAS DE FRUTAS Y LEGUMBRES: PREPARACION, CONSERVACION, ENVASADO Y DESHIDRATACION   DE FRUTAS, LEGUMBRES, JUGOS, SOPAS, GUISOS, SALSAS Y CONCENTRADOS (CALDOS).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MANUFACTURA DE PRODUCCION DE MAIZ Y TRIGO: ELABORACION DE PRODUCTOS DE HARINA DE MAIZ Y TRIGO; MOLINOS DE  SEMILLAS, CHILES Y GRANOS.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EMBOTELLADORA DE BEBIDAS, PRODUCTOS DE  BEBIDAS DESTILADAS DE AGAVES, CAÑA, FRUTAS, GRANOS, CONCENTRADOS Y JARABES.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ELABORACION DE PULQUE, SIDRA, ROMPOPE Y  OTROS LICORES DE HIERBAS, FRUTAS Y CEREALES, DESTILACION DE  ALCOHOL ETILICO, CERVEZA, MALTA, AGUAS MINERALES, PURIFICADORAS Y REFRESCOS.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FABRICA DE HIELO.</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 xml:space="preserve">MANUFACTURA TRANSFORMADORA DE TABACO; TODO LO RELACIONADO A </w:t>
            </w:r>
            <w:smartTag w:uri="urn:schemas-microsoft-com:office:smarttags" w:element="PersonName">
              <w:smartTagPr>
                <w:attr w:name="ProductID" w:val="LA PRODUCCION DE"/>
              </w:smartTagPr>
              <w:r w:rsidRPr="00C369F0">
                <w:rPr>
                  <w:rFonts w:cs="Arial"/>
                  <w:sz w:val="14"/>
                  <w:szCs w:val="14"/>
                </w:rPr>
                <w:t>LA PRODUCCION DE</w:t>
              </w:r>
            </w:smartTag>
            <w:r w:rsidRPr="00C369F0">
              <w:rPr>
                <w:rFonts w:cs="Arial"/>
                <w:sz w:val="14"/>
                <w:szCs w:val="14"/>
              </w:rPr>
              <w:t xml:space="preserve"> TABACOS, CIGARROS, PUROS, RAPE Y TABACO PARA MASCAR.</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MANUFACTURERA DE PRODUCTOS DE MADERA, PALMA, MIMBRE Y CORCHO.</w:t>
            </w:r>
          </w:p>
        </w:tc>
        <w:tc>
          <w:tcPr>
            <w:tcW w:w="4303" w:type="dxa"/>
          </w:tcPr>
          <w:p w:rsidR="00B14BF8" w:rsidRPr="00C369F0" w:rsidRDefault="00B14BF8" w:rsidP="000318A1">
            <w:pPr>
              <w:rPr>
                <w:rFonts w:cs="Arial"/>
                <w:sz w:val="14"/>
                <w:szCs w:val="14"/>
              </w:rPr>
            </w:pPr>
            <w:r w:rsidRPr="00C369F0">
              <w:rPr>
                <w:rFonts w:cs="Arial"/>
                <w:sz w:val="14"/>
                <w:szCs w:val="14"/>
              </w:rPr>
              <w:t xml:space="preserve">FABRICACION DE TRIPLAY, FIBRACEL Y TABLEROS AGLUTINADOS; PRODUCTOS DIVERSOS DE CORCHO Y HARINA DE MADERA; PRODUCTOS DE MADERA PARA </w:t>
            </w:r>
            <w:smartTag w:uri="urn:schemas-microsoft-com:office:smarttags" w:element="PersonName">
              <w:smartTagPr>
                <w:attr w:name="ProductID" w:val="LA CONSTRUCCION"/>
              </w:smartTagPr>
              <w:r w:rsidRPr="00C369F0">
                <w:rPr>
                  <w:rFonts w:cs="Arial"/>
                  <w:sz w:val="14"/>
                  <w:szCs w:val="14"/>
                </w:rPr>
                <w:t>LA CONSTRUCCION</w:t>
              </w:r>
            </w:smartTag>
            <w:r w:rsidRPr="00C369F0">
              <w:rPr>
                <w:rFonts w:cs="Arial"/>
                <w:sz w:val="14"/>
                <w:szCs w:val="14"/>
              </w:rPr>
              <w:t>; CASAS DE MADERA, MUEBLES DE MADERA; MIMBRE, RATTAN, BAMBU Y</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MIXTOS: ENVASES DE MADERA Y OTROS MATERIALES DE ORIGEN VEGETAL; ATAUDES, ARTICULOS DE COCINA, ACCESORIOS Y  PRODUCTOS DE MADERA Y PALMA EN GENERAL.</w:t>
            </w:r>
          </w:p>
        </w:tc>
        <w:tc>
          <w:tcPr>
            <w:tcW w:w="2364" w:type="dxa"/>
            <w:gridSpan w:val="2"/>
          </w:tcPr>
          <w:p w:rsidR="00B14BF8" w:rsidRPr="00C369F0" w:rsidRDefault="00B14BF8" w:rsidP="000318A1">
            <w:pPr>
              <w:rPr>
                <w:rFonts w:cs="Arial"/>
                <w:sz w:val="14"/>
                <w:szCs w:val="14"/>
              </w:rPr>
            </w:pPr>
            <w:r w:rsidRPr="00C369F0">
              <w:rPr>
                <w:rFonts w:cs="Arial"/>
                <w:sz w:val="14"/>
                <w:szCs w:val="14"/>
              </w:rPr>
              <w:t>INDUSTRIALES AUTORIZADOS.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MANUFACTURERA DE CELULOSA, PAPEL Y  SUS PRODUCTOS.</w:t>
            </w:r>
          </w:p>
        </w:tc>
        <w:tc>
          <w:tcPr>
            <w:tcW w:w="4303" w:type="dxa"/>
          </w:tcPr>
          <w:p w:rsidR="00B14BF8" w:rsidRPr="00C369F0" w:rsidRDefault="00B14BF8" w:rsidP="000318A1">
            <w:pPr>
              <w:rPr>
                <w:rFonts w:cs="Arial"/>
                <w:sz w:val="14"/>
                <w:szCs w:val="14"/>
              </w:rPr>
            </w:pPr>
            <w:r w:rsidRPr="00C369F0">
              <w:rPr>
                <w:rFonts w:cs="Arial"/>
                <w:sz w:val="14"/>
                <w:szCs w:val="14"/>
              </w:rPr>
              <w:t>FABRICACION DE TODO TIPO DE CELULOSA,  PASTA MECANICA DE MADERA, PAPEL, CARTON, CARTONCILLO Y CARTULINA.</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IMPRESIÓN DE PERIODICOS, LIBROS, REVISTAS Y SIMILARES, BILLETES DE LOTERIA, TIMBRES Y FOLLETOS.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PRODUCCION ARTESANAL DE PIÑATAS, PAPEL AMATE. FLORES, ENCUADERNACION,  FOTOGRABADO Y FABRICACION DE CLICHES Y SIMILARES.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r w:rsidRPr="00C369F0">
              <w:rPr>
                <w:rFonts w:cs="Arial"/>
                <w:sz w:val="14"/>
                <w:szCs w:val="14"/>
              </w:rPr>
              <w:t>MANUFACTURERA DE PRODUCTOS METALICOS MAQUINARIA Y EQUIPO</w:t>
            </w:r>
          </w:p>
        </w:tc>
        <w:tc>
          <w:tcPr>
            <w:tcW w:w="4303" w:type="dxa"/>
          </w:tcPr>
          <w:p w:rsidR="00B14BF8" w:rsidRPr="00C369F0" w:rsidRDefault="00B14BF8" w:rsidP="000318A1">
            <w:pPr>
              <w:rPr>
                <w:rFonts w:cs="Arial"/>
                <w:sz w:val="14"/>
                <w:szCs w:val="14"/>
              </w:rPr>
            </w:pPr>
            <w:r w:rsidRPr="00C369F0">
              <w:rPr>
                <w:rFonts w:cs="Arial"/>
                <w:sz w:val="14"/>
                <w:szCs w:val="14"/>
              </w:rPr>
              <w:t>FUNDICION Y MOLDEO DE PIEZAS METALICAS, FERROZAS Y NO FERROSAS</w:t>
            </w:r>
            <w:r w:rsidRPr="00C369F0">
              <w:rPr>
                <w:rFonts w:cs="Arial"/>
                <w:color w:val="FF0000"/>
                <w:sz w:val="14"/>
                <w:szCs w:val="14"/>
              </w:rPr>
              <w:t>,</w:t>
            </w:r>
            <w:r w:rsidRPr="00C369F0">
              <w:rPr>
                <w:rFonts w:cs="Arial"/>
                <w:sz w:val="14"/>
                <w:szCs w:val="14"/>
              </w:rPr>
              <w:t xml:space="preserve"> ESTRUCTURAS METALICAS, TANQUES Y CALDERAS INDUSTRIALES.</w:t>
            </w:r>
          </w:p>
        </w:tc>
        <w:tc>
          <w:tcPr>
            <w:tcW w:w="2364" w:type="dxa"/>
            <w:gridSpan w:val="2"/>
          </w:tcPr>
          <w:p w:rsidR="00B14BF8" w:rsidRPr="00C369F0" w:rsidRDefault="00B14BF8" w:rsidP="000318A1">
            <w:pPr>
              <w:rPr>
                <w:rFonts w:cs="Arial"/>
                <w:sz w:val="14"/>
                <w:szCs w:val="14"/>
              </w:rPr>
            </w:pPr>
            <w:r w:rsidRPr="00C369F0">
              <w:rPr>
                <w:rFonts w:cs="Arial"/>
                <w:sz w:val="14"/>
                <w:szCs w:val="14"/>
              </w:rPr>
              <w:t xml:space="preserve">CUALQUIER SUPERFICIE, EXCEPTO CUANDO SE LOCALICEN EN PARQUES, FRACCIONAMIENTOS, </w:t>
            </w:r>
            <w:r w:rsidRPr="00C369F0">
              <w:rPr>
                <w:rFonts w:cs="Arial"/>
                <w:sz w:val="14"/>
                <w:szCs w:val="14"/>
              </w:rPr>
              <w:lastRenderedPageBreak/>
              <w:t>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TRABAJOS DE HERRERIA, MUEBLES METALICOS, ATAUDES Y ELABORACION DE PRODUCTOS METALICOS, TORNOS Y TROQUELADOS.</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FABRICACION Y/O ENSAMBLE DE MAQUINARIA Y EQUIPO EN GENERAL CON O SIN MOTOR.</w:t>
            </w:r>
          </w:p>
        </w:tc>
        <w:tc>
          <w:tcPr>
            <w:tcW w:w="2364" w:type="dxa"/>
            <w:gridSpan w:val="2"/>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FABRICACION DE MAQUINAS DE OFICINA, DE CALCULO Y PROCESAMIENTO INFORMATICO; ACCESORIOS ELECTRICOS, EQUIPO ELECTRONICO DE RADIO, TELEVISION, COMUNICACIÓN, MEDICO Y AUTOMOTRIZ.</w:t>
            </w:r>
          </w:p>
        </w:tc>
        <w:tc>
          <w:tcPr>
            <w:tcW w:w="2355" w:type="dxa"/>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MANUFACTURERA  A  BASE DE MINERALES  NO METALICOS</w:t>
            </w:r>
          </w:p>
        </w:tc>
        <w:tc>
          <w:tcPr>
            <w:tcW w:w="4303" w:type="dxa"/>
          </w:tcPr>
          <w:p w:rsidR="00B14BF8" w:rsidRPr="00C369F0" w:rsidRDefault="00B14BF8" w:rsidP="000318A1">
            <w:pPr>
              <w:rPr>
                <w:rFonts w:cs="Arial"/>
                <w:sz w:val="14"/>
                <w:szCs w:val="14"/>
              </w:rPr>
            </w:pPr>
            <w:r w:rsidRPr="00C369F0">
              <w:rPr>
                <w:rFonts w:cs="Arial"/>
                <w:sz w:val="14"/>
                <w:szCs w:val="14"/>
              </w:rPr>
              <w:t>ELABORACION DE CEMENTO, CAL, YESO Y OTROS PRODUCTOS A BASE  DE MINERALES NO METALICOS.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TALLERES PIROTECNICOS (POLVORINES).</w:t>
            </w:r>
          </w:p>
          <w:p w:rsidR="00B14BF8" w:rsidRPr="00C369F0" w:rsidRDefault="00B14BF8" w:rsidP="000318A1">
            <w:pPr>
              <w:rPr>
                <w:rFonts w:cs="Arial"/>
                <w:sz w:val="14"/>
                <w:szCs w:val="14"/>
              </w:rPr>
            </w:pP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MANUFACTURERA METALICA BASICA</w:t>
            </w:r>
          </w:p>
        </w:tc>
        <w:tc>
          <w:tcPr>
            <w:tcW w:w="4303" w:type="dxa"/>
          </w:tcPr>
          <w:p w:rsidR="00B14BF8" w:rsidRPr="00C369F0" w:rsidRDefault="00B14BF8" w:rsidP="000318A1">
            <w:pPr>
              <w:rPr>
                <w:rFonts w:cs="Arial"/>
                <w:sz w:val="14"/>
                <w:szCs w:val="14"/>
              </w:rPr>
            </w:pPr>
            <w:r w:rsidRPr="00C369F0">
              <w:rPr>
                <w:rFonts w:cs="Arial"/>
                <w:sz w:val="14"/>
                <w:szCs w:val="14"/>
              </w:rPr>
              <w:t>FUNDACION PRIMARIA DEL HIERRO, ACERO Y METALES NO FERROZOS.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MANUFACTURERA DE SUSTANCIAS QUIMICAS, PRODUCTOS DERIVADOS DEL  PETROLEO Y DEL  CARBON</w:t>
            </w:r>
          </w:p>
        </w:tc>
        <w:tc>
          <w:tcPr>
            <w:tcW w:w="4303" w:type="dxa"/>
          </w:tcPr>
          <w:p w:rsidR="00B14BF8" w:rsidRPr="00C369F0" w:rsidRDefault="00B14BF8" w:rsidP="000318A1">
            <w:pPr>
              <w:rPr>
                <w:rFonts w:cs="Arial"/>
                <w:sz w:val="14"/>
                <w:szCs w:val="14"/>
              </w:rPr>
            </w:pPr>
            <w:r w:rsidRPr="00C369F0">
              <w:rPr>
                <w:rFonts w:cs="Arial"/>
                <w:sz w:val="14"/>
                <w:szCs w:val="14"/>
              </w:rPr>
              <w:t>PRODUCCION DE PETROQUIMICOS BASICOS, SUSTANCIAS QUIMICAS BASICAS,  FERTILIZANTES, INSECTICIDAS Y PLAGUICIDAS, FIBRAS ARTIFICIALES Y/O SINTETICAS, PRODUCTOS FARMACEUTICOS, PINTURA, BARNICES, LACAS Y SIMILARES, JABONES, DETERGENTES, DENTRIFICOS, PERFUMES, COSMETICOS Y SIMILARES; IMPERMEABILIZANTES, ADHESIVOS, REFINACION   DE PETROLEO, PRODUCTOS DERIVADOS DEL CARBON MINERAL, PRODUCTOS DE HULE, LAMINADOS PLASTICOS, ENVASES Y PRODUCTOS DE PLASTICO EN GENERAL.</w:t>
            </w:r>
          </w:p>
        </w:tc>
        <w:tc>
          <w:tcPr>
            <w:tcW w:w="2355" w:type="dxa"/>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MANUFACTURERA DE</w:t>
            </w:r>
          </w:p>
          <w:p w:rsidR="00B14BF8" w:rsidRPr="00C369F0" w:rsidRDefault="00B14BF8" w:rsidP="000318A1">
            <w:pPr>
              <w:rPr>
                <w:rFonts w:cs="Arial"/>
                <w:sz w:val="14"/>
                <w:szCs w:val="14"/>
              </w:rPr>
            </w:pPr>
            <w:r w:rsidRPr="00C369F0">
              <w:rPr>
                <w:rFonts w:cs="Arial"/>
                <w:sz w:val="14"/>
                <w:szCs w:val="14"/>
              </w:rPr>
              <w:t>TEXTILES, PRENDAS DE</w:t>
            </w:r>
          </w:p>
          <w:p w:rsidR="00B14BF8" w:rsidRPr="00C369F0" w:rsidRDefault="00B14BF8" w:rsidP="000318A1">
            <w:pPr>
              <w:rPr>
                <w:rFonts w:cs="Arial"/>
                <w:sz w:val="14"/>
                <w:szCs w:val="14"/>
              </w:rPr>
            </w:pPr>
            <w:r w:rsidRPr="00C369F0">
              <w:rPr>
                <w:rFonts w:cs="Arial"/>
                <w:sz w:val="14"/>
                <w:szCs w:val="14"/>
              </w:rPr>
              <w:t>VESTIR Y COLCHONES</w:t>
            </w:r>
          </w:p>
        </w:tc>
        <w:tc>
          <w:tcPr>
            <w:tcW w:w="4303" w:type="dxa"/>
          </w:tcPr>
          <w:p w:rsidR="00B14BF8" w:rsidRPr="00C369F0" w:rsidRDefault="00B14BF8" w:rsidP="000318A1">
            <w:pPr>
              <w:rPr>
                <w:rFonts w:cs="Arial"/>
                <w:sz w:val="14"/>
                <w:szCs w:val="14"/>
              </w:rPr>
            </w:pPr>
            <w:r w:rsidRPr="00C369F0">
              <w:rPr>
                <w:rFonts w:cs="Arial"/>
                <w:sz w:val="14"/>
                <w:szCs w:val="14"/>
              </w:rPr>
              <w:t>PRODUCCION DE FIBRAS E HILADOS DE HENEQUEN, HILADO Y TEJIDO DE IXTLES, DE  PALMA, ACONDICIONAMIENTO DE CERDAS Y CRINES DE ANIMALES; CORDELERIA DE FIBRAS DURAS, NATURALES Y SINTETICAS; DESPEPITE Y EMPAQUE DE ALGODÓN, LANA Y FIBRAS   ARTIFICIALES O SINTETICAS; HILOS Y  ESTAMBRES DE TODO TIPO, ASÍ COMO TEJIDOS.</w:t>
            </w:r>
          </w:p>
        </w:tc>
        <w:tc>
          <w:tcPr>
            <w:tcW w:w="2355" w:type="dxa"/>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gridAfter w:val="1"/>
          <w:wAfter w:w="9" w:type="dxa"/>
          <w:jc w:val="center"/>
        </w:trPr>
        <w:tc>
          <w:tcPr>
            <w:tcW w:w="2091" w:type="dxa"/>
            <w:tcBorders>
              <w:bottom w:val="single" w:sz="4" w:space="0" w:color="auto"/>
            </w:tcBorders>
          </w:tcPr>
          <w:p w:rsidR="00B14BF8" w:rsidRPr="00C369F0" w:rsidRDefault="00B14BF8" w:rsidP="000318A1">
            <w:pPr>
              <w:rPr>
                <w:rFonts w:cs="Arial"/>
                <w:sz w:val="14"/>
                <w:szCs w:val="14"/>
              </w:rPr>
            </w:pPr>
          </w:p>
        </w:tc>
        <w:tc>
          <w:tcPr>
            <w:tcW w:w="4303" w:type="dxa"/>
            <w:tcBorders>
              <w:bottom w:val="single" w:sz="4" w:space="0" w:color="auto"/>
            </w:tcBorders>
          </w:tcPr>
          <w:p w:rsidR="00B14BF8" w:rsidRPr="00C369F0" w:rsidRDefault="00B14BF8" w:rsidP="000318A1">
            <w:pPr>
              <w:rPr>
                <w:rFonts w:cs="Arial"/>
                <w:sz w:val="14"/>
                <w:szCs w:val="14"/>
              </w:rPr>
            </w:pPr>
            <w:r w:rsidRPr="00C369F0">
              <w:rPr>
                <w:rFonts w:cs="Arial"/>
                <w:sz w:val="14"/>
                <w:szCs w:val="14"/>
              </w:rPr>
              <w:t>FABRICACION DE ALFOMBRAS Y TAPETES DE FIBRAS DURAS, ACABADO DE TELAS, PRODUCCION DE ALGODÓN ABSORBENTE, VENDAS, GASAS, TELA ADHESIVA, PAÑALES  DESECHABLES, TODO LO REFERENTE A BLANCOS, MEDIA, SUETERES, ROPA INTERIOR Y EXTERIOR YA SEA DE TELA, PIEL NATURAL O SINTETICA, SOMBREROS, GORRAS, GUANTES, CORBATAS, COLCHONES, COLCHONETAS Y BOX SPRINGS.</w:t>
            </w:r>
          </w:p>
        </w:tc>
        <w:tc>
          <w:tcPr>
            <w:tcW w:w="2355" w:type="dxa"/>
            <w:tcBorders>
              <w:bottom w:val="single" w:sz="4" w:space="0" w:color="auto"/>
            </w:tcBorders>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w:t>
            </w:r>
          </w:p>
        </w:tc>
      </w:tr>
      <w:tr w:rsidR="00B14BF8" w:rsidRPr="00C369F0">
        <w:trPr>
          <w:gridAfter w:val="1"/>
          <w:wAfter w:w="9" w:type="dxa"/>
          <w:jc w:val="center"/>
        </w:trPr>
        <w:tc>
          <w:tcPr>
            <w:tcW w:w="2091" w:type="dxa"/>
            <w:tcBorders>
              <w:bottom w:val="single" w:sz="4" w:space="0" w:color="auto"/>
            </w:tcBorders>
          </w:tcPr>
          <w:p w:rsidR="00B14BF8" w:rsidRPr="00C369F0" w:rsidRDefault="00B14BF8" w:rsidP="000318A1">
            <w:pPr>
              <w:rPr>
                <w:rFonts w:cs="Arial"/>
                <w:sz w:val="14"/>
                <w:szCs w:val="14"/>
              </w:rPr>
            </w:pPr>
            <w:r w:rsidRPr="00C369F0">
              <w:rPr>
                <w:rFonts w:cs="Arial"/>
                <w:sz w:val="14"/>
                <w:szCs w:val="14"/>
              </w:rPr>
              <w:t>MANUFACTURERA DEL</w:t>
            </w:r>
          </w:p>
          <w:p w:rsidR="00B14BF8" w:rsidRPr="00C369F0" w:rsidRDefault="00B14BF8" w:rsidP="000318A1">
            <w:pPr>
              <w:rPr>
                <w:rFonts w:cs="Arial"/>
                <w:sz w:val="14"/>
                <w:szCs w:val="14"/>
              </w:rPr>
            </w:pPr>
            <w:r w:rsidRPr="00C369F0">
              <w:rPr>
                <w:rFonts w:cs="Arial"/>
                <w:sz w:val="14"/>
                <w:szCs w:val="14"/>
              </w:rPr>
              <w:t>CUERO Y CALZADO</w:t>
            </w:r>
          </w:p>
        </w:tc>
        <w:tc>
          <w:tcPr>
            <w:tcW w:w="4303" w:type="dxa"/>
            <w:tcBorders>
              <w:bottom w:val="single" w:sz="4" w:space="0" w:color="auto"/>
            </w:tcBorders>
          </w:tcPr>
          <w:p w:rsidR="00B14BF8" w:rsidRPr="00C369F0" w:rsidRDefault="00B14BF8" w:rsidP="000318A1">
            <w:pPr>
              <w:rPr>
                <w:rFonts w:cs="Arial"/>
                <w:sz w:val="14"/>
                <w:szCs w:val="14"/>
              </w:rPr>
            </w:pPr>
            <w:r w:rsidRPr="00C369F0">
              <w:rPr>
                <w:rFonts w:cs="Arial"/>
                <w:sz w:val="14"/>
                <w:szCs w:val="14"/>
              </w:rPr>
              <w:t>REPARACION Y CURTIDO DE PIELES; FABRICACION DE ARTICULOS DE PIEL NATURAL, REGENERADA O ARTIFICIAL; CALZADO DE TELA  CON SUELA DE HULE O SINTETICA.</w:t>
            </w:r>
          </w:p>
        </w:tc>
        <w:tc>
          <w:tcPr>
            <w:tcW w:w="2355" w:type="dxa"/>
            <w:tcBorders>
              <w:bottom w:val="single" w:sz="4" w:space="0" w:color="auto"/>
            </w:tcBorders>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 Y LA ACTIVIDAD ARTESANAL</w:t>
            </w:r>
          </w:p>
        </w:tc>
      </w:tr>
      <w:tr w:rsidR="00B14BF8" w:rsidRPr="00C369F0">
        <w:trPr>
          <w:gridAfter w:val="1"/>
          <w:wAfter w:w="9" w:type="dxa"/>
          <w:jc w:val="center"/>
        </w:trPr>
        <w:tc>
          <w:tcPr>
            <w:tcW w:w="2091" w:type="dxa"/>
            <w:tcBorders>
              <w:top w:val="single" w:sz="4" w:space="0" w:color="auto"/>
            </w:tcBorders>
          </w:tcPr>
          <w:p w:rsidR="00B14BF8" w:rsidRPr="00C369F0" w:rsidRDefault="00B14BF8" w:rsidP="000318A1">
            <w:pPr>
              <w:rPr>
                <w:rFonts w:cs="Arial"/>
                <w:sz w:val="14"/>
                <w:szCs w:val="14"/>
              </w:rPr>
            </w:pPr>
            <w:r w:rsidRPr="00C369F0">
              <w:rPr>
                <w:rFonts w:cs="Arial"/>
                <w:sz w:val="14"/>
                <w:szCs w:val="14"/>
              </w:rPr>
              <w:t>OTRAS</w:t>
            </w:r>
          </w:p>
          <w:p w:rsidR="00B14BF8" w:rsidRPr="00C369F0" w:rsidRDefault="00B14BF8" w:rsidP="000318A1">
            <w:pPr>
              <w:rPr>
                <w:rFonts w:cs="Arial"/>
                <w:sz w:val="14"/>
                <w:szCs w:val="14"/>
              </w:rPr>
            </w:pPr>
            <w:r w:rsidRPr="00C369F0">
              <w:rPr>
                <w:rFonts w:cs="Arial"/>
                <w:sz w:val="14"/>
                <w:szCs w:val="14"/>
              </w:rPr>
              <w:t>MANUFACTURERAS</w:t>
            </w:r>
          </w:p>
        </w:tc>
        <w:tc>
          <w:tcPr>
            <w:tcW w:w="4303" w:type="dxa"/>
            <w:tcBorders>
              <w:top w:val="single" w:sz="4" w:space="0" w:color="auto"/>
            </w:tcBorders>
          </w:tcPr>
          <w:p w:rsidR="00B14BF8" w:rsidRPr="00C369F0" w:rsidRDefault="00B14BF8" w:rsidP="000318A1">
            <w:pPr>
              <w:rPr>
                <w:rFonts w:cs="Arial"/>
                <w:sz w:val="14"/>
                <w:szCs w:val="14"/>
              </w:rPr>
            </w:pPr>
            <w:r w:rsidRPr="00C369F0">
              <w:rPr>
                <w:rFonts w:cs="Arial"/>
                <w:sz w:val="14"/>
                <w:szCs w:val="14"/>
              </w:rPr>
              <w:t>PRODUCCION DE ARTICULOS DE JOYERIA, ORFEBRERIA, ARTICULOS Y UTILES ESCOLARES Y PARA OFICINA, APARATOS MUSICALES Y DEPORTIVOS, PRODUCCION DE ESCOBAS,  CEPILLOS Y SIMILARES.</w:t>
            </w:r>
          </w:p>
        </w:tc>
        <w:tc>
          <w:tcPr>
            <w:tcW w:w="2355" w:type="dxa"/>
            <w:tcBorders>
              <w:top w:val="single" w:sz="4" w:space="0" w:color="auto"/>
            </w:tcBorders>
          </w:tcPr>
          <w:p w:rsidR="00B14BF8" w:rsidRPr="00C369F0" w:rsidRDefault="00B14BF8" w:rsidP="000318A1">
            <w:pPr>
              <w:rPr>
                <w:rFonts w:cs="Arial"/>
                <w:sz w:val="14"/>
                <w:szCs w:val="14"/>
              </w:rPr>
            </w:pPr>
            <w:r w:rsidRPr="00C369F0">
              <w:rPr>
                <w:rFonts w:cs="Arial"/>
                <w:sz w:val="14"/>
                <w:szCs w:val="14"/>
              </w:rPr>
              <w:t>CUALQUIER SUPERFICIE, EXCEPTO CUANDO SE  LOCALICEN EN PARQUES, FRACCIONAMIENTOS, CONJUNTOS URBANOS Y CONDOMINIOS INDUSTRIALES AUTORIZADOS Y LOS TALLERES ARTESANALES DE JOYERIA Y ORFEBRERIA.</w:t>
            </w:r>
          </w:p>
        </w:tc>
      </w:tr>
      <w:tr w:rsidR="00B14BF8" w:rsidRPr="00C369F0">
        <w:trPr>
          <w:gridAfter w:val="1"/>
          <w:wAfter w:w="9" w:type="dxa"/>
          <w:jc w:val="center"/>
        </w:trPr>
        <w:tc>
          <w:tcPr>
            <w:tcW w:w="8749" w:type="dxa"/>
            <w:gridSpan w:val="3"/>
          </w:tcPr>
          <w:p w:rsidR="00B14BF8" w:rsidRPr="00C369F0" w:rsidRDefault="00B14BF8" w:rsidP="000318A1">
            <w:pPr>
              <w:rPr>
                <w:rFonts w:cs="Arial"/>
                <w:sz w:val="14"/>
                <w:szCs w:val="14"/>
              </w:rPr>
            </w:pPr>
          </w:p>
          <w:p w:rsidR="00B14BF8" w:rsidRPr="00C369F0" w:rsidRDefault="00B14BF8" w:rsidP="000318A1">
            <w:pPr>
              <w:rPr>
                <w:rFonts w:cs="Arial"/>
                <w:sz w:val="14"/>
                <w:szCs w:val="14"/>
              </w:rPr>
            </w:pPr>
            <w:r w:rsidRPr="00C369F0">
              <w:rPr>
                <w:rFonts w:cs="Arial"/>
                <w:sz w:val="14"/>
                <w:szCs w:val="14"/>
              </w:rPr>
              <w:t>ACTIVIDADES PRIMARIAS</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EXTRACCION DE MINERALES METALICOS</w:t>
            </w:r>
          </w:p>
        </w:tc>
        <w:tc>
          <w:tcPr>
            <w:tcW w:w="4303" w:type="dxa"/>
          </w:tcPr>
          <w:p w:rsidR="00B14BF8" w:rsidRPr="00C369F0" w:rsidRDefault="00B14BF8" w:rsidP="000318A1">
            <w:pPr>
              <w:rPr>
                <w:rFonts w:cs="Arial"/>
                <w:sz w:val="14"/>
                <w:szCs w:val="14"/>
              </w:rPr>
            </w:pPr>
            <w:r w:rsidRPr="00C369F0">
              <w:rPr>
                <w:rFonts w:cs="Arial"/>
                <w:sz w:val="14"/>
                <w:szCs w:val="14"/>
              </w:rPr>
              <w:t xml:space="preserve">EXTRACCION Y LIMPIEZA DE MINERALES CON ALTO CONTENIDO DE ALUMINIO, ANTIMONIO, ARSENICO, BARIO, BISMUTO, CADMINIO, CALCIO, COBRE, CROMO, ESTAÑO, IRIDIO, MANGANESO, MERCURIO, NUQUEL, ORO, PLATA, </w:t>
            </w:r>
            <w:r w:rsidRPr="00C369F0">
              <w:rPr>
                <w:rFonts w:cs="Arial"/>
                <w:sz w:val="14"/>
                <w:szCs w:val="14"/>
              </w:rPr>
              <w:lastRenderedPageBreak/>
              <w:t>PLOMO,  POTASIO, SODIO Y ZINC.</w:t>
            </w:r>
          </w:p>
        </w:tc>
        <w:tc>
          <w:tcPr>
            <w:tcW w:w="2355" w:type="dxa"/>
          </w:tcPr>
          <w:p w:rsidR="00B14BF8" w:rsidRPr="00C369F0" w:rsidRDefault="00B14BF8" w:rsidP="000318A1">
            <w:pPr>
              <w:rPr>
                <w:rFonts w:cs="Arial"/>
                <w:sz w:val="14"/>
                <w:szCs w:val="14"/>
              </w:rPr>
            </w:pPr>
            <w:r w:rsidRPr="00C369F0">
              <w:rPr>
                <w:rFonts w:cs="Arial"/>
                <w:sz w:val="14"/>
                <w:szCs w:val="14"/>
              </w:rPr>
              <w:lastRenderedPageBreak/>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EXTRACCION DE CARBON MINERAL, URANIO, MERCURIO Y PLATINO.</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EXTRACCION DE MINERALES NO METALICOS</w:t>
            </w:r>
          </w:p>
        </w:tc>
        <w:tc>
          <w:tcPr>
            <w:tcW w:w="4303" w:type="dxa"/>
          </w:tcPr>
          <w:p w:rsidR="00B14BF8" w:rsidRPr="00C369F0" w:rsidRDefault="00B14BF8" w:rsidP="000318A1">
            <w:pPr>
              <w:rPr>
                <w:rFonts w:cs="Arial"/>
                <w:sz w:val="14"/>
                <w:szCs w:val="14"/>
              </w:rPr>
            </w:pPr>
            <w:r w:rsidRPr="00C369F0">
              <w:rPr>
                <w:rFonts w:cs="Arial"/>
                <w:sz w:val="14"/>
                <w:szCs w:val="14"/>
              </w:rPr>
              <w:t>EXTRACCION DE CANTERA, MARMOL, ARENA, GRAVA, TEZONTLE, TEPETATE, FELDESPATO, COALIN, ARCILLAS, REFRACTARIAS, BARRO, SILICE, CUARZO, PEDERNAL, ASBESTO Y MICA ENTRE OTROS.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ESPECIES NO INCLUIDAS EN LA  GANADERIA</w:t>
            </w:r>
          </w:p>
        </w:tc>
        <w:tc>
          <w:tcPr>
            <w:tcW w:w="4303" w:type="dxa"/>
          </w:tcPr>
          <w:p w:rsidR="00B14BF8" w:rsidRPr="00C369F0" w:rsidRDefault="00B14BF8" w:rsidP="000318A1">
            <w:pPr>
              <w:rPr>
                <w:rFonts w:cs="Arial"/>
                <w:sz w:val="14"/>
                <w:szCs w:val="14"/>
              </w:rPr>
            </w:pPr>
            <w:r w:rsidRPr="00C369F0">
              <w:rPr>
                <w:rFonts w:cs="Arial"/>
                <w:sz w:val="14"/>
                <w:szCs w:val="14"/>
              </w:rPr>
              <w:t>ZOOLOGICOS Y ACUARIOS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8749" w:type="dxa"/>
            <w:gridSpan w:val="3"/>
          </w:tcPr>
          <w:p w:rsidR="00B14BF8" w:rsidRPr="00C369F0" w:rsidRDefault="00B14BF8" w:rsidP="000318A1">
            <w:pPr>
              <w:rPr>
                <w:rFonts w:cs="Arial"/>
                <w:sz w:val="14"/>
                <w:szCs w:val="14"/>
              </w:rPr>
            </w:pPr>
          </w:p>
          <w:p w:rsidR="00B14BF8" w:rsidRPr="00C369F0" w:rsidRDefault="00B14BF8" w:rsidP="000318A1">
            <w:pPr>
              <w:rPr>
                <w:rFonts w:cs="Arial"/>
                <w:sz w:val="14"/>
                <w:szCs w:val="14"/>
              </w:rPr>
            </w:pPr>
            <w:r w:rsidRPr="00C369F0">
              <w:rPr>
                <w:rFonts w:cs="Arial"/>
                <w:sz w:val="14"/>
                <w:szCs w:val="14"/>
              </w:rPr>
              <w:t>INFRAESTRUCTURA</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CAPACITACION Y DISTRIBUCION DE AGUA</w:t>
            </w:r>
          </w:p>
        </w:tc>
        <w:tc>
          <w:tcPr>
            <w:tcW w:w="4303" w:type="dxa"/>
          </w:tcPr>
          <w:p w:rsidR="00B14BF8" w:rsidRPr="00C369F0" w:rsidRDefault="00B14BF8" w:rsidP="000318A1">
            <w:pPr>
              <w:rPr>
                <w:rFonts w:cs="Arial"/>
                <w:sz w:val="14"/>
                <w:szCs w:val="14"/>
              </w:rPr>
            </w:pPr>
            <w:r w:rsidRPr="00C369F0">
              <w:rPr>
                <w:rFonts w:cs="Arial"/>
                <w:sz w:val="14"/>
                <w:szCs w:val="14"/>
              </w:rPr>
              <w:t>OPERACIONES DE PLANTAS POTABILIZADAS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r w:rsidRPr="00C369F0">
              <w:rPr>
                <w:rFonts w:cs="Arial"/>
                <w:sz w:val="14"/>
                <w:szCs w:val="14"/>
              </w:rPr>
              <w:t>INSTALACIONES EN  GENERAL</w:t>
            </w:r>
          </w:p>
        </w:tc>
        <w:tc>
          <w:tcPr>
            <w:tcW w:w="4303" w:type="dxa"/>
          </w:tcPr>
          <w:p w:rsidR="00B14BF8" w:rsidRPr="00C369F0" w:rsidRDefault="00B14BF8" w:rsidP="000318A1">
            <w:pPr>
              <w:rPr>
                <w:rFonts w:cs="Arial"/>
                <w:sz w:val="14"/>
                <w:szCs w:val="14"/>
              </w:rPr>
            </w:pPr>
            <w:r w:rsidRPr="00C369F0">
              <w:rPr>
                <w:rFonts w:cs="Arial"/>
                <w:sz w:val="14"/>
                <w:szCs w:val="14"/>
              </w:rPr>
              <w:t>PLANTAS, ESTACIONES Y SUBESTACIONES ELECTRICAS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PLANTAS DE TRATAMIENTO DE AGUAS NEGRAS, LAGUNAS DE OXIDACION, DE CONTROL Y DE  REGULACION</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ZONAS DE TRANSPARENCIA DE BASURA</w:t>
            </w:r>
            <w:r>
              <w:rPr>
                <w:rFonts w:cs="Arial"/>
                <w:sz w:val="14"/>
                <w:szCs w:val="14"/>
              </w:rPr>
              <w:t>/TRATAMIENTO DE RESIDUOS SOLIDOS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sidRPr="00C369F0">
              <w:rPr>
                <w:rFonts w:cs="Arial"/>
                <w:sz w:val="14"/>
                <w:szCs w:val="14"/>
              </w:rPr>
              <w:t>RELLENOS SANITARIOS.</w:t>
            </w:r>
          </w:p>
        </w:tc>
        <w:tc>
          <w:tcPr>
            <w:tcW w:w="2355" w:type="dxa"/>
          </w:tcPr>
          <w:p w:rsidR="00B14BF8" w:rsidRPr="00C369F0" w:rsidRDefault="00B14BF8" w:rsidP="000318A1">
            <w:pPr>
              <w:rPr>
                <w:rFonts w:cs="Arial"/>
                <w:sz w:val="14"/>
                <w:szCs w:val="14"/>
              </w:rPr>
            </w:pPr>
            <w:r w:rsidRPr="00C369F0">
              <w:rPr>
                <w:rFonts w:cs="Arial"/>
                <w:sz w:val="14"/>
                <w:szCs w:val="14"/>
              </w:rPr>
              <w:t>CUALQUIER SUPERFICIE.</w:t>
            </w:r>
          </w:p>
        </w:tc>
      </w:tr>
      <w:tr w:rsidR="00B14BF8" w:rsidRPr="00C369F0">
        <w:trPr>
          <w:gridAfter w:val="1"/>
          <w:wAfter w:w="9" w:type="dxa"/>
          <w:jc w:val="center"/>
        </w:trPr>
        <w:tc>
          <w:tcPr>
            <w:tcW w:w="2091" w:type="dxa"/>
          </w:tcPr>
          <w:p w:rsidR="00B14BF8" w:rsidRPr="00C369F0" w:rsidRDefault="00B14BF8" w:rsidP="000318A1">
            <w:pPr>
              <w:rPr>
                <w:rFonts w:cs="Arial"/>
                <w:sz w:val="14"/>
                <w:szCs w:val="14"/>
              </w:rPr>
            </w:pPr>
          </w:p>
        </w:tc>
        <w:tc>
          <w:tcPr>
            <w:tcW w:w="4303" w:type="dxa"/>
          </w:tcPr>
          <w:p w:rsidR="00B14BF8" w:rsidRPr="00C369F0" w:rsidRDefault="00B14BF8" w:rsidP="000318A1">
            <w:pPr>
              <w:rPr>
                <w:rFonts w:cs="Arial"/>
                <w:sz w:val="14"/>
                <w:szCs w:val="14"/>
              </w:rPr>
            </w:pPr>
            <w:r>
              <w:rPr>
                <w:rFonts w:cs="Arial"/>
                <w:sz w:val="14"/>
                <w:szCs w:val="14"/>
              </w:rPr>
              <w:t>ESTACION DE TRANSFERENCIA DE RESIDUOS BIOLÓGICO INFECCIOSOS</w:t>
            </w:r>
          </w:p>
        </w:tc>
        <w:tc>
          <w:tcPr>
            <w:tcW w:w="2355" w:type="dxa"/>
          </w:tcPr>
          <w:p w:rsidR="00B14BF8" w:rsidRPr="00C369F0" w:rsidRDefault="00B14BF8" w:rsidP="000318A1">
            <w:pPr>
              <w:rPr>
                <w:rFonts w:cs="Arial"/>
                <w:sz w:val="14"/>
                <w:szCs w:val="14"/>
              </w:rPr>
            </w:pPr>
            <w:r>
              <w:rPr>
                <w:rFonts w:cs="Arial"/>
                <w:sz w:val="14"/>
                <w:szCs w:val="14"/>
              </w:rPr>
              <w:t>CUALQUIER SUPERFICIE</w:t>
            </w:r>
          </w:p>
        </w:tc>
      </w:tr>
    </w:tbl>
    <w:p w:rsidR="00B14BF8" w:rsidRDefault="00B14BF8" w:rsidP="00B14BF8">
      <w:pPr>
        <w:jc w:val="both"/>
        <w:rPr>
          <w:rFonts w:cs="Arial"/>
          <w:sz w:val="20"/>
          <w:szCs w:val="20"/>
        </w:rPr>
      </w:pPr>
    </w:p>
    <w:p w:rsidR="00B14BF8" w:rsidRDefault="00B14BF8" w:rsidP="00B14BF8">
      <w:pPr>
        <w:jc w:val="both"/>
        <w:rPr>
          <w:rFonts w:cs="Arial"/>
          <w:sz w:val="20"/>
          <w:szCs w:val="20"/>
        </w:rPr>
      </w:pPr>
      <w:r>
        <w:rPr>
          <w:rFonts w:cs="Arial"/>
          <w:sz w:val="20"/>
          <w:szCs w:val="20"/>
        </w:rPr>
        <w:t>En caso de que algún uso o superficie no coincidan con los establecidos en la tabla de usos del suelo, los que preponderarán son los establecidos en la tabla anterior.</w:t>
      </w:r>
    </w:p>
    <w:p w:rsidR="00B14BF8" w:rsidRPr="00042E17" w:rsidRDefault="00B14BF8" w:rsidP="00B14BF8">
      <w:pPr>
        <w:jc w:val="both"/>
        <w:rPr>
          <w:rFonts w:cs="Arial"/>
          <w:sz w:val="20"/>
          <w:szCs w:val="20"/>
        </w:rPr>
      </w:pPr>
    </w:p>
    <w:p w:rsidR="00B14BF8" w:rsidRPr="00042E17" w:rsidRDefault="00B14BF8" w:rsidP="00B14BF8">
      <w:pPr>
        <w:jc w:val="both"/>
        <w:rPr>
          <w:rFonts w:cs="Arial"/>
          <w:b/>
          <w:i/>
          <w:snapToGrid w:val="0"/>
          <w:sz w:val="20"/>
          <w:szCs w:val="20"/>
        </w:rPr>
      </w:pPr>
      <w:r w:rsidRPr="00042E17">
        <w:rPr>
          <w:rFonts w:cs="Arial"/>
          <w:b/>
          <w:i/>
          <w:snapToGrid w:val="0"/>
          <w:sz w:val="20"/>
          <w:szCs w:val="20"/>
        </w:rPr>
        <w:t>Normas para la restricción de áreas al desarrollo urbano</w:t>
      </w:r>
    </w:p>
    <w:p w:rsidR="00B14BF8" w:rsidRPr="00042E17" w:rsidRDefault="00B14BF8" w:rsidP="00B14BF8">
      <w:pPr>
        <w:jc w:val="both"/>
        <w:rPr>
          <w:rFonts w:cs="Arial"/>
          <w:sz w:val="20"/>
          <w:szCs w:val="20"/>
        </w:rPr>
      </w:pPr>
    </w:p>
    <w:p w:rsidR="00B14BF8" w:rsidRPr="00042E17" w:rsidRDefault="00B14BF8" w:rsidP="00B14BF8">
      <w:pPr>
        <w:jc w:val="both"/>
        <w:rPr>
          <w:rFonts w:cs="Arial"/>
          <w:sz w:val="20"/>
          <w:szCs w:val="20"/>
        </w:rPr>
      </w:pPr>
      <w:r w:rsidRPr="00042E17">
        <w:rPr>
          <w:rFonts w:cs="Arial"/>
          <w:sz w:val="20"/>
          <w:szCs w:val="20"/>
        </w:rPr>
        <w:t>No se debe permitir el desarrollo urbano en terrenos con:</w:t>
      </w:r>
    </w:p>
    <w:p w:rsidR="00B14BF8" w:rsidRPr="00042E17" w:rsidRDefault="00B14BF8" w:rsidP="00B14BF8">
      <w:pPr>
        <w:jc w:val="both"/>
        <w:rPr>
          <w:rFonts w:cs="Arial"/>
          <w:sz w:val="20"/>
          <w:szCs w:val="20"/>
        </w:rPr>
      </w:pP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Aluviones naturales recientes, profundos o superficiales, o todo tipo de relleno artificial en barrancos, lagos, lagunas y terraplenes en general, no consolidados y sensibles en muchos casos a efectos de resonancia.</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Antiguos brazos o lechos secos de ríos o lagos.</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 xml:space="preserve">Terrenos </w:t>
      </w:r>
      <w:r w:rsidR="009E34A0" w:rsidRPr="009D11A2">
        <w:rPr>
          <w:rFonts w:cs="Arial"/>
          <w:sz w:val="20"/>
          <w:szCs w:val="20"/>
          <w:highlight w:val="yellow"/>
        </w:rPr>
        <w:t>sobre hidratados</w:t>
      </w:r>
      <w:r w:rsidRPr="009D11A2">
        <w:rPr>
          <w:rFonts w:cs="Arial"/>
          <w:sz w:val="20"/>
          <w:szCs w:val="20"/>
          <w:highlight w:val="yellow"/>
        </w:rPr>
        <w:t xml:space="preserve"> que al licuar y abatir su nivel freático, pierden su capacidad de carga; o terrenos inestables, con serios agrietamientos y sensibles asentamientos diferenciales.</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Faldas de cerros, en particular las que presentan sus estratos y fracturas orientadas en la misma dirección de sus pendientes observando además en su material, una frágil cohesión susceptible al deslizamiento o derrumbe.</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Gravas sobre estratos de arcilla inestable (marga y arcillas) y los mantos de ceniza volcánica (piedra pómez), aún en los casos en que se localice lejos de áreas volcánicas activas o inactivas y de los epicentros sísmicos.</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Zonas con pozos naturales o artificiales, cuevas, cavernas o minas o con serios problemas de hundimiento o alta comprensibilidad.</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 xml:space="preserve">Áreas susceptibles a derrumbes o deslizamientos, sobre o al pié de laderas, cuyo material sea poco coherente y de adherencia frágil, con tendencia al desprendimiento por intensas lluvias, sobresaturación hidráulica, sobrepeso o movimientos vibratorios o sísmicos, dejando una </w:t>
      </w:r>
      <w:r w:rsidR="006E29C8">
        <w:rPr>
          <w:rFonts w:cs="Arial"/>
          <w:sz w:val="20"/>
          <w:szCs w:val="20"/>
          <w:highlight w:val="yellow"/>
        </w:rPr>
        <w:t>€</w:t>
      </w:r>
      <w:r w:rsidRPr="009D11A2">
        <w:rPr>
          <w:rFonts w:cs="Arial"/>
          <w:sz w:val="20"/>
          <w:szCs w:val="20"/>
          <w:highlight w:val="yellow"/>
        </w:rPr>
        <w:t xml:space="preserve">franja mínima de seguridad de </w:t>
      </w:r>
      <w:smartTag w:uri="urn:schemas-microsoft-com:office:smarttags" w:element="metricconverter">
        <w:smartTagPr>
          <w:attr w:name="ProductID" w:val="25 metros"/>
        </w:smartTagPr>
        <w:r w:rsidRPr="009D11A2">
          <w:rPr>
            <w:rFonts w:cs="Arial"/>
            <w:sz w:val="20"/>
            <w:szCs w:val="20"/>
            <w:highlight w:val="yellow"/>
          </w:rPr>
          <w:t>25 metros</w:t>
        </w:r>
      </w:smartTag>
      <w:r w:rsidRPr="009D11A2">
        <w:rPr>
          <w:rFonts w:cs="Arial"/>
          <w:sz w:val="20"/>
          <w:szCs w:val="20"/>
          <w:highlight w:val="yellow"/>
        </w:rPr>
        <w:t xml:space="preserve"> entre las bases de éstas y el desarrollo urbano.</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Al pie de taludes artificiales en el margen mínimo de seguridad señalado anteriormente.</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 xml:space="preserve">Terrenos inestables arenosos (dunas), o con serios conflictos dados por sus características de expansión, colapso, granulación suelta, dispersión de material, corrosión o alto contenido orgánico. </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No se debe permitir el desarrollo urbano en zonas con relieve muy accidentado o con pendientes mayores al 35%.</w:t>
      </w:r>
    </w:p>
    <w:p w:rsidR="00B14BF8" w:rsidRPr="009D11A2" w:rsidRDefault="00B14BF8" w:rsidP="00B14BF8">
      <w:pPr>
        <w:numPr>
          <w:ilvl w:val="0"/>
          <w:numId w:val="7"/>
        </w:numPr>
        <w:tabs>
          <w:tab w:val="clear" w:pos="644"/>
          <w:tab w:val="num" w:pos="426"/>
        </w:tabs>
        <w:ind w:left="425" w:hanging="425"/>
        <w:jc w:val="both"/>
        <w:rPr>
          <w:rFonts w:cs="Arial"/>
          <w:sz w:val="20"/>
          <w:szCs w:val="20"/>
          <w:highlight w:val="yellow"/>
        </w:rPr>
      </w:pPr>
      <w:r w:rsidRPr="009D11A2">
        <w:rPr>
          <w:rFonts w:cs="Arial"/>
          <w:sz w:val="20"/>
          <w:szCs w:val="20"/>
          <w:highlight w:val="yellow"/>
        </w:rPr>
        <w:t>Cualquier uso habitacional, deberá estar alejado como mínimo a:</w:t>
      </w:r>
    </w:p>
    <w:p w:rsidR="00B14BF8" w:rsidRPr="00042E17" w:rsidRDefault="00B14BF8" w:rsidP="00B14BF8">
      <w:pPr>
        <w:numPr>
          <w:ilvl w:val="0"/>
          <w:numId w:val="9"/>
        </w:numPr>
        <w:jc w:val="both"/>
        <w:rPr>
          <w:rFonts w:cs="Arial"/>
          <w:sz w:val="20"/>
          <w:szCs w:val="20"/>
        </w:rPr>
      </w:pPr>
      <w:smartTag w:uri="urn:schemas-microsoft-com:office:smarttags" w:element="metricconverter">
        <w:smartTagPr>
          <w:attr w:name="ProductID" w:val="50 metros"/>
        </w:smartTagPr>
        <w:r w:rsidRPr="009D11A2">
          <w:rPr>
            <w:rFonts w:cs="Arial"/>
            <w:sz w:val="20"/>
            <w:szCs w:val="20"/>
            <w:highlight w:val="yellow"/>
          </w:rPr>
          <w:t>50 Metros</w:t>
        </w:r>
      </w:smartTag>
      <w:r w:rsidRPr="009D11A2">
        <w:rPr>
          <w:rFonts w:cs="Arial"/>
          <w:sz w:val="20"/>
          <w:szCs w:val="20"/>
          <w:highlight w:val="yellow"/>
        </w:rPr>
        <w:t xml:space="preserve"> de cualquier ducto de petróleo</w:t>
      </w:r>
      <w:r w:rsidRPr="00042E17">
        <w:rPr>
          <w:rFonts w:cs="Arial"/>
          <w:sz w:val="20"/>
          <w:szCs w:val="20"/>
        </w:rPr>
        <w:t xml:space="preserve"> </w:t>
      </w:r>
    </w:p>
    <w:p w:rsidR="00EE5B54" w:rsidRPr="00B14BF8" w:rsidRDefault="00EE5B54" w:rsidP="00B14BF8">
      <w:pPr>
        <w:pStyle w:val="Textoindependiente"/>
        <w:spacing w:after="0"/>
        <w:rPr>
          <w:lang w:val="es-ES"/>
        </w:rPr>
      </w:pPr>
    </w:p>
    <w:sectPr w:rsidR="00EE5B54" w:rsidRPr="00B14BF8" w:rsidSect="00EE5B5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DC9" w:rsidRDefault="008E0DC9" w:rsidP="004D1CD3">
      <w:r>
        <w:separator/>
      </w:r>
    </w:p>
  </w:endnote>
  <w:endnote w:type="continuationSeparator" w:id="0">
    <w:p w:rsidR="008E0DC9" w:rsidRDefault="008E0DC9" w:rsidP="004D1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DC9" w:rsidRDefault="008E0DC9" w:rsidP="004D1CD3">
      <w:r>
        <w:separator/>
      </w:r>
    </w:p>
  </w:footnote>
  <w:footnote w:type="continuationSeparator" w:id="0">
    <w:p w:rsidR="008E0DC9" w:rsidRDefault="008E0DC9" w:rsidP="004D1CD3">
      <w:r>
        <w:continuationSeparator/>
      </w:r>
    </w:p>
  </w:footnote>
  <w:footnote w:id="1">
    <w:p w:rsidR="00B66D34" w:rsidRPr="00042E17" w:rsidRDefault="00B66D34" w:rsidP="004D1CD3">
      <w:pPr>
        <w:pStyle w:val="Textonotapie"/>
        <w:ind w:firstLine="0"/>
        <w:rPr>
          <w:rFonts w:cs="Arial"/>
          <w:i/>
          <w:sz w:val="16"/>
          <w:szCs w:val="16"/>
        </w:rPr>
      </w:pPr>
      <w:r w:rsidRPr="00042E17">
        <w:rPr>
          <w:rStyle w:val="Refdenotaalpie"/>
          <w:rFonts w:cs="Arial"/>
          <w:i/>
          <w:sz w:val="16"/>
          <w:szCs w:val="16"/>
        </w:rPr>
        <w:footnoteRef/>
      </w:r>
      <w:r w:rsidRPr="00042E17">
        <w:rPr>
          <w:rFonts w:cs="Arial"/>
          <w:i/>
          <w:sz w:val="16"/>
          <w:szCs w:val="16"/>
        </w:rPr>
        <w:t xml:space="preserve">Para mayor detalle de las normas de uso y ocupación de suelo, así como la mezcla de usos del suelo permitidos, ver </w:t>
      </w:r>
      <w:r>
        <w:rPr>
          <w:rFonts w:cs="Arial"/>
          <w:i/>
          <w:sz w:val="16"/>
          <w:szCs w:val="16"/>
        </w:rPr>
        <w:t xml:space="preserve">tabla de </w:t>
      </w:r>
      <w:r w:rsidRPr="00042E17">
        <w:rPr>
          <w:rFonts w:cs="Arial"/>
          <w:i/>
          <w:sz w:val="16"/>
          <w:szCs w:val="16"/>
        </w:rPr>
        <w:t xml:space="preserve"> usos del suelo.</w:t>
      </w:r>
    </w:p>
  </w:footnote>
  <w:footnote w:id="2">
    <w:p w:rsidR="00B66D34" w:rsidRPr="00464D08" w:rsidRDefault="00B66D34" w:rsidP="00B14BF8">
      <w:pPr>
        <w:pStyle w:val="Textonotapie"/>
        <w:rPr>
          <w:rFonts w:cs="Arial"/>
          <w:i/>
          <w:sz w:val="16"/>
          <w:szCs w:val="16"/>
        </w:rPr>
      </w:pPr>
      <w:r w:rsidRPr="00464D08">
        <w:rPr>
          <w:rStyle w:val="Refdenotaalpie"/>
          <w:rFonts w:cs="Arial"/>
          <w:i/>
          <w:sz w:val="16"/>
          <w:szCs w:val="16"/>
        </w:rPr>
        <w:footnoteRef/>
      </w:r>
      <w:r w:rsidRPr="00464D08">
        <w:rPr>
          <w:rFonts w:cs="Arial"/>
          <w:i/>
          <w:sz w:val="16"/>
          <w:szCs w:val="16"/>
        </w:rPr>
        <w:t xml:space="preserve"> Para mayor detalle sobre usos de impacto regional, ver Libro V del Código Administrativo del Estado de México y su Reglamento.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667CD"/>
    <w:multiLevelType w:val="hybridMultilevel"/>
    <w:tmpl w:val="5F8005E0"/>
    <w:lvl w:ilvl="0" w:tplc="FFFFFFFF">
      <w:start w:val="1"/>
      <w:numFmt w:val="bullet"/>
      <w:lvlText w:val=""/>
      <w:lvlJc w:val="left"/>
      <w:pPr>
        <w:tabs>
          <w:tab w:val="num" w:pos="360"/>
        </w:tabs>
        <w:ind w:left="360" w:hanging="360"/>
      </w:pPr>
      <w:rPr>
        <w:rFonts w:ascii="Wingdings" w:hAnsi="Wingdings" w:hint="default"/>
        <w:sz w:val="16"/>
      </w:rPr>
    </w:lvl>
    <w:lvl w:ilvl="1" w:tplc="FFFFFFFF">
      <w:start w:val="1"/>
      <w:numFmt w:val="bullet"/>
      <w:lvlText w:val=""/>
      <w:lvlJc w:val="left"/>
      <w:pPr>
        <w:tabs>
          <w:tab w:val="num" w:pos="1364"/>
        </w:tabs>
        <w:ind w:left="1364" w:hanging="284"/>
      </w:pPr>
      <w:rPr>
        <w:rFonts w:ascii="Wingdings" w:hAnsi="Wingdings" w:hint="default"/>
        <w:sz w:val="16"/>
        <w:szCs w:val="16"/>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17A53F33"/>
    <w:multiLevelType w:val="multilevel"/>
    <w:tmpl w:val="AE543EF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E6A0D58"/>
    <w:multiLevelType w:val="hybridMultilevel"/>
    <w:tmpl w:val="31EEFFEA"/>
    <w:lvl w:ilvl="0" w:tplc="2B78EB92">
      <w:start w:val="1"/>
      <w:numFmt w:val="bullet"/>
      <w:lvlText w:val=""/>
      <w:lvlJc w:val="left"/>
      <w:pPr>
        <w:tabs>
          <w:tab w:val="num" w:pos="284"/>
        </w:tabs>
        <w:ind w:left="284" w:hanging="284"/>
      </w:pPr>
      <w:rPr>
        <w:rFonts w:ascii="Wingdings" w:hAnsi="Wingdings" w:hint="default"/>
        <w:sz w:val="16"/>
        <w:szCs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1F1F2A6E"/>
    <w:multiLevelType w:val="hybridMultilevel"/>
    <w:tmpl w:val="2368AF74"/>
    <w:lvl w:ilvl="0" w:tplc="FFFFFFFF">
      <w:start w:val="1"/>
      <w:numFmt w:val="bullet"/>
      <w:lvlText w:val=""/>
      <w:lvlJc w:val="left"/>
      <w:pPr>
        <w:tabs>
          <w:tab w:val="num" w:pos="644"/>
        </w:tabs>
        <w:ind w:left="644" w:hanging="284"/>
      </w:pPr>
      <w:rPr>
        <w:rFonts w:ascii="Wingdings" w:hAnsi="Wingdings" w:hint="default"/>
        <w:sz w:val="16"/>
        <w:szCs w:val="16"/>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nsid w:val="1F9E31B3"/>
    <w:multiLevelType w:val="hybridMultilevel"/>
    <w:tmpl w:val="CFD22FFE"/>
    <w:lvl w:ilvl="0" w:tplc="8D94CD74">
      <w:start w:val="1"/>
      <w:numFmt w:val="bullet"/>
      <w:lvlText w:val=""/>
      <w:lvlJc w:val="left"/>
      <w:pPr>
        <w:tabs>
          <w:tab w:val="num" w:pos="284"/>
        </w:tabs>
        <w:ind w:left="284" w:hanging="284"/>
      </w:pPr>
      <w:rPr>
        <w:rFonts w:ascii="Wingdings" w:hAnsi="Wingdings" w:hint="default"/>
        <w:sz w:val="16"/>
        <w:szCs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2762027C"/>
    <w:multiLevelType w:val="hybridMultilevel"/>
    <w:tmpl w:val="B8B0B970"/>
    <w:lvl w:ilvl="0" w:tplc="196A3E16">
      <w:start w:val="1"/>
      <w:numFmt w:val="decimal"/>
      <w:lvlText w:val="%1."/>
      <w:lvlJc w:val="left"/>
      <w:pPr>
        <w:tabs>
          <w:tab w:val="num" w:pos="851"/>
        </w:tabs>
        <w:ind w:left="851" w:hanging="491"/>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nsid w:val="53D60E8D"/>
    <w:multiLevelType w:val="hybridMultilevel"/>
    <w:tmpl w:val="D0C25126"/>
    <w:lvl w:ilvl="0" w:tplc="2B78EB92">
      <w:start w:val="1"/>
      <w:numFmt w:val="bullet"/>
      <w:lvlText w:val=""/>
      <w:lvlJc w:val="left"/>
      <w:pPr>
        <w:tabs>
          <w:tab w:val="num" w:pos="284"/>
        </w:tabs>
        <w:ind w:left="284" w:hanging="284"/>
      </w:pPr>
      <w:rPr>
        <w:rFonts w:ascii="Wingdings" w:hAnsi="Wingdings" w:hint="default"/>
        <w:sz w:val="16"/>
        <w:szCs w:val="1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59E31AFF"/>
    <w:multiLevelType w:val="hybridMultilevel"/>
    <w:tmpl w:val="D696C8D0"/>
    <w:lvl w:ilvl="0" w:tplc="3F481A6C">
      <w:start w:val="1"/>
      <w:numFmt w:val="bullet"/>
      <w:lvlText w:val=""/>
      <w:lvlJc w:val="left"/>
      <w:pPr>
        <w:tabs>
          <w:tab w:val="num" w:pos="737"/>
        </w:tabs>
        <w:ind w:left="737" w:hanging="377"/>
      </w:pPr>
      <w:rPr>
        <w:rFonts w:ascii="Wingdings" w:hAnsi="Wingdings" w:hint="default"/>
        <w:color w:val="auto"/>
        <w:sz w:val="20"/>
        <w:szCs w:val="20"/>
      </w:rPr>
    </w:lvl>
    <w:lvl w:ilvl="1" w:tplc="FFFFFFFF">
      <w:start w:val="1"/>
      <w:numFmt w:val="bullet"/>
      <w:lvlText w:val="o"/>
      <w:lvlJc w:val="left"/>
      <w:pPr>
        <w:tabs>
          <w:tab w:val="num" w:pos="2800"/>
        </w:tabs>
        <w:ind w:left="2800" w:hanging="360"/>
      </w:pPr>
      <w:rPr>
        <w:rFonts w:ascii="Courier New" w:hAnsi="Courier New" w:cs="Courier New" w:hint="default"/>
      </w:rPr>
    </w:lvl>
    <w:lvl w:ilvl="2" w:tplc="FFFFFFFF" w:tentative="1">
      <w:start w:val="1"/>
      <w:numFmt w:val="bullet"/>
      <w:lvlText w:val=""/>
      <w:lvlJc w:val="left"/>
      <w:pPr>
        <w:tabs>
          <w:tab w:val="num" w:pos="3520"/>
        </w:tabs>
        <w:ind w:left="3520" w:hanging="360"/>
      </w:pPr>
      <w:rPr>
        <w:rFonts w:ascii="Wingdings" w:hAnsi="Wingdings" w:hint="default"/>
      </w:rPr>
    </w:lvl>
    <w:lvl w:ilvl="3" w:tplc="FFFFFFFF" w:tentative="1">
      <w:start w:val="1"/>
      <w:numFmt w:val="bullet"/>
      <w:lvlText w:val=""/>
      <w:lvlJc w:val="left"/>
      <w:pPr>
        <w:tabs>
          <w:tab w:val="num" w:pos="4240"/>
        </w:tabs>
        <w:ind w:left="4240" w:hanging="360"/>
      </w:pPr>
      <w:rPr>
        <w:rFonts w:ascii="Symbol" w:hAnsi="Symbol" w:hint="default"/>
      </w:rPr>
    </w:lvl>
    <w:lvl w:ilvl="4" w:tplc="FFFFFFFF" w:tentative="1">
      <w:start w:val="1"/>
      <w:numFmt w:val="bullet"/>
      <w:lvlText w:val="o"/>
      <w:lvlJc w:val="left"/>
      <w:pPr>
        <w:tabs>
          <w:tab w:val="num" w:pos="4960"/>
        </w:tabs>
        <w:ind w:left="4960" w:hanging="360"/>
      </w:pPr>
      <w:rPr>
        <w:rFonts w:ascii="Courier New" w:hAnsi="Courier New" w:cs="Courier New" w:hint="default"/>
      </w:rPr>
    </w:lvl>
    <w:lvl w:ilvl="5" w:tplc="FFFFFFFF" w:tentative="1">
      <w:start w:val="1"/>
      <w:numFmt w:val="bullet"/>
      <w:lvlText w:val=""/>
      <w:lvlJc w:val="left"/>
      <w:pPr>
        <w:tabs>
          <w:tab w:val="num" w:pos="5680"/>
        </w:tabs>
        <w:ind w:left="5680" w:hanging="360"/>
      </w:pPr>
      <w:rPr>
        <w:rFonts w:ascii="Wingdings" w:hAnsi="Wingdings" w:hint="default"/>
      </w:rPr>
    </w:lvl>
    <w:lvl w:ilvl="6" w:tplc="FFFFFFFF" w:tentative="1">
      <w:start w:val="1"/>
      <w:numFmt w:val="bullet"/>
      <w:lvlText w:val=""/>
      <w:lvlJc w:val="left"/>
      <w:pPr>
        <w:tabs>
          <w:tab w:val="num" w:pos="6400"/>
        </w:tabs>
        <w:ind w:left="6400" w:hanging="360"/>
      </w:pPr>
      <w:rPr>
        <w:rFonts w:ascii="Symbol" w:hAnsi="Symbol" w:hint="default"/>
      </w:rPr>
    </w:lvl>
    <w:lvl w:ilvl="7" w:tplc="FFFFFFFF" w:tentative="1">
      <w:start w:val="1"/>
      <w:numFmt w:val="bullet"/>
      <w:lvlText w:val="o"/>
      <w:lvlJc w:val="left"/>
      <w:pPr>
        <w:tabs>
          <w:tab w:val="num" w:pos="7120"/>
        </w:tabs>
        <w:ind w:left="7120" w:hanging="360"/>
      </w:pPr>
      <w:rPr>
        <w:rFonts w:ascii="Courier New" w:hAnsi="Courier New" w:cs="Courier New" w:hint="default"/>
      </w:rPr>
    </w:lvl>
    <w:lvl w:ilvl="8" w:tplc="FFFFFFFF" w:tentative="1">
      <w:start w:val="1"/>
      <w:numFmt w:val="bullet"/>
      <w:lvlText w:val=""/>
      <w:lvlJc w:val="left"/>
      <w:pPr>
        <w:tabs>
          <w:tab w:val="num" w:pos="7840"/>
        </w:tabs>
        <w:ind w:left="7840" w:hanging="360"/>
      </w:pPr>
      <w:rPr>
        <w:rFonts w:ascii="Wingdings" w:hAnsi="Wingdings" w:hint="default"/>
      </w:rPr>
    </w:lvl>
  </w:abstractNum>
  <w:abstractNum w:abstractNumId="8">
    <w:nsid w:val="5AF3584C"/>
    <w:multiLevelType w:val="hybridMultilevel"/>
    <w:tmpl w:val="B99C1D3C"/>
    <w:lvl w:ilvl="0" w:tplc="FFFFFFFF">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6"/>
  </w:num>
  <w:num w:numId="4">
    <w:abstractNumId w:val="4"/>
  </w:num>
  <w:num w:numId="5">
    <w:abstractNumId w:val="2"/>
  </w:num>
  <w:num w:numId="6">
    <w:abstractNumId w:val="5"/>
  </w:num>
  <w:num w:numId="7">
    <w:abstractNumId w:val="3"/>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CD3"/>
    <w:rsid w:val="00026277"/>
    <w:rsid w:val="000318A1"/>
    <w:rsid w:val="00033971"/>
    <w:rsid w:val="00037262"/>
    <w:rsid w:val="0008165F"/>
    <w:rsid w:val="00120A94"/>
    <w:rsid w:val="00121133"/>
    <w:rsid w:val="00136A1D"/>
    <w:rsid w:val="001478A6"/>
    <w:rsid w:val="001C6AA0"/>
    <w:rsid w:val="001D2629"/>
    <w:rsid w:val="00207179"/>
    <w:rsid w:val="00264E00"/>
    <w:rsid w:val="00335AFA"/>
    <w:rsid w:val="00347A4D"/>
    <w:rsid w:val="003501F4"/>
    <w:rsid w:val="00360857"/>
    <w:rsid w:val="003D0515"/>
    <w:rsid w:val="003D0935"/>
    <w:rsid w:val="003D2980"/>
    <w:rsid w:val="003E0B11"/>
    <w:rsid w:val="00410448"/>
    <w:rsid w:val="0041754E"/>
    <w:rsid w:val="004203BD"/>
    <w:rsid w:val="00423078"/>
    <w:rsid w:val="004D1CD3"/>
    <w:rsid w:val="004F7104"/>
    <w:rsid w:val="00503C14"/>
    <w:rsid w:val="00555BEC"/>
    <w:rsid w:val="00557B68"/>
    <w:rsid w:val="00592883"/>
    <w:rsid w:val="005B210D"/>
    <w:rsid w:val="005D2B39"/>
    <w:rsid w:val="005E03E7"/>
    <w:rsid w:val="005F0A0D"/>
    <w:rsid w:val="00621BBE"/>
    <w:rsid w:val="0065464B"/>
    <w:rsid w:val="00696177"/>
    <w:rsid w:val="006A20EC"/>
    <w:rsid w:val="006C7564"/>
    <w:rsid w:val="006D4DBB"/>
    <w:rsid w:val="006D6D67"/>
    <w:rsid w:val="006E29C8"/>
    <w:rsid w:val="00716CEF"/>
    <w:rsid w:val="00726A6D"/>
    <w:rsid w:val="00734A42"/>
    <w:rsid w:val="00757BF8"/>
    <w:rsid w:val="0076572A"/>
    <w:rsid w:val="00766157"/>
    <w:rsid w:val="00772F40"/>
    <w:rsid w:val="00781036"/>
    <w:rsid w:val="007B233F"/>
    <w:rsid w:val="007C5F5A"/>
    <w:rsid w:val="007E1A9D"/>
    <w:rsid w:val="00806425"/>
    <w:rsid w:val="008457FF"/>
    <w:rsid w:val="00845A83"/>
    <w:rsid w:val="00851B02"/>
    <w:rsid w:val="00871BA7"/>
    <w:rsid w:val="00877350"/>
    <w:rsid w:val="00891169"/>
    <w:rsid w:val="0089699E"/>
    <w:rsid w:val="008A2326"/>
    <w:rsid w:val="008A52BF"/>
    <w:rsid w:val="008B01C9"/>
    <w:rsid w:val="008E0DC9"/>
    <w:rsid w:val="009212A7"/>
    <w:rsid w:val="009274C5"/>
    <w:rsid w:val="00940579"/>
    <w:rsid w:val="00960108"/>
    <w:rsid w:val="009679DD"/>
    <w:rsid w:val="009808C0"/>
    <w:rsid w:val="009E34A0"/>
    <w:rsid w:val="00A51549"/>
    <w:rsid w:val="00A60B71"/>
    <w:rsid w:val="00AB56BB"/>
    <w:rsid w:val="00AB738C"/>
    <w:rsid w:val="00B10171"/>
    <w:rsid w:val="00B14BF8"/>
    <w:rsid w:val="00B20009"/>
    <w:rsid w:val="00B23DEE"/>
    <w:rsid w:val="00B429D0"/>
    <w:rsid w:val="00B516E9"/>
    <w:rsid w:val="00B53F2B"/>
    <w:rsid w:val="00B61237"/>
    <w:rsid w:val="00B627C8"/>
    <w:rsid w:val="00B66D34"/>
    <w:rsid w:val="00BB4A7F"/>
    <w:rsid w:val="00BB73E5"/>
    <w:rsid w:val="00BC5EB8"/>
    <w:rsid w:val="00BD690D"/>
    <w:rsid w:val="00BF0F48"/>
    <w:rsid w:val="00BF1268"/>
    <w:rsid w:val="00C855CC"/>
    <w:rsid w:val="00CB7D22"/>
    <w:rsid w:val="00CC01BB"/>
    <w:rsid w:val="00CC6F14"/>
    <w:rsid w:val="00CE1284"/>
    <w:rsid w:val="00CE5216"/>
    <w:rsid w:val="00D5764D"/>
    <w:rsid w:val="00D97CB0"/>
    <w:rsid w:val="00DB4437"/>
    <w:rsid w:val="00DD5164"/>
    <w:rsid w:val="00DE4EEE"/>
    <w:rsid w:val="00E0027C"/>
    <w:rsid w:val="00E906EA"/>
    <w:rsid w:val="00EB6A59"/>
    <w:rsid w:val="00EC55FC"/>
    <w:rsid w:val="00EE5B54"/>
    <w:rsid w:val="00F4388A"/>
    <w:rsid w:val="00F55369"/>
    <w:rsid w:val="00F66EFC"/>
    <w:rsid w:val="00F96159"/>
    <w:rsid w:val="00FA591E"/>
    <w:rsid w:val="00FD093D"/>
    <w:rsid w:val="00FD4162"/>
    <w:rsid w:val="00FE131B"/>
    <w:rsid w:val="00FF57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CD3"/>
    <w:pPr>
      <w:spacing w:after="0" w:line="240" w:lineRule="auto"/>
    </w:pPr>
    <w:rPr>
      <w:rFonts w:ascii="Arial" w:eastAsia="Times New Roman" w:hAnsi="Arial" w:cs="Times New Roman"/>
      <w:sz w:val="24"/>
      <w:szCs w:val="24"/>
      <w:lang w:val="es-ES" w:eastAsia="es-ES"/>
    </w:rPr>
  </w:style>
  <w:style w:type="paragraph" w:styleId="Ttulo2">
    <w:name w:val="heading 2"/>
    <w:basedOn w:val="Normal"/>
    <w:next w:val="Normal"/>
    <w:link w:val="Ttulo2Car"/>
    <w:qFormat/>
    <w:rsid w:val="004D1CD3"/>
    <w:pPr>
      <w:keepNext/>
      <w:tabs>
        <w:tab w:val="num" w:pos="1792"/>
      </w:tabs>
      <w:spacing w:before="240" w:after="120"/>
      <w:ind w:left="360" w:hanging="360"/>
      <w:outlineLvl w:val="1"/>
    </w:pPr>
    <w:rPr>
      <w:b/>
      <w:caps/>
      <w:spacing w:val="-8"/>
      <w:szCs w:val="20"/>
      <w:lang w:val="es-ES_tradnl"/>
    </w:rPr>
  </w:style>
  <w:style w:type="paragraph" w:styleId="Ttulo3">
    <w:name w:val="heading 3"/>
    <w:aliases w:val="titulo2"/>
    <w:basedOn w:val="Normal"/>
    <w:next w:val="Normal"/>
    <w:link w:val="Ttulo3Car"/>
    <w:qFormat/>
    <w:rsid w:val="004D1CD3"/>
    <w:pPr>
      <w:keepNext/>
      <w:tabs>
        <w:tab w:val="num" w:pos="1852"/>
      </w:tabs>
      <w:spacing w:before="240" w:after="60"/>
      <w:ind w:left="360" w:hanging="360"/>
      <w:jc w:val="both"/>
      <w:outlineLvl w:val="2"/>
    </w:pPr>
    <w:rPr>
      <w:b/>
      <w:spacing w:val="-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4D1CD3"/>
    <w:rPr>
      <w:rFonts w:ascii="Arial" w:eastAsia="Times New Roman" w:hAnsi="Arial" w:cs="Times New Roman"/>
      <w:b/>
      <w:caps/>
      <w:spacing w:val="-8"/>
      <w:sz w:val="24"/>
      <w:szCs w:val="20"/>
      <w:lang w:val="es-ES_tradnl" w:eastAsia="es-ES"/>
    </w:rPr>
  </w:style>
  <w:style w:type="character" w:customStyle="1" w:styleId="Ttulo3Car">
    <w:name w:val="Título 3 Car"/>
    <w:aliases w:val="titulo2 Car"/>
    <w:basedOn w:val="Fuentedeprrafopredeter"/>
    <w:link w:val="Ttulo3"/>
    <w:rsid w:val="004D1CD3"/>
    <w:rPr>
      <w:rFonts w:ascii="Arial" w:eastAsia="Times New Roman" w:hAnsi="Arial" w:cs="Times New Roman"/>
      <w:b/>
      <w:spacing w:val="-8"/>
      <w:sz w:val="24"/>
      <w:szCs w:val="20"/>
      <w:lang w:val="es-ES_tradnl" w:eastAsia="es-ES"/>
    </w:rPr>
  </w:style>
  <w:style w:type="paragraph" w:styleId="Textoindependiente">
    <w:name w:val="Body Text"/>
    <w:aliases w:val=" Car"/>
    <w:basedOn w:val="Normal"/>
    <w:link w:val="TextoindependienteCar"/>
    <w:rsid w:val="004D1CD3"/>
    <w:pPr>
      <w:numPr>
        <w:ilvl w:val="12"/>
      </w:numPr>
      <w:tabs>
        <w:tab w:val="left" w:pos="0"/>
      </w:tabs>
      <w:spacing w:after="120"/>
      <w:jc w:val="both"/>
    </w:pPr>
    <w:rPr>
      <w:spacing w:val="-8"/>
      <w:szCs w:val="20"/>
      <w:lang w:val="es-ES_tradnl"/>
    </w:rPr>
  </w:style>
  <w:style w:type="character" w:customStyle="1" w:styleId="TextoindependienteCar">
    <w:name w:val="Texto independiente Car"/>
    <w:aliases w:val=" Car Car"/>
    <w:basedOn w:val="Fuentedeprrafopredeter"/>
    <w:link w:val="Textoindependiente"/>
    <w:rsid w:val="004D1CD3"/>
    <w:rPr>
      <w:rFonts w:ascii="Arial" w:eastAsia="Times New Roman" w:hAnsi="Arial" w:cs="Times New Roman"/>
      <w:spacing w:val="-8"/>
      <w:sz w:val="24"/>
      <w:szCs w:val="20"/>
      <w:lang w:val="es-ES_tradnl" w:eastAsia="es-ES"/>
    </w:rPr>
  </w:style>
  <w:style w:type="paragraph" w:styleId="Sangra3detindependiente">
    <w:name w:val="Body Text Indent 3"/>
    <w:basedOn w:val="Normal"/>
    <w:link w:val="Sangra3detindependienteCar"/>
    <w:rsid w:val="004D1CD3"/>
    <w:pPr>
      <w:spacing w:after="120"/>
      <w:ind w:firstLine="340"/>
      <w:jc w:val="both"/>
    </w:pPr>
    <w:rPr>
      <w:spacing w:val="-8"/>
      <w:szCs w:val="20"/>
      <w:lang w:val="es-ES_tradnl"/>
    </w:rPr>
  </w:style>
  <w:style w:type="character" w:customStyle="1" w:styleId="Sangra3detindependienteCar">
    <w:name w:val="Sangría 3 de t. independiente Car"/>
    <w:basedOn w:val="Fuentedeprrafopredeter"/>
    <w:link w:val="Sangra3detindependiente"/>
    <w:rsid w:val="004D1CD3"/>
    <w:rPr>
      <w:rFonts w:ascii="Arial" w:eastAsia="Times New Roman" w:hAnsi="Arial" w:cs="Times New Roman"/>
      <w:spacing w:val="-8"/>
      <w:sz w:val="24"/>
      <w:szCs w:val="20"/>
      <w:lang w:val="es-ES_tradnl" w:eastAsia="es-ES"/>
    </w:rPr>
  </w:style>
  <w:style w:type="character" w:styleId="Refdenotaalpie">
    <w:name w:val="footnote reference"/>
    <w:basedOn w:val="Fuentedeprrafopredeter"/>
    <w:semiHidden/>
    <w:rsid w:val="004D1CD3"/>
    <w:rPr>
      <w:vertAlign w:val="superscript"/>
    </w:rPr>
  </w:style>
  <w:style w:type="paragraph" w:styleId="Textonotapie">
    <w:name w:val="footnote text"/>
    <w:basedOn w:val="Normal"/>
    <w:link w:val="TextonotapieCar"/>
    <w:semiHidden/>
    <w:rsid w:val="004D1CD3"/>
    <w:pPr>
      <w:spacing w:after="120"/>
      <w:ind w:firstLine="340"/>
      <w:jc w:val="both"/>
    </w:pPr>
    <w:rPr>
      <w:spacing w:val="-8"/>
      <w:sz w:val="20"/>
      <w:szCs w:val="20"/>
      <w:lang w:val="es-ES_tradnl"/>
    </w:rPr>
  </w:style>
  <w:style w:type="character" w:customStyle="1" w:styleId="TextonotapieCar">
    <w:name w:val="Texto nota pie Car"/>
    <w:basedOn w:val="Fuentedeprrafopredeter"/>
    <w:link w:val="Textonotapie"/>
    <w:semiHidden/>
    <w:rsid w:val="004D1CD3"/>
    <w:rPr>
      <w:rFonts w:ascii="Arial" w:eastAsia="Times New Roman" w:hAnsi="Arial" w:cs="Times New Roman"/>
      <w:spacing w:val="-8"/>
      <w:sz w:val="20"/>
      <w:szCs w:val="20"/>
      <w:lang w:val="es-ES_tradnl" w:eastAsia="es-ES"/>
    </w:rPr>
  </w:style>
  <w:style w:type="paragraph" w:styleId="Textodeglobo">
    <w:name w:val="Balloon Text"/>
    <w:basedOn w:val="Normal"/>
    <w:link w:val="TextodegloboCar"/>
    <w:uiPriority w:val="99"/>
    <w:semiHidden/>
    <w:unhideWhenUsed/>
    <w:rsid w:val="00207179"/>
    <w:rPr>
      <w:rFonts w:ascii="Tahoma" w:hAnsi="Tahoma" w:cs="Tahoma"/>
      <w:sz w:val="16"/>
      <w:szCs w:val="16"/>
    </w:rPr>
  </w:style>
  <w:style w:type="character" w:customStyle="1" w:styleId="TextodegloboCar">
    <w:name w:val="Texto de globo Car"/>
    <w:basedOn w:val="Fuentedeprrafopredeter"/>
    <w:link w:val="Textodeglobo"/>
    <w:uiPriority w:val="99"/>
    <w:semiHidden/>
    <w:rsid w:val="00207179"/>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CD3"/>
    <w:pPr>
      <w:spacing w:after="0" w:line="240" w:lineRule="auto"/>
    </w:pPr>
    <w:rPr>
      <w:rFonts w:ascii="Arial" w:eastAsia="Times New Roman" w:hAnsi="Arial" w:cs="Times New Roman"/>
      <w:sz w:val="24"/>
      <w:szCs w:val="24"/>
      <w:lang w:val="es-ES" w:eastAsia="es-ES"/>
    </w:rPr>
  </w:style>
  <w:style w:type="paragraph" w:styleId="Ttulo2">
    <w:name w:val="heading 2"/>
    <w:basedOn w:val="Normal"/>
    <w:next w:val="Normal"/>
    <w:link w:val="Ttulo2Car"/>
    <w:qFormat/>
    <w:rsid w:val="004D1CD3"/>
    <w:pPr>
      <w:keepNext/>
      <w:tabs>
        <w:tab w:val="num" w:pos="1792"/>
      </w:tabs>
      <w:spacing w:before="240" w:after="120"/>
      <w:ind w:left="360" w:hanging="360"/>
      <w:outlineLvl w:val="1"/>
    </w:pPr>
    <w:rPr>
      <w:b/>
      <w:caps/>
      <w:spacing w:val="-8"/>
      <w:szCs w:val="20"/>
      <w:lang w:val="es-ES_tradnl"/>
    </w:rPr>
  </w:style>
  <w:style w:type="paragraph" w:styleId="Ttulo3">
    <w:name w:val="heading 3"/>
    <w:aliases w:val="titulo2"/>
    <w:basedOn w:val="Normal"/>
    <w:next w:val="Normal"/>
    <w:link w:val="Ttulo3Car"/>
    <w:qFormat/>
    <w:rsid w:val="004D1CD3"/>
    <w:pPr>
      <w:keepNext/>
      <w:tabs>
        <w:tab w:val="num" w:pos="1852"/>
      </w:tabs>
      <w:spacing w:before="240" w:after="60"/>
      <w:ind w:left="360" w:hanging="360"/>
      <w:jc w:val="both"/>
      <w:outlineLvl w:val="2"/>
    </w:pPr>
    <w:rPr>
      <w:b/>
      <w:spacing w:val="-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4D1CD3"/>
    <w:rPr>
      <w:rFonts w:ascii="Arial" w:eastAsia="Times New Roman" w:hAnsi="Arial" w:cs="Times New Roman"/>
      <w:b/>
      <w:caps/>
      <w:spacing w:val="-8"/>
      <w:sz w:val="24"/>
      <w:szCs w:val="20"/>
      <w:lang w:val="es-ES_tradnl" w:eastAsia="es-ES"/>
    </w:rPr>
  </w:style>
  <w:style w:type="character" w:customStyle="1" w:styleId="Ttulo3Car">
    <w:name w:val="Título 3 Car"/>
    <w:aliases w:val="titulo2 Car"/>
    <w:basedOn w:val="Fuentedeprrafopredeter"/>
    <w:link w:val="Ttulo3"/>
    <w:rsid w:val="004D1CD3"/>
    <w:rPr>
      <w:rFonts w:ascii="Arial" w:eastAsia="Times New Roman" w:hAnsi="Arial" w:cs="Times New Roman"/>
      <w:b/>
      <w:spacing w:val="-8"/>
      <w:sz w:val="24"/>
      <w:szCs w:val="20"/>
      <w:lang w:val="es-ES_tradnl" w:eastAsia="es-ES"/>
    </w:rPr>
  </w:style>
  <w:style w:type="paragraph" w:styleId="Textoindependiente">
    <w:name w:val="Body Text"/>
    <w:aliases w:val=" Car"/>
    <w:basedOn w:val="Normal"/>
    <w:link w:val="TextoindependienteCar"/>
    <w:rsid w:val="004D1CD3"/>
    <w:pPr>
      <w:numPr>
        <w:ilvl w:val="12"/>
      </w:numPr>
      <w:tabs>
        <w:tab w:val="left" w:pos="0"/>
      </w:tabs>
      <w:spacing w:after="120"/>
      <w:jc w:val="both"/>
    </w:pPr>
    <w:rPr>
      <w:spacing w:val="-8"/>
      <w:szCs w:val="20"/>
      <w:lang w:val="es-ES_tradnl"/>
    </w:rPr>
  </w:style>
  <w:style w:type="character" w:customStyle="1" w:styleId="TextoindependienteCar">
    <w:name w:val="Texto independiente Car"/>
    <w:aliases w:val=" Car Car"/>
    <w:basedOn w:val="Fuentedeprrafopredeter"/>
    <w:link w:val="Textoindependiente"/>
    <w:rsid w:val="004D1CD3"/>
    <w:rPr>
      <w:rFonts w:ascii="Arial" w:eastAsia="Times New Roman" w:hAnsi="Arial" w:cs="Times New Roman"/>
      <w:spacing w:val="-8"/>
      <w:sz w:val="24"/>
      <w:szCs w:val="20"/>
      <w:lang w:val="es-ES_tradnl" w:eastAsia="es-ES"/>
    </w:rPr>
  </w:style>
  <w:style w:type="paragraph" w:styleId="Sangra3detindependiente">
    <w:name w:val="Body Text Indent 3"/>
    <w:basedOn w:val="Normal"/>
    <w:link w:val="Sangra3detindependienteCar"/>
    <w:rsid w:val="004D1CD3"/>
    <w:pPr>
      <w:spacing w:after="120"/>
      <w:ind w:firstLine="340"/>
      <w:jc w:val="both"/>
    </w:pPr>
    <w:rPr>
      <w:spacing w:val="-8"/>
      <w:szCs w:val="20"/>
      <w:lang w:val="es-ES_tradnl"/>
    </w:rPr>
  </w:style>
  <w:style w:type="character" w:customStyle="1" w:styleId="Sangra3detindependienteCar">
    <w:name w:val="Sangría 3 de t. independiente Car"/>
    <w:basedOn w:val="Fuentedeprrafopredeter"/>
    <w:link w:val="Sangra3detindependiente"/>
    <w:rsid w:val="004D1CD3"/>
    <w:rPr>
      <w:rFonts w:ascii="Arial" w:eastAsia="Times New Roman" w:hAnsi="Arial" w:cs="Times New Roman"/>
      <w:spacing w:val="-8"/>
      <w:sz w:val="24"/>
      <w:szCs w:val="20"/>
      <w:lang w:val="es-ES_tradnl" w:eastAsia="es-ES"/>
    </w:rPr>
  </w:style>
  <w:style w:type="character" w:styleId="Refdenotaalpie">
    <w:name w:val="footnote reference"/>
    <w:basedOn w:val="Fuentedeprrafopredeter"/>
    <w:semiHidden/>
    <w:rsid w:val="004D1CD3"/>
    <w:rPr>
      <w:vertAlign w:val="superscript"/>
    </w:rPr>
  </w:style>
  <w:style w:type="paragraph" w:styleId="Textonotapie">
    <w:name w:val="footnote text"/>
    <w:basedOn w:val="Normal"/>
    <w:link w:val="TextonotapieCar"/>
    <w:semiHidden/>
    <w:rsid w:val="004D1CD3"/>
    <w:pPr>
      <w:spacing w:after="120"/>
      <w:ind w:firstLine="340"/>
      <w:jc w:val="both"/>
    </w:pPr>
    <w:rPr>
      <w:spacing w:val="-8"/>
      <w:sz w:val="20"/>
      <w:szCs w:val="20"/>
      <w:lang w:val="es-ES_tradnl"/>
    </w:rPr>
  </w:style>
  <w:style w:type="character" w:customStyle="1" w:styleId="TextonotapieCar">
    <w:name w:val="Texto nota pie Car"/>
    <w:basedOn w:val="Fuentedeprrafopredeter"/>
    <w:link w:val="Textonotapie"/>
    <w:semiHidden/>
    <w:rsid w:val="004D1CD3"/>
    <w:rPr>
      <w:rFonts w:ascii="Arial" w:eastAsia="Times New Roman" w:hAnsi="Arial" w:cs="Times New Roman"/>
      <w:spacing w:val="-8"/>
      <w:sz w:val="20"/>
      <w:szCs w:val="20"/>
      <w:lang w:val="es-ES_tradnl" w:eastAsia="es-ES"/>
    </w:rPr>
  </w:style>
  <w:style w:type="paragraph" w:styleId="Textodeglobo">
    <w:name w:val="Balloon Text"/>
    <w:basedOn w:val="Normal"/>
    <w:link w:val="TextodegloboCar"/>
    <w:uiPriority w:val="99"/>
    <w:semiHidden/>
    <w:unhideWhenUsed/>
    <w:rsid w:val="00207179"/>
    <w:rPr>
      <w:rFonts w:ascii="Tahoma" w:hAnsi="Tahoma" w:cs="Tahoma"/>
      <w:sz w:val="16"/>
      <w:szCs w:val="16"/>
    </w:rPr>
  </w:style>
  <w:style w:type="character" w:customStyle="1" w:styleId="TextodegloboCar">
    <w:name w:val="Texto de globo Car"/>
    <w:basedOn w:val="Fuentedeprrafopredeter"/>
    <w:link w:val="Textodeglobo"/>
    <w:uiPriority w:val="99"/>
    <w:semiHidden/>
    <w:rsid w:val="00207179"/>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7002</Words>
  <Characters>38514</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USO DEL SUELO</dc:creator>
  <cp:lastModifiedBy>Desurb-6</cp:lastModifiedBy>
  <cp:revision>2</cp:revision>
  <cp:lastPrinted>2009-03-10T00:10:00Z</cp:lastPrinted>
  <dcterms:created xsi:type="dcterms:W3CDTF">2013-09-09T18:25:00Z</dcterms:created>
  <dcterms:modified xsi:type="dcterms:W3CDTF">2013-09-09T18:25:00Z</dcterms:modified>
</cp:coreProperties>
</file>