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1D4F06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D4F06" w:rsidRDefault="001D4F06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1D4F06" w:rsidRPr="00535E21" w:rsidRDefault="001D4F06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1D4F06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1D4F06" w:rsidRPr="00722D4C" w:rsidRDefault="001D4F06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4F06" w:rsidRPr="002D38AE" w:rsidRDefault="001D4F06" w:rsidP="003D70DE">
            <w:pPr>
              <w:jc w:val="center"/>
            </w:pPr>
            <w:r>
              <w:object w:dxaOrig="2505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45.5pt" o:ole="">
                  <v:imagedata r:id="rId7" o:title=""/>
                </v:shape>
                <o:OLEObject Type="Embed" ProgID="PBrush" ShapeID="_x0000_i1025" DrawAspect="Content" ObjectID="_1576245571" r:id="rId8"/>
              </w:objec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722D4C" w:rsidRDefault="001D4F06" w:rsidP="003D70D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Piña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722D4C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Patiño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1F44E7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J. </w:t>
            </w:r>
            <w:proofErr w:type="spellStart"/>
            <w:r>
              <w:rPr>
                <w:b/>
              </w:rPr>
              <w:t>Ascención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Pr="009D12D2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722D4C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722D4C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072A17" w:rsidRDefault="001D4F06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Pr="00072A17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Nezahualcóyotl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072A17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072A17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072A17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Secundaria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  <w:tr w:rsidR="001D4F06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F06" w:rsidRDefault="001D4F06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Representante ante el Consejo Municipal y Distrital en el municipio de Nezahualcóyotl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Representante ante el Consejo Municipal y Distrital en el municipio de </w:t>
            </w:r>
            <w:proofErr w:type="spellStart"/>
            <w:r>
              <w:rPr>
                <w:b/>
              </w:rPr>
              <w:t>Ocoyoacac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Representante del Partido del Trabajo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rPr>
                <w:b/>
              </w:rPr>
            </w:pPr>
            <w:r w:rsidRPr="0026721B">
              <w:rPr>
                <w:b/>
              </w:rPr>
              <w:lastRenderedPageBreak/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</w:tr>
      <w:tr w:rsidR="001D4F0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26721B" w:rsidRDefault="001D4F06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Instituto Electoral del Estado de México</w:t>
            </w:r>
          </w:p>
        </w:tc>
      </w:tr>
      <w:tr w:rsidR="001D4F06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1D4F06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  <w:tr w:rsidR="001D4F06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F06" w:rsidRDefault="001D4F06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Comisión local de Vigilancia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  <w:tr w:rsidR="001D4F06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  <w:tr w:rsidR="001D4F06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  <w:tr w:rsidR="001D4F06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Pr="0026721B" w:rsidRDefault="001D4F06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  <w:r>
              <w:rPr>
                <w:b/>
              </w:rPr>
              <w:t>Registro Federal de Electores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06" w:rsidRDefault="001D4F06" w:rsidP="003D70DE">
            <w:pPr>
              <w:jc w:val="center"/>
              <w:rPr>
                <w:b/>
              </w:rPr>
            </w:pPr>
          </w:p>
        </w:tc>
      </w:tr>
    </w:tbl>
    <w:p w:rsidR="001D4F06" w:rsidRDefault="001D4F06" w:rsidP="001D4F06"/>
    <w:p w:rsidR="001D4F06" w:rsidRDefault="001D4F06" w:rsidP="001D4F06"/>
    <w:p w:rsidR="001D4F06" w:rsidRDefault="001D4F06" w:rsidP="001D4F06"/>
    <w:p w:rsidR="001D4F06" w:rsidRDefault="001D4F06" w:rsidP="001D4F06"/>
    <w:p w:rsidR="001D4F06" w:rsidRDefault="001D4F06" w:rsidP="001D4F06"/>
    <w:p w:rsidR="00B354A3" w:rsidRPr="00773ED8" w:rsidRDefault="00B354A3" w:rsidP="00773ED8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6D" w:rsidRDefault="00C7416D" w:rsidP="00ED3BFC">
      <w:pPr>
        <w:spacing w:after="0" w:line="240" w:lineRule="auto"/>
      </w:pPr>
      <w:r>
        <w:separator/>
      </w:r>
    </w:p>
  </w:endnote>
  <w:endnote w:type="continuationSeparator" w:id="0">
    <w:p w:rsidR="00C7416D" w:rsidRDefault="00C7416D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6D" w:rsidRDefault="00C7416D" w:rsidP="00ED3BFC">
      <w:pPr>
        <w:spacing w:after="0" w:line="240" w:lineRule="auto"/>
      </w:pPr>
      <w:r>
        <w:separator/>
      </w:r>
    </w:p>
  </w:footnote>
  <w:footnote w:type="continuationSeparator" w:id="0">
    <w:p w:rsidR="00C7416D" w:rsidRDefault="00C7416D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672F20"/>
    <w:rsid w:val="00773ED8"/>
    <w:rsid w:val="00857C9A"/>
    <w:rsid w:val="009F3DC2"/>
    <w:rsid w:val="00A36F60"/>
    <w:rsid w:val="00B354A3"/>
    <w:rsid w:val="00B710BB"/>
    <w:rsid w:val="00C7416D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2017-12-31T23:13:00Z</dcterms:created>
  <dcterms:modified xsi:type="dcterms:W3CDTF">2017-12-31T23:13:00Z</dcterms:modified>
</cp:coreProperties>
</file>