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05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ED3BFC" w:rsidRPr="00722D4C" w:rsidTr="00ED3BFC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ED3BFC" w:rsidRDefault="00ED3BFC" w:rsidP="00ED3BFC">
            <w:pPr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</w:t>
            </w:r>
            <w:bookmarkStart w:id="0" w:name="_GoBack"/>
            <w:bookmarkEnd w:id="0"/>
            <w:r w:rsidRPr="00722D4C">
              <w:rPr>
                <w:b/>
                <w:sz w:val="40"/>
                <w:szCs w:val="40"/>
              </w:rPr>
              <w:t>RMACIÓN CURRICULAR</w:t>
            </w:r>
          </w:p>
          <w:p w:rsidR="00ED3BFC" w:rsidRPr="00535E21" w:rsidRDefault="00ED3BFC" w:rsidP="00ED3BFC">
            <w:pPr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ED3BFC" w:rsidRPr="00722D4C" w:rsidTr="00ED3BFC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ED3BFC" w:rsidRPr="00722D4C" w:rsidRDefault="00ED3BFC" w:rsidP="00ED3BFC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D3BFC" w:rsidRPr="0026721B" w:rsidRDefault="00ED3BFC" w:rsidP="00ED3BFC">
            <w:pPr>
              <w:jc w:val="center"/>
              <w:rPr>
                <w:b/>
              </w:rPr>
            </w:pPr>
            <w:r>
              <w:object w:dxaOrig="2010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25pt;height:129.75pt" o:ole="">
                  <v:imagedata r:id="rId7" o:title=""/>
                </v:shape>
                <o:OLEObject Type="Embed" ProgID="PBrush" ShapeID="_x0000_i1025" DrawAspect="Content" ObjectID="_1576243584" r:id="rId8"/>
              </w:object>
            </w:r>
          </w:p>
        </w:tc>
      </w:tr>
      <w:tr w:rsidR="00ED3BFC" w:rsidRPr="00722D4C" w:rsidTr="00ED3BF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Pr="00722D4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San Juan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Pr="00722D4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Vázquez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Pr="001F44E7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Alberto Carlos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Pr="009D12D2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ED3BFC" w:rsidRPr="00722D4C" w:rsidTr="00ED3BF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Pr="00722D4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Pr="00722D4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Pr="00072A17" w:rsidRDefault="00ED3BFC" w:rsidP="00ED3BFC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Pr="00072A17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ED3BFC" w:rsidRPr="00722D4C" w:rsidTr="00ED3BF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Cuautitlán Izcalli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Pr="00072A17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Pr="00072A17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ED3BFC" w:rsidRPr="00722D4C" w:rsidTr="00ED3BF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Pr="00072A17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ED3BFC" w:rsidRPr="00722D4C" w:rsidTr="00ED3BF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Derecho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ED3BFC">
            <w:pPr>
              <w:jc w:val="center"/>
              <w:rPr>
                <w:b/>
              </w:rPr>
            </w:pPr>
          </w:p>
        </w:tc>
      </w:tr>
      <w:tr w:rsidR="00ED3BFC" w:rsidRPr="00722D4C" w:rsidTr="00ED3BF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ED3BFC">
            <w:pPr>
              <w:jc w:val="center"/>
              <w:rPr>
                <w:b/>
              </w:rPr>
            </w:pPr>
          </w:p>
        </w:tc>
      </w:tr>
      <w:tr w:rsidR="00ED3BFC" w:rsidRPr="00722D4C" w:rsidTr="00ED3BFC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ED3BFC" w:rsidRPr="00722D4C" w:rsidTr="00ED3BF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1996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ED3BFC" w:rsidRPr="00722D4C" w:rsidTr="00ED3BF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3BFC" w:rsidRDefault="00ED3BFC" w:rsidP="00ED3BFC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Asesor Legal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Asesor Jurídico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Representante suplente del Partido del Trabajo ante el Consejo General</w:t>
            </w:r>
          </w:p>
        </w:tc>
      </w:tr>
      <w:tr w:rsidR="00ED3BFC" w:rsidRPr="00722D4C" w:rsidTr="00ED3BF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</w:tr>
      <w:tr w:rsidR="00ED3BFC" w:rsidRPr="00722D4C" w:rsidTr="00ED3BF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rPr>
                <w:b/>
              </w:rPr>
            </w:pPr>
            <w:r>
              <w:rPr>
                <w:b/>
              </w:rPr>
              <w:lastRenderedPageBreak/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Jurídica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Jurídica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Electoral</w:t>
            </w:r>
          </w:p>
        </w:tc>
      </w:tr>
      <w:tr w:rsidR="00ED3BFC" w:rsidRPr="00722D4C" w:rsidTr="00ED3BFC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Pr="0026721B" w:rsidRDefault="00ED3BFC" w:rsidP="00ED3BFC">
            <w:pPr>
              <w:rPr>
                <w:b/>
              </w:rPr>
            </w:pPr>
            <w:r>
              <w:rPr>
                <w:b/>
              </w:rPr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H. Congreso de la Unión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Jurídico de la H. Legislatura del Estado de México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ED3BFC">
            <w:pPr>
              <w:jc w:val="center"/>
              <w:rPr>
                <w:b/>
              </w:rPr>
            </w:pPr>
            <w:r>
              <w:rPr>
                <w:b/>
              </w:rPr>
              <w:t>Instituto Electoral del Estado de México</w:t>
            </w:r>
          </w:p>
        </w:tc>
      </w:tr>
    </w:tbl>
    <w:p w:rsidR="00ED3BFC" w:rsidRDefault="00ED3BFC" w:rsidP="00ED3BFC"/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ED3BF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ED3BF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3D70DE">
            <w:pPr>
              <w:jc w:val="center"/>
              <w:rPr>
                <w:b/>
              </w:rPr>
            </w:pPr>
          </w:p>
        </w:tc>
      </w:tr>
      <w:tr w:rsidR="00ED3BF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3BFC" w:rsidRDefault="00ED3BFC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jc w:val="center"/>
              <w:rPr>
                <w:b/>
              </w:rPr>
            </w:pPr>
            <w:r>
              <w:rPr>
                <w:b/>
              </w:rPr>
              <w:t>Asesor Jurídico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3D70DE">
            <w:pPr>
              <w:jc w:val="center"/>
              <w:rPr>
                <w:b/>
              </w:rPr>
            </w:pPr>
          </w:p>
        </w:tc>
      </w:tr>
      <w:tr w:rsidR="00ED3BF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jc w:val="center"/>
              <w:rPr>
                <w:b/>
              </w:rPr>
            </w:pPr>
            <w:r>
              <w:rPr>
                <w:b/>
              </w:rPr>
              <w:t>2006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3D70DE">
            <w:pPr>
              <w:jc w:val="center"/>
              <w:rPr>
                <w:b/>
              </w:rPr>
            </w:pPr>
          </w:p>
        </w:tc>
      </w:tr>
      <w:tr w:rsidR="00ED3BF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jc w:val="center"/>
              <w:rPr>
                <w:b/>
              </w:rPr>
            </w:pPr>
            <w:r>
              <w:rPr>
                <w:b/>
              </w:rPr>
              <w:t>Jurídica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3D70DE">
            <w:pPr>
              <w:jc w:val="center"/>
              <w:rPr>
                <w:b/>
              </w:rPr>
            </w:pPr>
          </w:p>
        </w:tc>
      </w:tr>
      <w:tr w:rsidR="00ED3BF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Pr="0026721B" w:rsidRDefault="00ED3BFC" w:rsidP="003D70DE">
            <w:pPr>
              <w:rPr>
                <w:b/>
              </w:rPr>
            </w:pPr>
            <w:r>
              <w:rPr>
                <w:b/>
              </w:rPr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jc w:val="center"/>
              <w:rPr>
                <w:b/>
              </w:rPr>
            </w:pPr>
            <w:r>
              <w:rPr>
                <w:b/>
              </w:rPr>
              <w:t>Décima Quinta Regiduría de Cuautitlán Izcalli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3BFC" w:rsidRDefault="00ED3BFC" w:rsidP="003D70DE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3BFC" w:rsidRDefault="00ED3BFC" w:rsidP="003D70DE">
            <w:pPr>
              <w:jc w:val="center"/>
              <w:rPr>
                <w:b/>
              </w:rPr>
            </w:pPr>
          </w:p>
        </w:tc>
      </w:tr>
    </w:tbl>
    <w:p w:rsidR="00B354A3" w:rsidRDefault="00B354A3"/>
    <w:sectPr w:rsidR="00B354A3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7F" w:rsidRDefault="00A84F7F" w:rsidP="00ED3BFC">
      <w:pPr>
        <w:spacing w:after="0" w:line="240" w:lineRule="auto"/>
      </w:pPr>
      <w:r>
        <w:separator/>
      </w:r>
    </w:p>
  </w:endnote>
  <w:endnote w:type="continuationSeparator" w:id="0">
    <w:p w:rsidR="00A84F7F" w:rsidRDefault="00A84F7F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7F" w:rsidRDefault="00A84F7F" w:rsidP="00ED3BFC">
      <w:pPr>
        <w:spacing w:after="0" w:line="240" w:lineRule="auto"/>
      </w:pPr>
      <w:r>
        <w:separator/>
      </w:r>
    </w:p>
  </w:footnote>
  <w:footnote w:type="continuationSeparator" w:id="0">
    <w:p w:rsidR="00A84F7F" w:rsidRDefault="00A84F7F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6F044ADC" wp14:editId="12B8C29A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A84F7F"/>
    <w:rsid w:val="00B354A3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1</cp:revision>
  <dcterms:created xsi:type="dcterms:W3CDTF">2017-12-31T22:37:00Z</dcterms:created>
  <dcterms:modified xsi:type="dcterms:W3CDTF">2017-12-31T22:40:00Z</dcterms:modified>
</cp:coreProperties>
</file>