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  <w:b/>
        </w:rPr>
      </w:pPr>
      <w:r w:rsidRPr="00E63675">
        <w:rPr>
          <w:rFonts w:ascii="Metropolis" w:hAnsi="Metropolis"/>
          <w:b/>
        </w:rPr>
        <w:t>ACUERDO DEL RECTOR DE LA UNIVERSIDAD AUTÓNOMA DEL ESTADO</w:t>
      </w:r>
      <w:r>
        <w:rPr>
          <w:rFonts w:ascii="Metropolis" w:hAnsi="Metropolis"/>
          <w:b/>
        </w:rPr>
        <w:t xml:space="preserve"> </w:t>
      </w:r>
      <w:r w:rsidRPr="00E63675">
        <w:rPr>
          <w:rFonts w:ascii="Metropolis" w:hAnsi="Metropolis"/>
          <w:b/>
        </w:rPr>
        <w:t>DE MÉXICO, POR EL QUE SE CREA LA DIRECCIÓN DEL CENTRO DE FORMACIÓN</w:t>
      </w:r>
      <w:r w:rsidR="009A3441">
        <w:rPr>
          <w:rFonts w:ascii="Metropolis" w:hAnsi="Metropolis"/>
          <w:b/>
        </w:rPr>
        <w:t xml:space="preserve"> </w:t>
      </w:r>
      <w:bookmarkStart w:id="0" w:name="_GoBack"/>
      <w:bookmarkEnd w:id="0"/>
      <w:r w:rsidRPr="00E63675">
        <w:rPr>
          <w:rFonts w:ascii="Metropolis" w:hAnsi="Metropolis"/>
          <w:b/>
        </w:rPr>
        <w:t>DEPORTIVA, COMO DEPENDENCIA ADMINISTRATIVA ADSCRITA</w:t>
      </w:r>
      <w:r>
        <w:rPr>
          <w:rFonts w:ascii="Metropolis" w:hAnsi="Metropolis"/>
          <w:b/>
        </w:rPr>
        <w:t xml:space="preserve"> </w:t>
      </w:r>
      <w:r w:rsidRPr="00E63675">
        <w:rPr>
          <w:rFonts w:ascii="Metropolis" w:hAnsi="Metropolis"/>
          <w:b/>
        </w:rPr>
        <w:t>A LA SECRETARÍA DE RECTORÍA DE LA UNIVERSIDAD AUTÓNOMA</w:t>
      </w:r>
      <w:r>
        <w:rPr>
          <w:rFonts w:ascii="Metropolis" w:hAnsi="Metropolis"/>
          <w:b/>
        </w:rPr>
        <w:t xml:space="preserve"> </w:t>
      </w:r>
      <w:r w:rsidRPr="00E63675">
        <w:rPr>
          <w:rFonts w:ascii="Metropolis" w:hAnsi="Metropolis"/>
          <w:b/>
        </w:rPr>
        <w:t>DEL ESTADO DE MÉXICO.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Dr. en Ed. Alfredo Barrera Baca, rector de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Universidad Autónoma del Estado de México, con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fundamento en lo dispuesto por los artículos 3</w:t>
      </w:r>
      <w:r w:rsidRPr="00E63675">
        <w:rPr>
          <w:rFonts w:ascii="Calibri" w:hAnsi="Calibri" w:cs="Calibri"/>
        </w:rPr>
        <w:t>º</w:t>
      </w:r>
      <w:r>
        <w:rPr>
          <w:rFonts w:ascii="Calibri" w:hAnsi="Calibri" w:cs="Calibri"/>
        </w:rPr>
        <w:t xml:space="preserve"> </w:t>
      </w:r>
      <w:r w:rsidRPr="00E63675">
        <w:rPr>
          <w:rFonts w:ascii="Metropolis" w:hAnsi="Metropolis"/>
        </w:rPr>
        <w:t>fracción VII de la Constitución Política de los Estados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Unidos Mexicanos; 5</w:t>
      </w:r>
      <w:r w:rsidRPr="00E63675">
        <w:rPr>
          <w:rFonts w:ascii="Calibri" w:hAnsi="Calibri" w:cs="Calibri"/>
        </w:rPr>
        <w:t>º</w:t>
      </w:r>
      <w:r w:rsidRPr="00E63675">
        <w:rPr>
          <w:rFonts w:ascii="Metropolis" w:hAnsi="Metropolis"/>
        </w:rPr>
        <w:t xml:space="preserve"> p</w:t>
      </w:r>
      <w:r w:rsidRPr="00E63675">
        <w:rPr>
          <w:rFonts w:ascii="Metropolis" w:hAnsi="Metropolis" w:cs="Metropolis"/>
        </w:rPr>
        <w:t>á</w:t>
      </w:r>
      <w:r w:rsidRPr="00E63675">
        <w:rPr>
          <w:rFonts w:ascii="Metropolis" w:hAnsi="Metropolis"/>
        </w:rPr>
        <w:t>rrafo noveno de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Constitución Política del Estado Libre y Soberano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México; 1, 2 párrafo tercero fracciones I, II y V</w:t>
      </w:r>
      <w:r>
        <w:rPr>
          <w:rFonts w:ascii="Metropolis" w:hAnsi="Metropolis"/>
        </w:rPr>
        <w:t xml:space="preserve">, </w:t>
      </w:r>
      <w:r w:rsidRPr="00E63675">
        <w:rPr>
          <w:rFonts w:ascii="Metropolis" w:hAnsi="Metropolis"/>
        </w:rPr>
        <w:t>3, 6, 12, 19 fracción II, 23, 24 fracciones I y XIV y 34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la Ley de la Universidad Autónoma del Estado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México; y 2, 10 fracción III, 11 párrafo tercero y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cuarto, 133, 134 y 136 del Estatuto Universitario; y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center"/>
        <w:rPr>
          <w:rFonts w:ascii="Metropolis" w:hAnsi="Metropolis"/>
          <w:b/>
          <w:sz w:val="24"/>
        </w:rPr>
      </w:pPr>
      <w:r w:rsidRPr="00287500">
        <w:rPr>
          <w:rFonts w:ascii="Metropolis" w:hAnsi="Metropolis"/>
          <w:b/>
          <w:sz w:val="24"/>
        </w:rPr>
        <w:t>CONSIDERANDO</w:t>
      </w:r>
    </w:p>
    <w:p w:rsidR="00287500" w:rsidRPr="00287500" w:rsidRDefault="00287500" w:rsidP="00287500">
      <w:pPr>
        <w:spacing w:after="0" w:line="240" w:lineRule="auto"/>
        <w:jc w:val="center"/>
        <w:rPr>
          <w:rFonts w:ascii="Metropolis" w:hAnsi="Metropolis"/>
          <w:b/>
          <w:sz w:val="24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la fracción VII del artículo 3</w:t>
      </w:r>
      <w:r w:rsidRPr="00E63675">
        <w:rPr>
          <w:rFonts w:ascii="Calibri" w:hAnsi="Calibri" w:cs="Calibri"/>
        </w:rPr>
        <w:t>º</w:t>
      </w:r>
      <w:r w:rsidRPr="00E63675">
        <w:rPr>
          <w:rFonts w:ascii="Metropolis" w:hAnsi="Metropolis"/>
        </w:rPr>
        <w:t xml:space="preserve"> de la Constituci</w:t>
      </w:r>
      <w:r w:rsidRPr="00E63675">
        <w:rPr>
          <w:rFonts w:ascii="Metropolis" w:hAnsi="Metropolis" w:cs="Metropolis"/>
        </w:rPr>
        <w:t>ó</w:t>
      </w:r>
      <w:r w:rsidRPr="00E63675">
        <w:rPr>
          <w:rFonts w:ascii="Metropolis" w:hAnsi="Metropolis"/>
        </w:rPr>
        <w:t>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Política de los Estados Unidos Mexicanos, señala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las universidades y las demás instituciones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educación superior a las que la ley otorgue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autonomía tendrán la facultad y la responsabilidad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gobernarse a sí mismas; realizarán sus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fines de educar, investigar y difundir la cultura de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acuerdo con los principios de este artículo, respetando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libertad de cátedra e investigación y de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libre examen y discusión de las ideas; determinarán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sus planes y programas; fijarán los términos de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ingreso, promoción y permanencia de su personal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académico; y administrarán su patrimonio.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el párrafo noveno del Artículo 5</w:t>
      </w:r>
      <w:r w:rsidRPr="00E63675">
        <w:rPr>
          <w:rFonts w:ascii="Calibri" w:hAnsi="Calibri" w:cs="Calibri"/>
        </w:rPr>
        <w:t>º</w:t>
      </w:r>
      <w:r w:rsidRPr="00E63675">
        <w:rPr>
          <w:rFonts w:ascii="Metropolis" w:hAnsi="Metropolis"/>
        </w:rPr>
        <w:t xml:space="preserve"> de la Constituci</w:t>
      </w:r>
      <w:r w:rsidRPr="00E63675">
        <w:rPr>
          <w:rFonts w:ascii="Metropolis" w:hAnsi="Metropolis" w:cs="Metropolis"/>
        </w:rPr>
        <w:t>ó</w:t>
      </w:r>
      <w:r w:rsidRPr="00E63675">
        <w:rPr>
          <w:rFonts w:ascii="Metropolis" w:hAnsi="Metropolis"/>
        </w:rPr>
        <w:t>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Política del Estado Libre y Soberano de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México, establece que la Universidad Autónoma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Estado de México es un órgano público descentralizado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Estado de México, contará con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personalidad jurídica y patrimonio propios; se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encontrará dotada de plena autonomía en su régimen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interior en todo lo concerniente a sus aspectos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académicos, técnicos, de gobierno, administrativos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y económicos. Tendrá por fines impartir la educación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media superior y superior; llevar a cabo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investigación humanística, científica y tecnológica;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difundir y extender los avances del humanismo,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ciencia, la tecnología, el arte y otras manifestaciones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la cultura, conforme a lo dispuesto en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fracción VII del Artículo 3</w:t>
      </w:r>
      <w:r w:rsidRPr="00E63675">
        <w:rPr>
          <w:rFonts w:ascii="Calibri" w:hAnsi="Calibri" w:cs="Calibri"/>
        </w:rPr>
        <w:t>º</w:t>
      </w:r>
      <w:r w:rsidRPr="00E63675">
        <w:rPr>
          <w:rFonts w:ascii="Metropolis" w:hAnsi="Metropolis"/>
        </w:rPr>
        <w:t xml:space="preserve"> de la Constituci</w:t>
      </w:r>
      <w:r w:rsidRPr="00E63675">
        <w:rPr>
          <w:rFonts w:ascii="Metropolis" w:hAnsi="Metropolis" w:cs="Metropolis"/>
        </w:rPr>
        <w:t>ó</w:t>
      </w:r>
      <w:r w:rsidRPr="00E63675">
        <w:rPr>
          <w:rFonts w:ascii="Metropolis" w:hAnsi="Metropolis"/>
        </w:rPr>
        <w:t>n Pol</w:t>
      </w:r>
      <w:r w:rsidRPr="00E63675">
        <w:rPr>
          <w:rFonts w:ascii="Metropolis" w:hAnsi="Metropolis" w:cs="Metropolis"/>
        </w:rPr>
        <w:t>í</w:t>
      </w:r>
      <w:r w:rsidRPr="00E63675">
        <w:rPr>
          <w:rFonts w:ascii="Metropolis" w:hAnsi="Metropolis"/>
        </w:rPr>
        <w:t>tica</w:t>
      </w:r>
      <w:r>
        <w:rPr>
          <w:rFonts w:ascii="Metropolis" w:hAnsi="Metropolis"/>
        </w:rPr>
        <w:t xml:space="preserve">  </w:t>
      </w:r>
      <w:r w:rsidRPr="00E63675">
        <w:rPr>
          <w:rFonts w:ascii="Metropolis" w:hAnsi="Metropolis"/>
        </w:rPr>
        <w:t>de los Estados Unidos Mexicanos.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de conformidad con lo dispuesto por el Artículo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2 párrafo tercero fracciones I y II de la Ley de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Universidad Autónoma del Estado de México,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Universidad cuenta con atribuciones para expedir</w:t>
      </w:r>
      <w:r>
        <w:rPr>
          <w:rFonts w:ascii="Metropolis" w:hAnsi="Metropolis"/>
        </w:rPr>
        <w:t xml:space="preserve">  </w:t>
      </w:r>
      <w:r w:rsidRPr="00E63675">
        <w:rPr>
          <w:rFonts w:ascii="Metropolis" w:hAnsi="Metropolis"/>
        </w:rPr>
        <w:t>las normas y disposiciones necesarias a su régimen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interior y organizarse libremente para el cumplimiento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su objeto y fines.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el Artículo 34 de la Ley de la Universidad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Autónoma del Estado de México establece que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Administración Universitaria es la instancia de apoyo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con que cuenta la Institución para el cumplimiento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su objeto y fines.</w:t>
      </w: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el Artículo 136 del Estatuto Universitario de la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Universidad Autónoma del Estado de México, determina</w:t>
      </w:r>
      <w:r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las dependencias administrativas son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unidades congruentes y coherentes de apoyo administrativo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para ejecutar las decisiones, dictámenes,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acuerdos, y órdenes de los órganos de autoridad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quien dependen, despachando los asuntos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su competencia.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lastRenderedPageBreak/>
        <w:t>Que la Cultura Física y el Deporte se han constituido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 nivel mundial como pilares fundamentales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desarrollo integral de todas las personas, ya que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les permite desarrollar estilos de vida más sanos, lo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conlleva a que mejoren su calidad de vida, su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experiencia social y su rendimiento académico.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para la Organización Mundial de la Salud (OMS)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es un deber de los países miembros y sus comunidades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adoptar medidas para proporcionar a las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personas más oportunidades de estar activas, 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fin de incrementar la actividad física mediante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promoción de políticas que la fomenten en la vida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cotidiana, así como que para los niños y jóvenes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actividad físic</w:t>
      </w:r>
      <w:r w:rsidR="00D42988">
        <w:rPr>
          <w:rFonts w:ascii="Metropolis" w:hAnsi="Metropolis"/>
        </w:rPr>
        <w:t xml:space="preserve">a consiste en juegos, deportes, desplazamientos, </w:t>
      </w:r>
      <w:r w:rsidRPr="00E63675">
        <w:rPr>
          <w:rFonts w:ascii="Metropolis" w:hAnsi="Metropolis"/>
        </w:rPr>
        <w:t>actividades recreativas, educación</w:t>
      </w:r>
      <w:r w:rsidR="00D42988">
        <w:rPr>
          <w:rFonts w:ascii="Metropolis" w:hAnsi="Metropolis"/>
        </w:rPr>
        <w:t xml:space="preserve">, </w:t>
      </w:r>
      <w:r w:rsidRPr="00E63675">
        <w:rPr>
          <w:rFonts w:ascii="Metropolis" w:hAnsi="Metropolis"/>
        </w:rPr>
        <w:t>física o ejercicios programados, en el contexto de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familia y la escuela.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la Organización de las Naciones Unidas para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Educación, la Ciencia y la Cultura (UNESCO), a través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su instrumento denominado Carta Internacional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Revisada de la Educación Física, Actividad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Física y el Deporte del 17 de noviembre de 2015,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establece que estas actividades deberán promover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vínculos más estrechos entre las personas,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solidaridad y el entendimiento mutuo, así como el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respeto a la integridad y a la dignidad de todo ser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humano.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el 7 de junio del año 2013 se expidió la Ley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General de Cultura Física y Deporte, que tiene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como eje central la participación activa de todos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los sectores de la población en la activación física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y en la generación de una cultura de la educación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física; y el 13 de noviembre de 2014 se expide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en el Estado de México la Ley de Cultura Física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y Deporte, que considera al deporte como un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elemento de desarrollo de las personas.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el Plan General de Desarrollo 2009-2021 de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Universidad marca como uno de sus objetivos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el deporte será un elemento integral en la vida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los universitarios, para lo cual se implementará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 programa de cultura física y deporte para el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bienestar general de la comunidad, y que además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el deporte de la UAEM, individual y de conjunto,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será para el 2021 altamente competitivo, y que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Institución se caracterizará como un semillero de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talentos deportivos en el ámbito estatal, nacional 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incluso internacional.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la Universidad, a través del acuerdo del Rector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fecha 17 de julio de 2013, decretó al deporte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como derecho universitario; y para hacer operable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este derecho, la Universidad ha creado el programa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educativo de Licenciado en Cultura Física y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Deporte, donde se forman profesionales orientados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al desarrollo de capacidades, condicionales y para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el rendimiento deportivo, la promoción del deporte,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conservación de la salud, la prevención de enfermedades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crónico-degenerativas, así como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enseñanza de hábitos saludables y actitudes responsables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autocuidado.</w:t>
      </w:r>
    </w:p>
    <w:p w:rsidR="00D42988" w:rsidRPr="00E63675" w:rsidRDefault="00D42988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Que la Universidad tiene como pilares fundamentales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quehacer institucional la docencia, la cultura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y el deporte, impulsando con éste último la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actividad física y la práctica deportiva como eje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transversal del quehacer educativo en todos los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niveles de enseñanza que se imparten, por lo que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se considera necesario crear una dependencia que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se encargue de fomentar y consolidar al deporte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universitario a través de políticas claras y definidas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permitan identificar, acompañar, potenciar y</w:t>
      </w:r>
      <w:r w:rsidR="00D42988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explotar al semillero de talentos de la Institución.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lastRenderedPageBreak/>
        <w:t>En tal virtud, y de acuerdo con las facultades queme confieren la Ley de la Universidad Autónoma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Estado de México y el Estatuto Universitario,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tengo a bien expedir el siguiente: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  <w:b/>
          <w:sz w:val="24"/>
        </w:rPr>
      </w:pPr>
      <w:r w:rsidRPr="00AF7569">
        <w:rPr>
          <w:rFonts w:ascii="Metropolis" w:hAnsi="Metropolis"/>
          <w:b/>
          <w:sz w:val="24"/>
        </w:rPr>
        <w:t>ACUERDO DEL RECTOR DE LA UNIVERSIDAD</w:t>
      </w:r>
      <w:r w:rsidR="00AF7569" w:rsidRPr="00AF7569">
        <w:rPr>
          <w:rFonts w:ascii="Metropolis" w:hAnsi="Metropolis"/>
          <w:b/>
          <w:sz w:val="24"/>
        </w:rPr>
        <w:t xml:space="preserve"> </w:t>
      </w:r>
      <w:r w:rsidRPr="00AF7569">
        <w:rPr>
          <w:rFonts w:ascii="Metropolis" w:hAnsi="Metropolis"/>
          <w:b/>
          <w:sz w:val="24"/>
        </w:rPr>
        <w:t>AUTÓNOMA DEL ESTADO DE MÉXICO, POR EL</w:t>
      </w:r>
      <w:r w:rsidR="00AF7569" w:rsidRPr="00AF7569">
        <w:rPr>
          <w:rFonts w:ascii="Metropolis" w:hAnsi="Metropolis"/>
          <w:b/>
          <w:sz w:val="24"/>
        </w:rPr>
        <w:t xml:space="preserve"> </w:t>
      </w:r>
      <w:r w:rsidRPr="00AF7569">
        <w:rPr>
          <w:rFonts w:ascii="Metropolis" w:hAnsi="Metropolis"/>
          <w:b/>
          <w:sz w:val="24"/>
        </w:rPr>
        <w:t>QUE SE CREA LA DIRECCIÓN DEL CENTRO DE</w:t>
      </w:r>
      <w:r w:rsidR="00AF7569" w:rsidRPr="00AF7569">
        <w:rPr>
          <w:rFonts w:ascii="Metropolis" w:hAnsi="Metropolis"/>
          <w:b/>
          <w:sz w:val="24"/>
        </w:rPr>
        <w:t xml:space="preserve"> </w:t>
      </w:r>
      <w:r w:rsidRPr="00AF7569">
        <w:rPr>
          <w:rFonts w:ascii="Metropolis" w:hAnsi="Metropolis"/>
          <w:b/>
          <w:sz w:val="24"/>
        </w:rPr>
        <w:t>FORMACIÓN DEPORTIVA COMO DEPENDENCIA</w:t>
      </w:r>
      <w:r w:rsidR="00AF7569" w:rsidRPr="00AF7569">
        <w:rPr>
          <w:rFonts w:ascii="Metropolis" w:hAnsi="Metropolis"/>
          <w:b/>
          <w:sz w:val="24"/>
        </w:rPr>
        <w:t xml:space="preserve"> </w:t>
      </w:r>
      <w:r w:rsidRPr="00AF7569">
        <w:rPr>
          <w:rFonts w:ascii="Metropolis" w:hAnsi="Metropolis"/>
          <w:b/>
          <w:sz w:val="24"/>
        </w:rPr>
        <w:t>ADMINISTRATIVA ADSCRITA A LA SECRETARÍA</w:t>
      </w:r>
      <w:r w:rsidR="00AF7569" w:rsidRPr="00AF7569">
        <w:rPr>
          <w:rFonts w:ascii="Metropolis" w:hAnsi="Metropolis"/>
          <w:b/>
          <w:sz w:val="24"/>
        </w:rPr>
        <w:t xml:space="preserve"> </w:t>
      </w:r>
      <w:r w:rsidRPr="00AF7569">
        <w:rPr>
          <w:rFonts w:ascii="Metropolis" w:hAnsi="Metropolis"/>
          <w:b/>
          <w:sz w:val="24"/>
        </w:rPr>
        <w:t xml:space="preserve">DE </w:t>
      </w:r>
      <w:r w:rsidR="00AF7569" w:rsidRPr="00AF7569">
        <w:rPr>
          <w:rFonts w:ascii="Metropolis" w:hAnsi="Metropolis"/>
          <w:b/>
          <w:sz w:val="24"/>
        </w:rPr>
        <w:t>RECTORÍA DE LA UNIVERSIDAD AUTÓ</w:t>
      </w:r>
      <w:r w:rsidRPr="00AF7569">
        <w:rPr>
          <w:rFonts w:ascii="Metropolis" w:hAnsi="Metropolis"/>
          <w:b/>
          <w:sz w:val="24"/>
        </w:rPr>
        <w:t>NOMA DEL ESTADO DE MÉXICO.</w:t>
      </w:r>
    </w:p>
    <w:p w:rsidR="00AF7569" w:rsidRPr="00AF7569" w:rsidRDefault="00AF7569" w:rsidP="00287500">
      <w:pPr>
        <w:spacing w:after="0" w:line="240" w:lineRule="auto"/>
        <w:jc w:val="both"/>
        <w:rPr>
          <w:rFonts w:ascii="Metropolis" w:hAnsi="Metropolis"/>
          <w:b/>
          <w:sz w:val="24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PRIMERO.</w:t>
      </w:r>
      <w:r w:rsidRPr="00E63675">
        <w:rPr>
          <w:rFonts w:ascii="Metropolis" w:hAnsi="Metropolis"/>
        </w:rPr>
        <w:t xml:space="preserve"> Se crea la Dirección del Centro de Formación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Deportiva como dependencia administrativa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adscrita a la Secretaría de Rectoría de la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Universidad Autónoma del Estado de México.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SEGUNDO.</w:t>
      </w:r>
      <w:r w:rsidRPr="00E63675">
        <w:rPr>
          <w:rFonts w:ascii="Metropolis" w:hAnsi="Metropolis"/>
        </w:rPr>
        <w:t xml:space="preserve"> La Dirección del Centro de Formación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Deportiva tendrá como objeto impulsar y fomentar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actividad física como modo de vida, promoviendo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práctica de diversas disciplinas deportivas,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mediante la implementación de políticas eficientes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permitan fortalecer el semillero de deportistas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universitarios.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AF7569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TERCERO.</w:t>
      </w:r>
      <w:r w:rsidRPr="00E63675">
        <w:rPr>
          <w:rFonts w:ascii="Metropolis" w:hAnsi="Metropolis"/>
        </w:rPr>
        <w:t xml:space="preserve"> La Dirección del Centro de Formación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Deportiva tendrá las siguientes funciones:</w:t>
      </w:r>
    </w:p>
    <w:p w:rsidR="00AF7569" w:rsidRDefault="00AF7569" w:rsidP="00287500">
      <w:pPr>
        <w:spacing w:after="0" w:line="240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 xml:space="preserve"> </w:t>
      </w:r>
    </w:p>
    <w:p w:rsidR="00AF7569" w:rsidRPr="00AF7569" w:rsidRDefault="00287500" w:rsidP="00AF756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Implementar programas y diseñar estrategias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efectivas tendientes al impulso y fomento de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la actividad física como modo de vida en niños,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adolescentes y adultos.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Implementar programas interinstitucionales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que permitan promover, fomentar y realizar actividades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deportivas en coordinación con las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instancias universitarias correspondientes.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Llevar a cabo programas de difusión permanente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de la cultura del deporte, así como de las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diferentes disciplinas deportivas que se practican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en la Universidad, a fin de dar a conocer la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oferta laboral que en materia deportiva se genere.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Diseñar programas y definir estrategias para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fortalecer al deporte universitario, tomando en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consideración los avances técnicos y científicos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en la materia, buscando el apoyo y la coordinación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con las instancias universitarias correspondientes.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Fortalecer el semillero de deportistas de la Universidad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a través del diseño de programas deportivos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que permitan a niños, adolescentes y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adultos desarrollar las capacidades competitivas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necesarias que las diferentes disciplinas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les exijan.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28750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Buscar mecanismos de financiamiento y patrocinio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que coadyuven a alcanzar los objetivos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y metas propuestos en los planes y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programas establecidos.</w:t>
      </w:r>
    </w:p>
    <w:p w:rsidR="00287500" w:rsidRPr="00AF7569" w:rsidRDefault="00287500" w:rsidP="0028750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. Las demás funciones inherentes al ámbito de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su competencia que determine la normatividad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universitaria o la Secretaría de Rectoría.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AF7569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 xml:space="preserve">CUARTO. </w:t>
      </w:r>
      <w:r w:rsidRPr="00E63675">
        <w:rPr>
          <w:rFonts w:ascii="Metropolis" w:hAnsi="Metropolis"/>
        </w:rPr>
        <w:t>La Dirección del Centro de Formación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Deportiva para el cumplimiento de su objeto y funciones,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se integrará con los siguientes departamentos:</w:t>
      </w:r>
      <w:r w:rsidR="00AF7569">
        <w:rPr>
          <w:rFonts w:ascii="Metropolis" w:hAnsi="Metropolis"/>
        </w:rPr>
        <w:t xml:space="preserve"> </w:t>
      </w:r>
    </w:p>
    <w:p w:rsidR="00AF7569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AF7569" w:rsidRPr="00AF7569" w:rsidRDefault="00287500" w:rsidP="00AF756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Departamento de Desarrollo Deportivo.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Departamento de Deporte Competitivo.</w:t>
      </w:r>
      <w:r w:rsidR="00AF7569" w:rsidRPr="00AF7569">
        <w:rPr>
          <w:rFonts w:ascii="Metropolis" w:hAnsi="Metropolis"/>
        </w:rPr>
        <w:t xml:space="preserve"> </w:t>
      </w:r>
    </w:p>
    <w:p w:rsidR="00AF7569" w:rsidRDefault="00287500" w:rsidP="00AF756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</w:rPr>
        <w:t>Departamento de Ciencias Aplicadas al Desarrollo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Deportivo.</w:t>
      </w:r>
      <w:r w:rsidR="00AF7569" w:rsidRPr="00AF7569">
        <w:rPr>
          <w:rFonts w:ascii="Metropolis" w:hAnsi="Metropolis"/>
        </w:rPr>
        <w:t xml:space="preserve"> </w:t>
      </w:r>
    </w:p>
    <w:p w:rsidR="00287500" w:rsidRPr="00AF7569" w:rsidRDefault="00287500" w:rsidP="00AF7569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lastRenderedPageBreak/>
        <w:t>QUINTO.</w:t>
      </w:r>
      <w:r w:rsidRPr="00AF7569">
        <w:rPr>
          <w:rFonts w:ascii="Metropolis" w:hAnsi="Metropolis"/>
        </w:rPr>
        <w:t xml:space="preserve"> El objeto y las funciones de los departamentos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dependientes de la Dirección del Centro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de Formación Deportiva, serán establecidos en el</w:t>
      </w:r>
      <w:r w:rsidR="00AF7569" w:rsidRPr="00AF7569">
        <w:rPr>
          <w:rFonts w:ascii="Metropolis" w:hAnsi="Metropolis"/>
        </w:rPr>
        <w:t xml:space="preserve"> </w:t>
      </w:r>
      <w:r w:rsidRPr="00AF7569">
        <w:rPr>
          <w:rFonts w:ascii="Metropolis" w:hAnsi="Metropolis"/>
        </w:rPr>
        <w:t>manual de organización correspondiente.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Pr="00AF7569" w:rsidRDefault="00287500" w:rsidP="00AF7569">
      <w:pPr>
        <w:spacing w:after="0" w:line="240" w:lineRule="auto"/>
        <w:jc w:val="center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ARTÍCULOS TRANSITORIOS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Pr="00E63675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PRIMERO.</w:t>
      </w:r>
      <w:r w:rsidRPr="00E63675">
        <w:rPr>
          <w:rFonts w:ascii="Metropolis" w:hAnsi="Metropolis"/>
        </w:rPr>
        <w:t xml:space="preserve"> El presente acuerdo entrará en vigor 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partir del día de su expedición, debiéndose publicar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en el órgano oficial de difusión “Gaceta Universitaria”.</w:t>
      </w: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SEGUNDO.</w:t>
      </w:r>
      <w:r w:rsidRPr="00E63675">
        <w:rPr>
          <w:rFonts w:ascii="Metropolis" w:hAnsi="Metropolis"/>
        </w:rPr>
        <w:t xml:space="preserve"> El Rector de la Universidad, en ejercicio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 las facultades que le confiere la legislación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universitaria, nombrará al titular de la Dirección del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Centro de Formación Deportiva.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TERCERO.</w:t>
      </w:r>
      <w:r w:rsidRPr="00E63675">
        <w:rPr>
          <w:rFonts w:ascii="Metropolis" w:hAnsi="Metropolis"/>
        </w:rPr>
        <w:t xml:space="preserve"> Las correspondientes dependencias de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la Administración Central de la Universidad, proveerán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lo necesario para el debido cumplimiento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del presente acuerdo.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AF7569">
        <w:rPr>
          <w:rFonts w:ascii="Metropolis" w:hAnsi="Metropolis"/>
          <w:b/>
        </w:rPr>
        <w:t>CUARTO.</w:t>
      </w:r>
      <w:r w:rsidRPr="00E63675">
        <w:rPr>
          <w:rFonts w:ascii="Metropolis" w:hAnsi="Metropolis"/>
        </w:rPr>
        <w:t xml:space="preserve"> Se derogan las disposiciones de la normatividad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universitaria de igual o menor jerarquía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que se opongan al presente acuerdo.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</w:rPr>
      </w:pPr>
      <w:r w:rsidRPr="00E63675">
        <w:rPr>
          <w:rFonts w:ascii="Metropolis" w:hAnsi="Metropolis"/>
        </w:rPr>
        <w:t>Lo tendrán entendido la Administración Universitaria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y la comunidad universitaria de la Universidad</w:t>
      </w:r>
      <w:r w:rsidR="00AF7569">
        <w:rPr>
          <w:rFonts w:ascii="Metropolis" w:hAnsi="Metropolis"/>
        </w:rPr>
        <w:t xml:space="preserve"> </w:t>
      </w:r>
      <w:r w:rsidRPr="00E63675">
        <w:rPr>
          <w:rFonts w:ascii="Metropolis" w:hAnsi="Metropolis"/>
        </w:rPr>
        <w:t>Autónoma del Estado de México.</w:t>
      </w: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Pr="00AF7569" w:rsidRDefault="00287500" w:rsidP="00287500">
      <w:pPr>
        <w:spacing w:after="0" w:line="240" w:lineRule="auto"/>
        <w:jc w:val="both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DADO EN EL EDIFICIO CENTRAL DE RECTORÍA, EN LA CIUDAD DE TOLUCA DE LERDO,ESTADO DE MÉXICO, A LOS VEINTIDOS DÍAS DEL MES DE AGOSTO DEL AÑO DOS MILDIECISIETE.</w:t>
      </w:r>
    </w:p>
    <w:p w:rsidR="00AF7569" w:rsidRPr="00AF7569" w:rsidRDefault="00AF7569" w:rsidP="00287500">
      <w:pPr>
        <w:spacing w:after="0" w:line="240" w:lineRule="auto"/>
        <w:jc w:val="both"/>
        <w:rPr>
          <w:rFonts w:ascii="Metropolis" w:hAnsi="Metropolis"/>
          <w:b/>
        </w:rPr>
      </w:pPr>
    </w:p>
    <w:p w:rsidR="00287500" w:rsidRDefault="00287500" w:rsidP="00287500">
      <w:pPr>
        <w:spacing w:after="0" w:line="240" w:lineRule="auto"/>
        <w:jc w:val="both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POR TANTO Y CON FUNDAMENTO EN LO DISPUESTO EN EL ARTÍCULO 24 FRACCIÓN I Y</w:t>
      </w:r>
      <w:r w:rsidR="00AF7569" w:rsidRPr="00AF7569">
        <w:rPr>
          <w:rFonts w:ascii="Metropolis" w:hAnsi="Metropolis"/>
          <w:b/>
        </w:rPr>
        <w:t xml:space="preserve"> </w:t>
      </w:r>
      <w:r w:rsidRPr="00AF7569">
        <w:rPr>
          <w:rFonts w:ascii="Metropolis" w:hAnsi="Metropolis"/>
          <w:b/>
        </w:rPr>
        <w:t>XIV DE LA LEY DE LA UNIVERSIDAD AUTÓNOMA DEL ESTADO DE MÉXICO, MANDO SE</w:t>
      </w:r>
      <w:r w:rsidR="00AF7569" w:rsidRPr="00AF7569">
        <w:rPr>
          <w:rFonts w:ascii="Metropolis" w:hAnsi="Metropolis"/>
          <w:b/>
        </w:rPr>
        <w:t xml:space="preserve"> </w:t>
      </w:r>
      <w:r w:rsidRPr="00AF7569">
        <w:rPr>
          <w:rFonts w:ascii="Metropolis" w:hAnsi="Metropolis"/>
          <w:b/>
        </w:rPr>
        <w:t>PUBLIQUE, CIRCULE, OBSERVE Y SE LE DÉ EL DEBIDO CUMPLIMIENTO.</w:t>
      </w:r>
    </w:p>
    <w:p w:rsidR="00AF7569" w:rsidRDefault="00AF7569" w:rsidP="00287500">
      <w:pPr>
        <w:spacing w:after="0" w:line="240" w:lineRule="auto"/>
        <w:jc w:val="both"/>
        <w:rPr>
          <w:rFonts w:ascii="Metropolis" w:hAnsi="Metropolis"/>
          <w:b/>
        </w:rPr>
      </w:pPr>
    </w:p>
    <w:p w:rsidR="00AF7569" w:rsidRPr="00AF7569" w:rsidRDefault="00AF7569" w:rsidP="00287500">
      <w:pPr>
        <w:spacing w:after="0" w:line="240" w:lineRule="auto"/>
        <w:jc w:val="both"/>
        <w:rPr>
          <w:rFonts w:ascii="Metropolis" w:hAnsi="Metropolis"/>
          <w:b/>
        </w:rPr>
      </w:pPr>
    </w:p>
    <w:p w:rsidR="00AF7569" w:rsidRPr="00E63675" w:rsidRDefault="00AF7569" w:rsidP="00287500">
      <w:pPr>
        <w:spacing w:after="0" w:line="240" w:lineRule="auto"/>
        <w:jc w:val="both"/>
        <w:rPr>
          <w:rFonts w:ascii="Metropolis" w:hAnsi="Metropolis"/>
        </w:rPr>
      </w:pPr>
    </w:p>
    <w:p w:rsidR="00287500" w:rsidRPr="00AF7569" w:rsidRDefault="00287500" w:rsidP="00AF7569">
      <w:pPr>
        <w:spacing w:after="0" w:line="240" w:lineRule="auto"/>
        <w:jc w:val="center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PATRIA, CIENCIA Y TRABAJO</w:t>
      </w:r>
    </w:p>
    <w:p w:rsidR="00AF7569" w:rsidRPr="00AF7569" w:rsidRDefault="00AF7569" w:rsidP="00AF7569">
      <w:pPr>
        <w:spacing w:after="0" w:line="240" w:lineRule="auto"/>
        <w:jc w:val="center"/>
        <w:rPr>
          <w:rFonts w:ascii="Metropolis" w:hAnsi="Metropolis"/>
          <w:b/>
        </w:rPr>
      </w:pPr>
    </w:p>
    <w:p w:rsidR="00287500" w:rsidRPr="00AF7569" w:rsidRDefault="00287500" w:rsidP="00AF7569">
      <w:pPr>
        <w:spacing w:after="0" w:line="240" w:lineRule="auto"/>
        <w:ind w:left="-1134" w:right="-518"/>
        <w:jc w:val="center"/>
        <w:rPr>
          <w:rFonts w:ascii="Arial" w:hAnsi="Arial" w:cs="Arial"/>
          <w:b/>
          <w:i/>
          <w:sz w:val="20"/>
        </w:rPr>
      </w:pPr>
      <w:r w:rsidRPr="00AF7569">
        <w:rPr>
          <w:rFonts w:ascii="Arial" w:hAnsi="Arial" w:cs="Arial"/>
          <w:b/>
          <w:i/>
          <w:sz w:val="20"/>
        </w:rPr>
        <w:t>“2017, Año del Centenario de Promulgación de la Constitución Política de los Estados Unidos Mexicanos”</w:t>
      </w:r>
    </w:p>
    <w:p w:rsidR="00AF7569" w:rsidRPr="00AF7569" w:rsidRDefault="00AF7569" w:rsidP="00AF7569">
      <w:pPr>
        <w:spacing w:after="0" w:line="240" w:lineRule="auto"/>
        <w:jc w:val="center"/>
        <w:rPr>
          <w:rFonts w:ascii="Metropolis" w:hAnsi="Metropolis"/>
          <w:b/>
        </w:rPr>
      </w:pPr>
    </w:p>
    <w:p w:rsidR="00AF7569" w:rsidRPr="00AF7569" w:rsidRDefault="00AF7569" w:rsidP="00AF7569">
      <w:pPr>
        <w:spacing w:after="0" w:line="240" w:lineRule="auto"/>
        <w:jc w:val="center"/>
        <w:rPr>
          <w:rFonts w:ascii="Metropolis" w:hAnsi="Metropolis"/>
          <w:b/>
        </w:rPr>
      </w:pPr>
    </w:p>
    <w:p w:rsidR="00287500" w:rsidRPr="00AF7569" w:rsidRDefault="00287500" w:rsidP="00AF7569">
      <w:pPr>
        <w:spacing w:after="0" w:line="240" w:lineRule="auto"/>
        <w:jc w:val="center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Dr. en Ed. Alfredo Barrera Baca</w:t>
      </w:r>
    </w:p>
    <w:p w:rsidR="00AF7569" w:rsidRPr="00AF7569" w:rsidRDefault="00AF7569" w:rsidP="00AF7569">
      <w:pPr>
        <w:spacing w:after="0" w:line="240" w:lineRule="auto"/>
        <w:jc w:val="center"/>
        <w:rPr>
          <w:rFonts w:ascii="Metropolis" w:hAnsi="Metropolis"/>
          <w:b/>
        </w:rPr>
      </w:pPr>
    </w:p>
    <w:p w:rsidR="00287500" w:rsidRPr="00AF7569" w:rsidRDefault="00287500" w:rsidP="00AF7569">
      <w:pPr>
        <w:spacing w:after="0" w:line="240" w:lineRule="auto"/>
        <w:jc w:val="center"/>
        <w:rPr>
          <w:rFonts w:ascii="Metropolis" w:hAnsi="Metropolis"/>
          <w:b/>
        </w:rPr>
      </w:pPr>
      <w:r w:rsidRPr="00AF7569">
        <w:rPr>
          <w:rFonts w:ascii="Metropolis" w:hAnsi="Metropolis"/>
          <w:b/>
        </w:rPr>
        <w:t>Rector</w:t>
      </w:r>
    </w:p>
    <w:p w:rsidR="0002756F" w:rsidRPr="00A06FEE" w:rsidRDefault="0002756F" w:rsidP="00AF7569">
      <w:pPr>
        <w:jc w:val="center"/>
      </w:pPr>
    </w:p>
    <w:sectPr w:rsidR="0002756F" w:rsidRPr="00A06FEE" w:rsidSect="004C5077">
      <w:headerReference w:type="default" r:id="rId7"/>
      <w:pgSz w:w="12240" w:h="15840"/>
      <w:pgMar w:top="28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32F" w:rsidRDefault="00FE232F" w:rsidP="004C5077">
      <w:pPr>
        <w:spacing w:after="0" w:line="240" w:lineRule="auto"/>
      </w:pPr>
      <w:r>
        <w:separator/>
      </w:r>
    </w:p>
  </w:endnote>
  <w:endnote w:type="continuationSeparator" w:id="0">
    <w:p w:rsidR="00FE232F" w:rsidRDefault="00FE232F" w:rsidP="004C5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32F" w:rsidRDefault="00FE232F" w:rsidP="004C5077">
      <w:pPr>
        <w:spacing w:after="0" w:line="240" w:lineRule="auto"/>
      </w:pPr>
      <w:r>
        <w:separator/>
      </w:r>
    </w:p>
  </w:footnote>
  <w:footnote w:type="continuationSeparator" w:id="0">
    <w:p w:rsidR="00FE232F" w:rsidRDefault="00FE232F" w:rsidP="004C5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077" w:rsidRDefault="004C5077" w:rsidP="004C5077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13CDDD2" wp14:editId="4716A997">
          <wp:simplePos x="0" y="0"/>
          <wp:positionH relativeFrom="column">
            <wp:posOffset>1950703</wp:posOffset>
          </wp:positionH>
          <wp:positionV relativeFrom="paragraph">
            <wp:posOffset>-272415</wp:posOffset>
          </wp:positionV>
          <wp:extent cx="1371262" cy="1311664"/>
          <wp:effectExtent l="0" t="0" r="635" b="317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22" t="4799" r="84669" b="88172"/>
                  <a:stretch/>
                </pic:blipFill>
                <pic:spPr bwMode="auto">
                  <a:xfrm>
                    <a:off x="0" y="0"/>
                    <a:ext cx="1371262" cy="1311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434AD"/>
    <w:multiLevelType w:val="hybridMultilevel"/>
    <w:tmpl w:val="B8C60944"/>
    <w:lvl w:ilvl="0" w:tplc="6F521A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2606"/>
    <w:multiLevelType w:val="hybridMultilevel"/>
    <w:tmpl w:val="DF28996A"/>
    <w:lvl w:ilvl="0" w:tplc="46E67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D5704"/>
    <w:multiLevelType w:val="hybridMultilevel"/>
    <w:tmpl w:val="CD8613D2"/>
    <w:lvl w:ilvl="0" w:tplc="F438AC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2000"/>
    <w:multiLevelType w:val="hybridMultilevel"/>
    <w:tmpl w:val="263297C2"/>
    <w:lvl w:ilvl="0" w:tplc="2FE26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32B82"/>
    <w:multiLevelType w:val="hybridMultilevel"/>
    <w:tmpl w:val="E3BC3B7A"/>
    <w:lvl w:ilvl="0" w:tplc="4F724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96C4C"/>
    <w:multiLevelType w:val="hybridMultilevel"/>
    <w:tmpl w:val="4BBCD028"/>
    <w:lvl w:ilvl="0" w:tplc="07663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93086"/>
    <w:multiLevelType w:val="hybridMultilevel"/>
    <w:tmpl w:val="E5CC5294"/>
    <w:lvl w:ilvl="0" w:tplc="FC6EA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11B41"/>
    <w:multiLevelType w:val="hybridMultilevel"/>
    <w:tmpl w:val="D512A340"/>
    <w:lvl w:ilvl="0" w:tplc="5ADAE6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B56C0"/>
    <w:multiLevelType w:val="hybridMultilevel"/>
    <w:tmpl w:val="CD0A9654"/>
    <w:lvl w:ilvl="0" w:tplc="3E187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04A57"/>
    <w:multiLevelType w:val="hybridMultilevel"/>
    <w:tmpl w:val="7B328F56"/>
    <w:lvl w:ilvl="0" w:tplc="845AD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465FD"/>
    <w:multiLevelType w:val="hybridMultilevel"/>
    <w:tmpl w:val="B4CCA448"/>
    <w:lvl w:ilvl="0" w:tplc="837EE1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877CB"/>
    <w:multiLevelType w:val="hybridMultilevel"/>
    <w:tmpl w:val="D8F498B8"/>
    <w:lvl w:ilvl="0" w:tplc="7D6866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E7252"/>
    <w:multiLevelType w:val="hybridMultilevel"/>
    <w:tmpl w:val="E9366430"/>
    <w:lvl w:ilvl="0" w:tplc="052A5A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40E14"/>
    <w:multiLevelType w:val="hybridMultilevel"/>
    <w:tmpl w:val="8A86CE94"/>
    <w:lvl w:ilvl="0" w:tplc="F1609B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3095F"/>
    <w:multiLevelType w:val="hybridMultilevel"/>
    <w:tmpl w:val="B55406B8"/>
    <w:lvl w:ilvl="0" w:tplc="F7E25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85E49"/>
    <w:multiLevelType w:val="hybridMultilevel"/>
    <w:tmpl w:val="E912FF90"/>
    <w:lvl w:ilvl="0" w:tplc="8D2E8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F100B"/>
    <w:multiLevelType w:val="hybridMultilevel"/>
    <w:tmpl w:val="4678EEC4"/>
    <w:lvl w:ilvl="0" w:tplc="870C7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F46A3"/>
    <w:multiLevelType w:val="hybridMultilevel"/>
    <w:tmpl w:val="91D88AFC"/>
    <w:lvl w:ilvl="0" w:tplc="8E782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12C7D"/>
    <w:multiLevelType w:val="hybridMultilevel"/>
    <w:tmpl w:val="D378364E"/>
    <w:lvl w:ilvl="0" w:tplc="0FCA39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074DB3"/>
    <w:multiLevelType w:val="hybridMultilevel"/>
    <w:tmpl w:val="A62A2AFC"/>
    <w:lvl w:ilvl="0" w:tplc="539624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C278C0"/>
    <w:multiLevelType w:val="hybridMultilevel"/>
    <w:tmpl w:val="799CC4E0"/>
    <w:lvl w:ilvl="0" w:tplc="EE76D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6"/>
  </w:num>
  <w:num w:numId="5">
    <w:abstractNumId w:val="5"/>
  </w:num>
  <w:num w:numId="6">
    <w:abstractNumId w:val="13"/>
  </w:num>
  <w:num w:numId="7">
    <w:abstractNumId w:val="17"/>
  </w:num>
  <w:num w:numId="8">
    <w:abstractNumId w:val="18"/>
  </w:num>
  <w:num w:numId="9">
    <w:abstractNumId w:val="3"/>
  </w:num>
  <w:num w:numId="10">
    <w:abstractNumId w:val="19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7"/>
  </w:num>
  <w:num w:numId="19">
    <w:abstractNumId w:val="20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53"/>
    <w:rsid w:val="0002756F"/>
    <w:rsid w:val="00030F70"/>
    <w:rsid w:val="000C2219"/>
    <w:rsid w:val="000D1BED"/>
    <w:rsid w:val="000D4C9C"/>
    <w:rsid w:val="00105D83"/>
    <w:rsid w:val="00287500"/>
    <w:rsid w:val="00372837"/>
    <w:rsid w:val="003B791D"/>
    <w:rsid w:val="003D3556"/>
    <w:rsid w:val="0049512C"/>
    <w:rsid w:val="004C4FEA"/>
    <w:rsid w:val="004C5077"/>
    <w:rsid w:val="00553BFD"/>
    <w:rsid w:val="005B1ADF"/>
    <w:rsid w:val="007100DD"/>
    <w:rsid w:val="007407AA"/>
    <w:rsid w:val="00760F8D"/>
    <w:rsid w:val="007B185B"/>
    <w:rsid w:val="007F5F0C"/>
    <w:rsid w:val="008A4E14"/>
    <w:rsid w:val="00955A7F"/>
    <w:rsid w:val="009A3441"/>
    <w:rsid w:val="00A06FEE"/>
    <w:rsid w:val="00A27728"/>
    <w:rsid w:val="00A65506"/>
    <w:rsid w:val="00AF7569"/>
    <w:rsid w:val="00C37E53"/>
    <w:rsid w:val="00CB4AD3"/>
    <w:rsid w:val="00D052A5"/>
    <w:rsid w:val="00D42988"/>
    <w:rsid w:val="00E54451"/>
    <w:rsid w:val="00E67E14"/>
    <w:rsid w:val="00E9372F"/>
    <w:rsid w:val="00F17C68"/>
    <w:rsid w:val="00FE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2C40B8-980C-4FA7-AA8A-33716EC9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7E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5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077"/>
  </w:style>
  <w:style w:type="paragraph" w:styleId="Piedepgina">
    <w:name w:val="footer"/>
    <w:basedOn w:val="Normal"/>
    <w:link w:val="PiedepginaCar"/>
    <w:uiPriority w:val="99"/>
    <w:unhideWhenUsed/>
    <w:rsid w:val="004C5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077"/>
  </w:style>
  <w:style w:type="character" w:styleId="Refdecomentario">
    <w:name w:val="annotation reference"/>
    <w:basedOn w:val="Fuentedeprrafopredeter"/>
    <w:uiPriority w:val="99"/>
    <w:semiHidden/>
    <w:unhideWhenUsed/>
    <w:rsid w:val="00E67E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7E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7E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7E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7E1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7E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E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1649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2017-11-22T19:07:00Z</dcterms:created>
  <dcterms:modified xsi:type="dcterms:W3CDTF">2017-11-22T19:07:00Z</dcterms:modified>
</cp:coreProperties>
</file>