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AFE" w:rsidRDefault="00FE4AFE" w:rsidP="00FE4AFE">
      <w:pPr>
        <w:jc w:val="center"/>
        <w:rPr>
          <w:b/>
          <w:sz w:val="20"/>
          <w:szCs w:val="20"/>
        </w:rPr>
      </w:pPr>
    </w:p>
    <w:p w:rsidR="00FE4AFE" w:rsidRDefault="00FE4AFE" w:rsidP="00FE4AFE">
      <w:pPr>
        <w:jc w:val="center"/>
        <w:rPr>
          <w:b/>
          <w:sz w:val="20"/>
          <w:szCs w:val="20"/>
        </w:rPr>
      </w:pPr>
    </w:p>
    <w:p w:rsidR="00FE4AFE" w:rsidRDefault="00FE4AFE" w:rsidP="00FE4AFE">
      <w:pPr>
        <w:jc w:val="center"/>
        <w:rPr>
          <w:b/>
          <w:sz w:val="20"/>
          <w:szCs w:val="20"/>
        </w:rPr>
      </w:pPr>
    </w:p>
    <w:p w:rsidR="00FE4AFE" w:rsidRPr="000F7BC8" w:rsidRDefault="00FE4AFE" w:rsidP="00FE4AFE">
      <w:pPr>
        <w:spacing w:after="0"/>
        <w:jc w:val="center"/>
        <w:rPr>
          <w:b/>
          <w:sz w:val="20"/>
          <w:szCs w:val="20"/>
        </w:rPr>
      </w:pPr>
      <w:r w:rsidRPr="00980355">
        <w:rPr>
          <w:i/>
          <w:noProof/>
        </w:rPr>
        <mc:AlternateContent>
          <mc:Choice Requires="wps">
            <w:drawing>
              <wp:anchor distT="0" distB="0" distL="114300" distR="114300" simplePos="0" relativeHeight="251659264" behindDoc="0" locked="0" layoutInCell="1" allowOverlap="1" wp14:anchorId="5BCF379D" wp14:editId="37955C1A">
                <wp:simplePos x="0" y="0"/>
                <wp:positionH relativeFrom="column">
                  <wp:posOffset>-137160</wp:posOffset>
                </wp:positionH>
                <wp:positionV relativeFrom="paragraph">
                  <wp:posOffset>110490</wp:posOffset>
                </wp:positionV>
                <wp:extent cx="5543550" cy="1403985"/>
                <wp:effectExtent l="0" t="0" r="19050"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solidFill>
                            <a:srgbClr val="000000"/>
                          </a:solidFill>
                          <a:miter lim="800000"/>
                          <a:headEnd/>
                          <a:tailEnd/>
                        </a:ln>
                      </wps:spPr>
                      <wps:txbx>
                        <w:txbxContent>
                          <w:p w:rsidR="00FE4AFE" w:rsidRDefault="00FE4AFE" w:rsidP="00FE4AFE">
                            <w:pPr>
                              <w:rPr>
                                <w:b/>
                                <w:sz w:val="20"/>
                                <w:szCs w:val="20"/>
                              </w:rPr>
                            </w:pPr>
                            <w:r>
                              <w:t>“</w:t>
                            </w:r>
                            <w:r w:rsidRPr="000F7BC8">
                              <w:rPr>
                                <w:b/>
                                <w:sz w:val="20"/>
                                <w:szCs w:val="20"/>
                              </w:rPr>
                              <w:t>2017, AÑO DEL CENTENARIO DE LAS CONSTITUCIONES MEXICANA Y MEXIQUENSE DE 1917”</w:t>
                            </w:r>
                          </w:p>
                          <w:p w:rsidR="00FE4AFE" w:rsidRDefault="00FE4AFE" w:rsidP="00FE4AFE">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FE4AFE" w:rsidRDefault="00FE4AFE" w:rsidP="00FE4AFE">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FE4AFE" w:rsidRPr="000F7BC8" w:rsidRDefault="00FE4AFE" w:rsidP="00FE4AFE">
                            <w:pPr>
                              <w:spacing w:after="0"/>
                              <w:jc w:val="center"/>
                              <w:rPr>
                                <w:rFonts w:ascii="Copperplate Gothic Bold" w:hAnsi="Copperplate Gothic Bold"/>
                                <w:b/>
                              </w:rPr>
                            </w:pPr>
                            <w:r w:rsidRPr="000F7BC8">
                              <w:rPr>
                                <w:rFonts w:ascii="Copperplate Gothic Bold" w:hAnsi="Copperplate Gothic Bold"/>
                                <w:b/>
                              </w:rPr>
                              <w:t>PERIODICO OFICIAL DEL GOBIERNO</w:t>
                            </w:r>
                          </w:p>
                          <w:p w:rsidR="00FE4AFE" w:rsidRPr="000F7BC8" w:rsidRDefault="00FE4AFE" w:rsidP="00FE4AFE">
                            <w:pPr>
                              <w:jc w:val="center"/>
                              <w:rPr>
                                <w:rFonts w:ascii="Copperplate Gothic Bold" w:hAnsi="Copperplate Gothic Bold"/>
                                <w:b/>
                              </w:rPr>
                            </w:pPr>
                            <w:r w:rsidRPr="000F7BC8">
                              <w:rPr>
                                <w:rFonts w:ascii="Copperplate Gothic Bold" w:hAnsi="Copperplate Gothic Bold"/>
                                <w:b/>
                              </w:rPr>
                              <w:t>CONSTITUCIONAL DE JOCOTITLÁN</w:t>
                            </w:r>
                          </w:p>
                          <w:p w:rsidR="00FE4AFE" w:rsidRPr="000F7BC8" w:rsidRDefault="00FE4AFE" w:rsidP="00FE4AFE">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pt;margin-top:8.7pt;width:4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">
                <v:textbox style="mso-fit-shape-to-text:t">
                  <w:txbxContent>
                    <w:p w:rsidR="00FE4AFE" w:rsidRDefault="00FE4AFE" w:rsidP="00FE4AFE">
                      <w:pPr>
                        <w:rPr>
                          <w:b/>
                          <w:sz w:val="20"/>
                          <w:szCs w:val="20"/>
                        </w:rPr>
                      </w:pPr>
                      <w:r>
                        <w:t>“</w:t>
                      </w:r>
                      <w:r w:rsidRPr="000F7BC8">
                        <w:rPr>
                          <w:b/>
                          <w:sz w:val="20"/>
                          <w:szCs w:val="20"/>
                        </w:rPr>
                        <w:t>2017, AÑO DEL CENTENARIO DE LAS CONSTITUCIONES MEXICANA Y MEXIQUENSE DE 1917”</w:t>
                      </w:r>
                    </w:p>
                    <w:p w:rsidR="00FE4AFE" w:rsidRDefault="00FE4AFE" w:rsidP="00FE4AFE">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FE4AFE" w:rsidRDefault="00FE4AFE" w:rsidP="00FE4AFE">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FE4AFE" w:rsidRPr="000F7BC8" w:rsidRDefault="00FE4AFE" w:rsidP="00FE4AFE">
                      <w:pPr>
                        <w:spacing w:after="0"/>
                        <w:jc w:val="center"/>
                        <w:rPr>
                          <w:rFonts w:ascii="Copperplate Gothic Bold" w:hAnsi="Copperplate Gothic Bold"/>
                          <w:b/>
                        </w:rPr>
                      </w:pPr>
                      <w:r w:rsidRPr="000F7BC8">
                        <w:rPr>
                          <w:rFonts w:ascii="Copperplate Gothic Bold" w:hAnsi="Copperplate Gothic Bold"/>
                          <w:b/>
                        </w:rPr>
                        <w:t>PERIODICO OFICIAL DEL GOBIERNO</w:t>
                      </w:r>
                    </w:p>
                    <w:p w:rsidR="00FE4AFE" w:rsidRPr="000F7BC8" w:rsidRDefault="00FE4AFE" w:rsidP="00FE4AFE">
                      <w:pPr>
                        <w:jc w:val="center"/>
                        <w:rPr>
                          <w:rFonts w:ascii="Copperplate Gothic Bold" w:hAnsi="Copperplate Gothic Bold"/>
                          <w:b/>
                        </w:rPr>
                      </w:pPr>
                      <w:r w:rsidRPr="000F7BC8">
                        <w:rPr>
                          <w:rFonts w:ascii="Copperplate Gothic Bold" w:hAnsi="Copperplate Gothic Bold"/>
                          <w:b/>
                        </w:rPr>
                        <w:t>CONSTITUCIONAL DE JOCOTITLÁN</w:t>
                      </w:r>
                    </w:p>
                    <w:p w:rsidR="00FE4AFE" w:rsidRPr="000F7BC8" w:rsidRDefault="00FE4AFE" w:rsidP="00FE4AFE">
                      <w:pPr>
                        <w:rPr>
                          <w:b/>
                          <w:sz w:val="20"/>
                          <w:szCs w:val="20"/>
                        </w:rPr>
                      </w:pPr>
                    </w:p>
                  </w:txbxContent>
                </v:textbox>
              </v:shape>
            </w:pict>
          </mc:Fallback>
        </mc:AlternateContent>
      </w:r>
    </w:p>
    <w:p w:rsidR="00FE4AFE"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FE4AFE" w:rsidRPr="00DC2B29" w:rsidRDefault="00FE4AFE" w:rsidP="00FE4AFE"/>
    <w:p w:rsidR="005F5628" w:rsidRDefault="005F5628" w:rsidP="00FE4AFE">
      <w:pPr>
        <w:jc w:val="both"/>
        <w:rPr>
          <w:rFonts w:ascii="Arial" w:hAnsi="Arial" w:cs="Arial"/>
          <w:sz w:val="20"/>
          <w:szCs w:val="20"/>
        </w:rPr>
      </w:pPr>
    </w:p>
    <w:p w:rsidR="00FE4AFE" w:rsidRPr="005A1E5D" w:rsidRDefault="00FE4AFE" w:rsidP="00FE4AFE">
      <w:pPr>
        <w:jc w:val="both"/>
        <w:rPr>
          <w:rFonts w:ascii="Arial" w:hAnsi="Arial" w:cs="Arial"/>
          <w:b/>
          <w:sz w:val="20"/>
          <w:szCs w:val="20"/>
        </w:rPr>
      </w:pPr>
      <w:r w:rsidRPr="005A1E5D">
        <w:rPr>
          <w:rFonts w:ascii="Arial" w:hAnsi="Arial" w:cs="Arial"/>
          <w:sz w:val="20"/>
          <w:szCs w:val="20"/>
        </w:rPr>
        <w:t xml:space="preserve">IVÁN DE JESÚS ESQUER CRUZ, PRESIDENTE MUNICIPAL CONSTITUCIONAL DE JOCOTITLÁN, ESTADO DE MÉXICO, CON FUNDAMENTO EN LOS ARTÍCULOS 123,  128 FRACCION III DE LA CONSTITUCION POLITICA DEL ESTADO LIBRE Y SOBERANO DE MEXICO, ARTÍCULO 28 PARRAFO PRIMERO, 30, 31 FRACCION XXXVI, 48 FRACCION III Y 91 FRACCION VII Y XIII DE LA LEY ORGANICA MUNICIPAL VIGENTE; </w:t>
      </w:r>
      <w:r w:rsidRPr="005A1E5D">
        <w:rPr>
          <w:rFonts w:ascii="Arial" w:hAnsi="Arial" w:cs="Arial"/>
          <w:b/>
          <w:sz w:val="20"/>
          <w:szCs w:val="20"/>
        </w:rPr>
        <w:t>PUBLICA:</w:t>
      </w:r>
    </w:p>
    <w:p w:rsidR="00FE4AFE" w:rsidRPr="005A1E5D" w:rsidRDefault="00FE4AFE" w:rsidP="00FE4AFE">
      <w:pPr>
        <w:jc w:val="center"/>
        <w:rPr>
          <w:rFonts w:ascii="Arial" w:hAnsi="Arial" w:cs="Arial"/>
          <w:b/>
          <w:sz w:val="20"/>
          <w:szCs w:val="20"/>
        </w:rPr>
      </w:pPr>
      <w:r w:rsidRPr="005A1E5D">
        <w:rPr>
          <w:rFonts w:ascii="Arial" w:hAnsi="Arial" w:cs="Arial"/>
          <w:b/>
          <w:sz w:val="20"/>
          <w:szCs w:val="20"/>
        </w:rPr>
        <w:t>SUMARIO</w:t>
      </w:r>
    </w:p>
    <w:p w:rsidR="00FE4AFE" w:rsidRPr="005F5628" w:rsidRDefault="005F5628" w:rsidP="005F5628">
      <w:pPr>
        <w:pStyle w:val="Prrafodelista"/>
        <w:numPr>
          <w:ilvl w:val="0"/>
          <w:numId w:val="4"/>
        </w:numPr>
        <w:jc w:val="both"/>
        <w:rPr>
          <w:rFonts w:ascii="Arial" w:hAnsi="Arial" w:cs="Arial"/>
          <w:sz w:val="18"/>
          <w:szCs w:val="18"/>
        </w:rPr>
      </w:pPr>
      <w:r w:rsidRPr="005F5628">
        <w:rPr>
          <w:rFonts w:ascii="Arial" w:eastAsia="Calibri" w:hAnsi="Arial" w:cs="Arial"/>
          <w:sz w:val="18"/>
          <w:szCs w:val="18"/>
        </w:rPr>
        <w:t>PUNTO DE ACUERDO QUE PRESENTA EL PRESIDENTE MUNICIPAL CONSTITUCIONAL, C. IVÁN DE JESÚS ESQUER CRUZ, RELATIVO AL NOMBRAMIENTO DEL TITULAR DE LA DIRECCION DE GOBERNACIÓN, DE AYUNTAMIENTO DE JOCOTITLÁN.</w:t>
      </w:r>
    </w:p>
    <w:p w:rsidR="005F5628" w:rsidRPr="005F5628" w:rsidRDefault="005F5628" w:rsidP="005F5628">
      <w:pPr>
        <w:pStyle w:val="Prrafodelista"/>
        <w:numPr>
          <w:ilvl w:val="0"/>
          <w:numId w:val="4"/>
        </w:numPr>
        <w:jc w:val="both"/>
        <w:rPr>
          <w:rFonts w:ascii="Arial" w:eastAsia="Calibri" w:hAnsi="Arial" w:cs="Arial"/>
          <w:sz w:val="18"/>
          <w:szCs w:val="18"/>
        </w:rPr>
      </w:pPr>
      <w:r w:rsidRPr="005F5628">
        <w:rPr>
          <w:rFonts w:ascii="Arial" w:eastAsia="Calibri" w:hAnsi="Arial" w:cs="Arial"/>
          <w:sz w:val="18"/>
          <w:szCs w:val="18"/>
        </w:rPr>
        <w:t>PUNTO DE ACU</w:t>
      </w:r>
      <w:r w:rsidR="00C01ABD">
        <w:rPr>
          <w:rFonts w:ascii="Arial" w:eastAsia="Calibri" w:hAnsi="Arial" w:cs="Arial"/>
          <w:sz w:val="18"/>
          <w:szCs w:val="18"/>
        </w:rPr>
        <w:t>E</w:t>
      </w:r>
      <w:r w:rsidRPr="005F5628">
        <w:rPr>
          <w:rFonts w:ascii="Arial" w:eastAsia="Calibri" w:hAnsi="Arial" w:cs="Arial"/>
          <w:sz w:val="18"/>
          <w:szCs w:val="18"/>
        </w:rPr>
        <w:t>RDO RESPECTO AL FUNCIONAMIENTO Y OPERACIÓN DEL SISTEMA DE APERTURA RÁPIDA DE EMPRESAS, EN EL MUNICIPIO DE JOCOTITLAN.</w:t>
      </w:r>
    </w:p>
    <w:p w:rsidR="005F5628" w:rsidRPr="005F5628" w:rsidRDefault="005F5628" w:rsidP="005F5628">
      <w:pPr>
        <w:pStyle w:val="Prrafodelista"/>
        <w:numPr>
          <w:ilvl w:val="0"/>
          <w:numId w:val="4"/>
        </w:numPr>
        <w:jc w:val="both"/>
        <w:rPr>
          <w:rFonts w:ascii="Arial" w:eastAsia="Calibri" w:hAnsi="Arial" w:cs="Arial"/>
          <w:sz w:val="18"/>
          <w:szCs w:val="18"/>
        </w:rPr>
      </w:pPr>
      <w:r w:rsidRPr="005F5628">
        <w:rPr>
          <w:rFonts w:ascii="Arial" w:eastAsia="Calibri" w:hAnsi="Arial" w:cs="Arial"/>
          <w:sz w:val="18"/>
          <w:szCs w:val="18"/>
        </w:rPr>
        <w:t>PUNTO DE ACUERDO REFERENTE A LA APROBACION DE LA INTEGRACIÓN DEL COMITE MUNICIPAL DE NOMENCLATURA DE JOCOTITLÁN.</w:t>
      </w:r>
    </w:p>
    <w:p w:rsidR="005F5628" w:rsidRPr="005F5628" w:rsidRDefault="005F5628" w:rsidP="005F5628">
      <w:pPr>
        <w:pStyle w:val="Prrafodelista"/>
        <w:numPr>
          <w:ilvl w:val="0"/>
          <w:numId w:val="4"/>
        </w:numPr>
        <w:jc w:val="both"/>
        <w:rPr>
          <w:rFonts w:ascii="Arial" w:eastAsia="Calibri" w:hAnsi="Arial" w:cs="Arial"/>
          <w:sz w:val="18"/>
          <w:szCs w:val="18"/>
        </w:rPr>
      </w:pPr>
      <w:r w:rsidRPr="005F5628">
        <w:rPr>
          <w:rFonts w:ascii="Arial" w:eastAsia="Calibri" w:hAnsi="Arial" w:cs="Arial"/>
          <w:sz w:val="18"/>
          <w:szCs w:val="18"/>
        </w:rPr>
        <w:t>PUNTO DE ACUERDO PARA OTORGAR FACULTADES A LA TESORERA MUNICIPAL EN TERMINOS DEL ARTICULO 95 FRACCIÓN XVIII DE LA LEY ORGANICA MUNICIPAL.</w:t>
      </w:r>
      <w:bookmarkStart w:id="0" w:name="_GoBack"/>
      <w:bookmarkEnd w:id="0"/>
    </w:p>
    <w:p w:rsidR="005F5628" w:rsidRPr="005F5628" w:rsidRDefault="005F5628" w:rsidP="005F5628">
      <w:pPr>
        <w:pStyle w:val="Prrafodelista"/>
        <w:numPr>
          <w:ilvl w:val="0"/>
          <w:numId w:val="4"/>
        </w:numPr>
        <w:jc w:val="both"/>
        <w:rPr>
          <w:rFonts w:ascii="Arial" w:eastAsia="Calibri" w:hAnsi="Arial" w:cs="Arial"/>
          <w:sz w:val="18"/>
          <w:szCs w:val="18"/>
        </w:rPr>
      </w:pPr>
      <w:r w:rsidRPr="005F5628">
        <w:rPr>
          <w:rFonts w:ascii="Arial" w:eastAsia="Calibri" w:hAnsi="Arial" w:cs="Arial"/>
          <w:sz w:val="18"/>
          <w:szCs w:val="18"/>
        </w:rPr>
        <w:t>PROPUESTA Y EN SU CASO APROBACION DEL FEFOM(2017)</w:t>
      </w:r>
    </w:p>
    <w:p w:rsidR="005F5628" w:rsidRPr="005F5628" w:rsidRDefault="005F5628" w:rsidP="005F5628">
      <w:pPr>
        <w:pStyle w:val="Prrafodelista"/>
        <w:ind w:left="765"/>
        <w:jc w:val="both"/>
        <w:rPr>
          <w:rFonts w:ascii="Arial" w:hAnsi="Arial" w:cs="Arial"/>
          <w:sz w:val="18"/>
          <w:szCs w:val="18"/>
        </w:rPr>
      </w:pPr>
    </w:p>
    <w:p w:rsidR="00FE4AFE" w:rsidRDefault="00FE4AFE" w:rsidP="00FE4AFE">
      <w:pPr>
        <w:jc w:val="both"/>
        <w:rPr>
          <w:rFonts w:ascii="Arial" w:hAnsi="Arial" w:cs="Arial"/>
          <w:sz w:val="18"/>
          <w:szCs w:val="18"/>
        </w:rPr>
      </w:pPr>
    </w:p>
    <w:p w:rsidR="00FE4AFE" w:rsidRDefault="005F5628" w:rsidP="00FE4AFE">
      <w:pPr>
        <w:jc w:val="both"/>
        <w:rPr>
          <w:rFonts w:ascii="Arial" w:hAnsi="Arial" w:cs="Arial"/>
          <w:b/>
          <w:sz w:val="18"/>
          <w:szCs w:val="18"/>
        </w:rPr>
      </w:pPr>
      <w:r>
        <w:rPr>
          <w:rFonts w:ascii="Arial" w:hAnsi="Arial" w:cs="Arial"/>
          <w:b/>
          <w:sz w:val="18"/>
          <w:szCs w:val="18"/>
        </w:rPr>
        <w:t xml:space="preserve">31 DE </w:t>
      </w:r>
      <w:r w:rsidR="00FE4AFE">
        <w:rPr>
          <w:rFonts w:ascii="Arial" w:hAnsi="Arial" w:cs="Arial"/>
          <w:b/>
          <w:sz w:val="18"/>
          <w:szCs w:val="18"/>
        </w:rPr>
        <w:t>MARZO DE</w:t>
      </w:r>
      <w:r w:rsidR="00FE4AFE" w:rsidRPr="00D53833">
        <w:rPr>
          <w:rFonts w:ascii="Arial" w:hAnsi="Arial" w:cs="Arial"/>
          <w:b/>
          <w:sz w:val="18"/>
          <w:szCs w:val="18"/>
        </w:rPr>
        <w:t xml:space="preserve"> 2017                                                                         AÑO  2                                                                    No. </w:t>
      </w:r>
      <w:r w:rsidR="00FE4AFE">
        <w:rPr>
          <w:rFonts w:ascii="Arial" w:hAnsi="Arial" w:cs="Arial"/>
          <w:b/>
          <w:sz w:val="18"/>
          <w:szCs w:val="18"/>
        </w:rPr>
        <w:t>32</w:t>
      </w:r>
    </w:p>
    <w:p w:rsidR="00FE4AFE" w:rsidRDefault="00FE4AFE" w:rsidP="00FE4AFE">
      <w:pPr>
        <w:jc w:val="center"/>
        <w:rPr>
          <w:b/>
          <w:sz w:val="20"/>
          <w:szCs w:val="20"/>
        </w:rPr>
      </w:pPr>
      <w:r>
        <w:lastRenderedPageBreak/>
        <w:t>“</w:t>
      </w:r>
      <w:r w:rsidRPr="000F7BC8">
        <w:rPr>
          <w:b/>
          <w:sz w:val="20"/>
          <w:szCs w:val="20"/>
        </w:rPr>
        <w:t>2017, AÑO DEL CENTENARIO DE LAS CONSTITUCIONES MEXICANA Y MEXIQUENSE DE 1917”</w:t>
      </w:r>
    </w:p>
    <w:p w:rsidR="00FE4AFE" w:rsidRDefault="00FE4AFE" w:rsidP="00FE4AFE"/>
    <w:p w:rsidR="00FE4AFE" w:rsidRPr="00BB2493" w:rsidRDefault="00FE4AFE" w:rsidP="00FE4AFE">
      <w:pPr>
        <w:pStyle w:val="Prrafodelista"/>
        <w:numPr>
          <w:ilvl w:val="0"/>
          <w:numId w:val="1"/>
        </w:numPr>
        <w:jc w:val="both"/>
        <w:rPr>
          <w:rFonts w:ascii="Arial" w:hAnsi="Arial" w:cs="Arial"/>
          <w:b/>
          <w:sz w:val="20"/>
          <w:szCs w:val="20"/>
        </w:rPr>
      </w:pPr>
      <w:r w:rsidRPr="00BB2493">
        <w:rPr>
          <w:rFonts w:ascii="Arial" w:hAnsi="Arial" w:cs="Arial"/>
          <w:b/>
          <w:sz w:val="20"/>
          <w:szCs w:val="20"/>
        </w:rPr>
        <w:t xml:space="preserve">QUE DERIVADO </w:t>
      </w:r>
      <w:r w:rsidR="00313472" w:rsidRPr="00BB2493">
        <w:rPr>
          <w:rFonts w:ascii="Arial" w:hAnsi="Arial" w:cs="Arial"/>
          <w:b/>
          <w:sz w:val="20"/>
          <w:szCs w:val="20"/>
        </w:rPr>
        <w:t xml:space="preserve">DE LA QUINCUAGÉSIMA QUINTA SESIÓN ORDINARIA DE CABILDO DE FECHA NUEVE </w:t>
      </w:r>
      <w:r w:rsidRPr="00BB2493">
        <w:rPr>
          <w:rFonts w:ascii="Arial" w:hAnsi="Arial" w:cs="Arial"/>
          <w:b/>
          <w:sz w:val="20"/>
          <w:szCs w:val="20"/>
        </w:rPr>
        <w:t xml:space="preserve">DE </w:t>
      </w:r>
      <w:r w:rsidR="00313472" w:rsidRPr="00BB2493">
        <w:rPr>
          <w:rFonts w:ascii="Arial" w:hAnsi="Arial" w:cs="Arial"/>
          <w:b/>
          <w:sz w:val="20"/>
          <w:szCs w:val="20"/>
        </w:rPr>
        <w:t>MARZO</w:t>
      </w:r>
      <w:r w:rsidRPr="00BB2493">
        <w:rPr>
          <w:rFonts w:ascii="Arial" w:hAnsi="Arial" w:cs="Arial"/>
          <w:b/>
          <w:sz w:val="20"/>
          <w:szCs w:val="20"/>
        </w:rPr>
        <w:t xml:space="preserve"> DEL AÑO DOS MIL DIECISIETE, SE TUVO A BIEN APROBAR LOS ACUERDOS QUE SE DESPRENDEN DEL PUNTO </w:t>
      </w:r>
      <w:r w:rsidR="00313472" w:rsidRPr="00BB2493">
        <w:rPr>
          <w:rFonts w:ascii="Arial" w:hAnsi="Arial" w:cs="Arial"/>
          <w:b/>
          <w:sz w:val="20"/>
          <w:szCs w:val="20"/>
        </w:rPr>
        <w:t>QUINTO</w:t>
      </w:r>
      <w:r w:rsidRPr="00BB2493">
        <w:rPr>
          <w:rFonts w:ascii="Arial" w:hAnsi="Arial" w:cs="Arial"/>
          <w:b/>
          <w:sz w:val="20"/>
          <w:szCs w:val="20"/>
        </w:rPr>
        <w:t xml:space="preserve"> DEL ORDEN DEL DÍA, BAJO EL SIGUIENTE:</w:t>
      </w:r>
    </w:p>
    <w:p w:rsidR="00FE4AFE" w:rsidRDefault="00FE4AFE" w:rsidP="00FE4AFE">
      <w:pPr>
        <w:pStyle w:val="Prrafodelista"/>
        <w:jc w:val="both"/>
        <w:rPr>
          <w:rFonts w:ascii="Arial" w:hAnsi="Arial" w:cs="Arial"/>
          <w:sz w:val="20"/>
          <w:szCs w:val="20"/>
        </w:rPr>
      </w:pPr>
    </w:p>
    <w:p w:rsidR="00FE4AFE" w:rsidRDefault="00313472" w:rsidP="00313472">
      <w:pPr>
        <w:pStyle w:val="Prrafodelista"/>
        <w:jc w:val="both"/>
        <w:rPr>
          <w:rFonts w:ascii="Arial" w:hAnsi="Arial" w:cs="Arial"/>
          <w:sz w:val="20"/>
          <w:szCs w:val="20"/>
        </w:rPr>
      </w:pPr>
      <w:r w:rsidRPr="00010A0F">
        <w:rPr>
          <w:rFonts w:ascii="Arial" w:hAnsi="Arial" w:cs="Arial"/>
          <w:sz w:val="20"/>
          <w:szCs w:val="20"/>
        </w:rPr>
        <w:t>PUNTO DE ACUERDO QUE PRESENTA EL PRESIDENTE MUNICIPAL CONSTITUCIONAL, C. IVAN DE JESUS ESQUER CRUZ, RELATIVO AL NOMBRAMIENTO DEL TITULAR DE LA DIRECCIÓN DE GOBERNACIÓN, DEL AYUNTAMIENTO DE JOCOTITLÁN</w:t>
      </w:r>
    </w:p>
    <w:p w:rsidR="00313472" w:rsidRPr="0049189A" w:rsidRDefault="00313472" w:rsidP="00313472">
      <w:pPr>
        <w:pStyle w:val="Prrafodelista"/>
        <w:jc w:val="both"/>
        <w:rPr>
          <w:rFonts w:ascii="Arial" w:eastAsia="Calibri" w:hAnsi="Arial" w:cs="Arial"/>
          <w:sz w:val="20"/>
          <w:szCs w:val="20"/>
        </w:rPr>
      </w:pPr>
    </w:p>
    <w:p w:rsidR="00313472" w:rsidRPr="004D5EF3" w:rsidRDefault="00313472" w:rsidP="00313472">
      <w:pPr>
        <w:spacing w:after="240"/>
        <w:ind w:left="-567" w:right="-1"/>
        <w:jc w:val="center"/>
        <w:rPr>
          <w:rFonts w:ascii="Arial" w:hAnsi="Arial" w:cs="Arial"/>
          <w:b/>
          <w:sz w:val="20"/>
          <w:szCs w:val="20"/>
        </w:rPr>
      </w:pPr>
      <w:r w:rsidRPr="004D5EF3">
        <w:rPr>
          <w:rFonts w:ascii="Arial" w:hAnsi="Arial" w:cs="Arial"/>
          <w:b/>
          <w:sz w:val="20"/>
          <w:szCs w:val="20"/>
        </w:rPr>
        <w:t>ACUERDOS:</w:t>
      </w:r>
    </w:p>
    <w:p w:rsidR="00313472" w:rsidRPr="006B0071" w:rsidRDefault="00313472" w:rsidP="00313472">
      <w:pPr>
        <w:spacing w:line="276" w:lineRule="auto"/>
        <w:jc w:val="both"/>
        <w:rPr>
          <w:rFonts w:ascii="Arial" w:hAnsi="Arial" w:cs="Arial"/>
          <w:sz w:val="20"/>
          <w:szCs w:val="20"/>
        </w:rPr>
      </w:pPr>
      <w:r w:rsidRPr="004D5EF3">
        <w:rPr>
          <w:rFonts w:ascii="Arial" w:hAnsi="Arial" w:cs="Arial"/>
          <w:b/>
          <w:color w:val="000000"/>
          <w:sz w:val="20"/>
          <w:szCs w:val="20"/>
        </w:rPr>
        <w:t>PMJOC/SA/PRIMERO/1</w:t>
      </w:r>
      <w:r>
        <w:rPr>
          <w:rFonts w:ascii="Arial" w:hAnsi="Arial" w:cs="Arial"/>
          <w:b/>
          <w:color w:val="000000"/>
          <w:sz w:val="20"/>
          <w:szCs w:val="20"/>
        </w:rPr>
        <w:t xml:space="preserve">7.- </w:t>
      </w:r>
      <w:r w:rsidRPr="006B0071">
        <w:rPr>
          <w:rFonts w:ascii="Arial" w:hAnsi="Arial" w:cs="Arial"/>
          <w:sz w:val="20"/>
          <w:szCs w:val="20"/>
        </w:rPr>
        <w:t>SE APRUEBA</w:t>
      </w:r>
      <w:r>
        <w:rPr>
          <w:rFonts w:ascii="Arial" w:hAnsi="Arial" w:cs="Arial"/>
          <w:sz w:val="20"/>
          <w:szCs w:val="20"/>
        </w:rPr>
        <w:t xml:space="preserve"> EL</w:t>
      </w:r>
      <w:r w:rsidRPr="006B0071">
        <w:rPr>
          <w:rFonts w:ascii="Arial" w:hAnsi="Arial" w:cs="Arial"/>
          <w:sz w:val="20"/>
          <w:szCs w:val="20"/>
        </w:rPr>
        <w:t xml:space="preserve"> NOMBRAMIENTO DEL </w:t>
      </w:r>
      <w:r>
        <w:rPr>
          <w:rFonts w:ascii="Arial" w:hAnsi="Arial" w:cs="Arial"/>
          <w:sz w:val="20"/>
          <w:szCs w:val="20"/>
        </w:rPr>
        <w:t>C. ANTOLIN NAVA LOPEZ COMO ENCARGADO DE DESPACHO DE LA DIRECCION DE GOBERNACION DEL AYUNTAMIENTO DE JOCOTITLAN</w:t>
      </w:r>
      <w:r w:rsidRPr="006B0071">
        <w:rPr>
          <w:rFonts w:ascii="Arial" w:hAnsi="Arial" w:cs="Arial"/>
          <w:sz w:val="20"/>
          <w:szCs w:val="20"/>
        </w:rPr>
        <w:t>.</w:t>
      </w:r>
    </w:p>
    <w:p w:rsidR="00313472" w:rsidRPr="006B0071" w:rsidRDefault="00313472" w:rsidP="00313472">
      <w:pPr>
        <w:spacing w:line="276" w:lineRule="auto"/>
        <w:ind w:left="90" w:hanging="90"/>
        <w:jc w:val="both"/>
        <w:rPr>
          <w:rFonts w:ascii="Arial" w:hAnsi="Arial" w:cs="Arial"/>
          <w:sz w:val="20"/>
          <w:szCs w:val="20"/>
        </w:rPr>
      </w:pPr>
      <w:r>
        <w:rPr>
          <w:rFonts w:ascii="Arial" w:hAnsi="Arial" w:cs="Arial"/>
          <w:b/>
          <w:sz w:val="20"/>
          <w:szCs w:val="20"/>
        </w:rPr>
        <w:t>PMJOC/SA/SEGUNDO/17</w:t>
      </w:r>
      <w:r w:rsidRPr="006B0071">
        <w:rPr>
          <w:rFonts w:ascii="Arial" w:hAnsi="Arial" w:cs="Arial"/>
          <w:sz w:val="20"/>
          <w:szCs w:val="20"/>
        </w:rPr>
        <w:t>.- CÍTESE EN ESTE SALÓN DE CABILDOS LA PRESENCIA DE LA PERSONA REFERIDA</w:t>
      </w:r>
      <w:r>
        <w:rPr>
          <w:rFonts w:ascii="Arial" w:hAnsi="Arial" w:cs="Arial"/>
          <w:sz w:val="20"/>
          <w:szCs w:val="20"/>
        </w:rPr>
        <w:t>, PARA QUE LE</w:t>
      </w:r>
      <w:r w:rsidRPr="006B0071">
        <w:rPr>
          <w:rFonts w:ascii="Arial" w:hAnsi="Arial" w:cs="Arial"/>
          <w:sz w:val="20"/>
          <w:szCs w:val="20"/>
        </w:rPr>
        <w:t xml:space="preserve"> SEA TO</w:t>
      </w:r>
      <w:r>
        <w:rPr>
          <w:rFonts w:ascii="Arial" w:hAnsi="Arial" w:cs="Arial"/>
          <w:sz w:val="20"/>
          <w:szCs w:val="20"/>
        </w:rPr>
        <w:t>MADA LA PROTESTA DE LEY Y ASUMA</w:t>
      </w:r>
      <w:r w:rsidRPr="006B0071">
        <w:rPr>
          <w:rFonts w:ascii="Arial" w:hAnsi="Arial" w:cs="Arial"/>
          <w:sz w:val="20"/>
          <w:szCs w:val="20"/>
        </w:rPr>
        <w:t xml:space="preserve"> L</w:t>
      </w:r>
      <w:r>
        <w:rPr>
          <w:rFonts w:ascii="Arial" w:hAnsi="Arial" w:cs="Arial"/>
          <w:sz w:val="20"/>
          <w:szCs w:val="20"/>
        </w:rPr>
        <w:t>AS FUNCIONES INHERENTES A SU CARGO</w:t>
      </w:r>
      <w:r w:rsidRPr="006B0071">
        <w:rPr>
          <w:rFonts w:ascii="Arial" w:hAnsi="Arial" w:cs="Arial"/>
          <w:sz w:val="20"/>
          <w:szCs w:val="20"/>
        </w:rPr>
        <w:t xml:space="preserve"> CONFERIDO, A PARTIR DE LA PRESENTE SESIÓN.</w:t>
      </w:r>
    </w:p>
    <w:p w:rsidR="00313472" w:rsidRPr="006B0071" w:rsidRDefault="00313472" w:rsidP="00313472">
      <w:pPr>
        <w:autoSpaceDE w:val="0"/>
        <w:autoSpaceDN w:val="0"/>
        <w:adjustRightInd w:val="0"/>
        <w:spacing w:line="276" w:lineRule="auto"/>
        <w:jc w:val="both"/>
        <w:rPr>
          <w:rFonts w:ascii="Arial" w:hAnsi="Arial" w:cs="Arial"/>
          <w:sz w:val="20"/>
          <w:szCs w:val="20"/>
        </w:rPr>
      </w:pPr>
      <w:r>
        <w:rPr>
          <w:rFonts w:ascii="Arial" w:hAnsi="Arial" w:cs="Arial"/>
          <w:b/>
          <w:sz w:val="20"/>
          <w:szCs w:val="20"/>
        </w:rPr>
        <w:t>PMJOC/SA/TERCERO/17</w:t>
      </w:r>
      <w:r w:rsidRPr="006B0071">
        <w:rPr>
          <w:rFonts w:ascii="Arial" w:hAnsi="Arial" w:cs="Arial"/>
          <w:sz w:val="20"/>
          <w:szCs w:val="20"/>
        </w:rPr>
        <w:t>.- INSTRÚYASE A LA CONTRALORÍA MUNICIPAL PARA QUE EN USO DE SUS ATRIBUCIONES, REALICE LA ENTREGA</w:t>
      </w:r>
      <w:r>
        <w:rPr>
          <w:rFonts w:ascii="Arial" w:hAnsi="Arial" w:cs="Arial"/>
          <w:sz w:val="20"/>
          <w:szCs w:val="20"/>
        </w:rPr>
        <w:t xml:space="preserve"> </w:t>
      </w:r>
      <w:r w:rsidRPr="006B0071">
        <w:rPr>
          <w:rFonts w:ascii="Arial" w:hAnsi="Arial" w:cs="Arial"/>
          <w:sz w:val="20"/>
          <w:szCs w:val="20"/>
        </w:rPr>
        <w:t>RECEPCION</w:t>
      </w:r>
      <w:r>
        <w:rPr>
          <w:rFonts w:ascii="Arial" w:hAnsi="Arial" w:cs="Arial"/>
          <w:sz w:val="20"/>
          <w:szCs w:val="20"/>
        </w:rPr>
        <w:t xml:space="preserve"> DE</w:t>
      </w:r>
      <w:r w:rsidRPr="006B0071">
        <w:rPr>
          <w:rFonts w:ascii="Arial" w:hAnsi="Arial" w:cs="Arial"/>
          <w:sz w:val="20"/>
          <w:szCs w:val="20"/>
        </w:rPr>
        <w:t>L ÁREA</w:t>
      </w:r>
      <w:r>
        <w:rPr>
          <w:rFonts w:ascii="Arial" w:hAnsi="Arial" w:cs="Arial"/>
          <w:sz w:val="20"/>
          <w:szCs w:val="20"/>
        </w:rPr>
        <w:t xml:space="preserve"> REFERIDA EN TÉRMINOS DE LEY.</w:t>
      </w:r>
    </w:p>
    <w:p w:rsidR="00313472" w:rsidRPr="006B0071" w:rsidRDefault="00313472" w:rsidP="00313472">
      <w:pPr>
        <w:autoSpaceDE w:val="0"/>
        <w:autoSpaceDN w:val="0"/>
        <w:adjustRightInd w:val="0"/>
        <w:spacing w:line="276" w:lineRule="auto"/>
        <w:ind w:left="90" w:hanging="90"/>
        <w:jc w:val="both"/>
        <w:rPr>
          <w:rFonts w:ascii="Arial" w:hAnsi="Arial" w:cs="Arial"/>
          <w:color w:val="FF0000"/>
          <w:sz w:val="20"/>
          <w:szCs w:val="20"/>
        </w:rPr>
      </w:pPr>
      <w:r>
        <w:rPr>
          <w:rFonts w:ascii="Arial" w:hAnsi="Arial" w:cs="Arial"/>
          <w:b/>
          <w:sz w:val="20"/>
          <w:szCs w:val="20"/>
        </w:rPr>
        <w:t>PMJOC/SA/CUART</w:t>
      </w:r>
      <w:r w:rsidRPr="006B0071">
        <w:rPr>
          <w:rFonts w:ascii="Arial" w:hAnsi="Arial" w:cs="Arial"/>
          <w:b/>
          <w:sz w:val="20"/>
          <w:szCs w:val="20"/>
        </w:rPr>
        <w:t>O</w:t>
      </w:r>
      <w:r>
        <w:rPr>
          <w:rFonts w:ascii="Arial" w:hAnsi="Arial" w:cs="Arial"/>
          <w:b/>
          <w:sz w:val="20"/>
          <w:szCs w:val="20"/>
        </w:rPr>
        <w:t>/17</w:t>
      </w:r>
      <w:r w:rsidRPr="006B0071">
        <w:rPr>
          <w:rFonts w:ascii="Arial" w:hAnsi="Arial" w:cs="Arial"/>
          <w:b/>
          <w:sz w:val="20"/>
          <w:szCs w:val="20"/>
        </w:rPr>
        <w:t>.-</w:t>
      </w:r>
      <w:r w:rsidRPr="006B0071">
        <w:rPr>
          <w:rFonts w:ascii="Arial" w:hAnsi="Arial" w:cs="Arial"/>
          <w:sz w:val="20"/>
          <w:szCs w:val="20"/>
        </w:rPr>
        <w:t xml:space="preserve"> EL PRESENTE ACUERDO ENTRARÁ EN VIGOR A PARTIR DE LA FECHA DE SU APROBACIÓN.</w:t>
      </w:r>
    </w:p>
    <w:p w:rsidR="00313472" w:rsidRDefault="00313472" w:rsidP="00313472">
      <w:pPr>
        <w:spacing w:line="276" w:lineRule="auto"/>
        <w:jc w:val="both"/>
        <w:rPr>
          <w:rFonts w:ascii="Arial" w:hAnsi="Arial" w:cs="Arial"/>
          <w:sz w:val="20"/>
          <w:szCs w:val="20"/>
        </w:rPr>
      </w:pPr>
      <w:r>
        <w:rPr>
          <w:rFonts w:ascii="Arial" w:hAnsi="Arial" w:cs="Arial"/>
          <w:b/>
          <w:sz w:val="20"/>
          <w:szCs w:val="20"/>
        </w:rPr>
        <w:t>PMJOC/SA/QUINTO/17</w:t>
      </w:r>
      <w:r w:rsidRPr="006B0071">
        <w:rPr>
          <w:rFonts w:ascii="Arial" w:hAnsi="Arial" w:cs="Arial"/>
          <w:b/>
          <w:sz w:val="20"/>
          <w:szCs w:val="20"/>
        </w:rPr>
        <w:t xml:space="preserve">.- </w:t>
      </w:r>
      <w:r w:rsidRPr="006B0071">
        <w:rPr>
          <w:rFonts w:ascii="Arial" w:hAnsi="Arial" w:cs="Arial"/>
          <w:sz w:val="20"/>
          <w:szCs w:val="20"/>
        </w:rPr>
        <w:t>PUBLÍQUESE EL PRESENTE ACUERDO EN LA “GACETA MUNICIPAL DE JOCOTITLAN, ESTADO DE MÉXICO”, PERIÓDICO OFICIAL DEL GOBIERNO MUNICIPAL DE JOCOTITLAN, ESTADO DE MÉXICO.</w:t>
      </w:r>
    </w:p>
    <w:p w:rsidR="00313472" w:rsidRPr="00BB2493" w:rsidRDefault="00313472" w:rsidP="00313472">
      <w:pPr>
        <w:pStyle w:val="Prrafodelista"/>
        <w:numPr>
          <w:ilvl w:val="0"/>
          <w:numId w:val="1"/>
        </w:numPr>
        <w:jc w:val="both"/>
        <w:rPr>
          <w:rFonts w:ascii="Arial" w:hAnsi="Arial" w:cs="Arial"/>
          <w:b/>
          <w:sz w:val="20"/>
          <w:szCs w:val="20"/>
        </w:rPr>
      </w:pPr>
      <w:r w:rsidRPr="00BB2493">
        <w:rPr>
          <w:rFonts w:ascii="Arial" w:hAnsi="Arial" w:cs="Arial"/>
          <w:b/>
          <w:sz w:val="20"/>
          <w:szCs w:val="20"/>
        </w:rPr>
        <w:t xml:space="preserve">QUE DERIVADO DE LA QUINCUAGÉSIMA QUINTA SESIÓN ORDINARIA DE CABILDO DE FECHA NUEVE DE MARZO DEL AÑO DOS MIL DIECISIETE, SE TUVO A BIEN APROBAR LOS ACUERDOS QUE SE DESPRENDEN DEL PUNTO </w:t>
      </w:r>
      <w:r w:rsidR="0079688C" w:rsidRPr="00BB2493">
        <w:rPr>
          <w:rFonts w:ascii="Arial" w:hAnsi="Arial" w:cs="Arial"/>
          <w:b/>
          <w:sz w:val="20"/>
          <w:szCs w:val="20"/>
        </w:rPr>
        <w:t>SEXTO</w:t>
      </w:r>
      <w:r w:rsidRPr="00BB2493">
        <w:rPr>
          <w:rFonts w:ascii="Arial" w:hAnsi="Arial" w:cs="Arial"/>
          <w:b/>
          <w:sz w:val="20"/>
          <w:szCs w:val="20"/>
        </w:rPr>
        <w:t xml:space="preserve"> DEL ORDEN DEL DÍA, BAJO EL SIGUIENTE:</w:t>
      </w:r>
    </w:p>
    <w:p w:rsidR="00BB2493" w:rsidRDefault="00BB2493" w:rsidP="00BB2493">
      <w:pPr>
        <w:pStyle w:val="Prrafodelista"/>
        <w:jc w:val="both"/>
        <w:rPr>
          <w:rFonts w:ascii="Arial" w:hAnsi="Arial" w:cs="Arial"/>
          <w:sz w:val="20"/>
          <w:szCs w:val="20"/>
        </w:rPr>
      </w:pPr>
    </w:p>
    <w:p w:rsidR="00BB2493" w:rsidRPr="00BB2493" w:rsidRDefault="00BB2493" w:rsidP="00BB2493">
      <w:pPr>
        <w:ind w:left="360"/>
        <w:jc w:val="both"/>
        <w:rPr>
          <w:rFonts w:ascii="Arial" w:hAnsi="Arial" w:cs="Arial"/>
          <w:sz w:val="20"/>
          <w:szCs w:val="20"/>
        </w:rPr>
      </w:pPr>
      <w:r w:rsidRPr="00BB2493">
        <w:rPr>
          <w:rFonts w:ascii="Arial" w:hAnsi="Arial" w:cs="Arial"/>
          <w:sz w:val="20"/>
          <w:szCs w:val="20"/>
        </w:rPr>
        <w:t>PUNTO DE ACUERDO RESPECTO AL FUNCIONAMIENTO Y OPERACIÓN DEL  SISTEMA DE APERTURA RÁPIDA DE EMPRESAS, EN EL MUNICIPIO DE JOCOTITLÁN</w:t>
      </w:r>
    </w:p>
    <w:p w:rsidR="0079688C" w:rsidRDefault="0079688C" w:rsidP="00BB2493">
      <w:pPr>
        <w:pStyle w:val="Prrafodelista"/>
        <w:jc w:val="both"/>
        <w:rPr>
          <w:rFonts w:ascii="Arial" w:hAnsi="Arial" w:cs="Arial"/>
          <w:sz w:val="20"/>
          <w:szCs w:val="20"/>
        </w:rPr>
      </w:pPr>
    </w:p>
    <w:p w:rsidR="00BB2493" w:rsidRPr="004D5EF3" w:rsidRDefault="00BB2493" w:rsidP="00BB2493">
      <w:pPr>
        <w:spacing w:after="240"/>
        <w:ind w:left="-567" w:right="-1"/>
        <w:jc w:val="center"/>
        <w:rPr>
          <w:rFonts w:ascii="Arial" w:hAnsi="Arial" w:cs="Arial"/>
          <w:b/>
          <w:sz w:val="20"/>
          <w:szCs w:val="20"/>
        </w:rPr>
      </w:pPr>
      <w:r w:rsidRPr="004D5EF3">
        <w:rPr>
          <w:rFonts w:ascii="Arial" w:hAnsi="Arial" w:cs="Arial"/>
          <w:b/>
          <w:sz w:val="20"/>
          <w:szCs w:val="20"/>
        </w:rPr>
        <w:t>ACUERDOS:</w:t>
      </w:r>
    </w:p>
    <w:p w:rsidR="00BB2493" w:rsidRDefault="00BB2493" w:rsidP="00BB2493">
      <w:pPr>
        <w:spacing w:line="276" w:lineRule="auto"/>
        <w:jc w:val="both"/>
        <w:rPr>
          <w:rFonts w:ascii="Arial" w:hAnsi="Arial" w:cs="Arial"/>
          <w:color w:val="000000"/>
          <w:sz w:val="20"/>
          <w:szCs w:val="20"/>
        </w:rPr>
      </w:pPr>
      <w:r w:rsidRPr="004D5EF3">
        <w:rPr>
          <w:rFonts w:ascii="Arial" w:hAnsi="Arial" w:cs="Arial"/>
          <w:b/>
          <w:color w:val="000000"/>
          <w:sz w:val="20"/>
          <w:szCs w:val="20"/>
        </w:rPr>
        <w:t>PMJOC/SA/PRIMERO/1</w:t>
      </w:r>
      <w:r>
        <w:rPr>
          <w:rFonts w:ascii="Arial" w:hAnsi="Arial" w:cs="Arial"/>
          <w:b/>
          <w:color w:val="000000"/>
          <w:sz w:val="20"/>
          <w:szCs w:val="20"/>
        </w:rPr>
        <w:t xml:space="preserve">7.- </w:t>
      </w:r>
      <w:r w:rsidRPr="002271E9">
        <w:rPr>
          <w:rFonts w:ascii="Arial" w:hAnsi="Arial" w:cs="Arial"/>
          <w:color w:val="000000"/>
          <w:sz w:val="20"/>
          <w:szCs w:val="20"/>
        </w:rPr>
        <w:t>SE APRUEBA QUE EL MÓDULO “SARE” ESTE A CARGO DE LA DIRECCION DE DESARROLLO ECONOMICO  DE JOCOTITLÁN.</w:t>
      </w:r>
    </w:p>
    <w:p w:rsidR="00BB2493" w:rsidRDefault="00BB2493" w:rsidP="00BB2493">
      <w:pPr>
        <w:spacing w:line="276" w:lineRule="auto"/>
        <w:jc w:val="both"/>
        <w:rPr>
          <w:rFonts w:ascii="Arial" w:hAnsi="Arial" w:cs="Arial"/>
          <w:b/>
          <w:color w:val="000000"/>
          <w:sz w:val="20"/>
          <w:szCs w:val="20"/>
        </w:rPr>
      </w:pPr>
    </w:p>
    <w:p w:rsidR="00BB2493" w:rsidRPr="002271E9" w:rsidRDefault="00BB2493" w:rsidP="00BB2493">
      <w:pPr>
        <w:spacing w:line="276" w:lineRule="auto"/>
        <w:ind w:left="-142"/>
        <w:jc w:val="both"/>
        <w:rPr>
          <w:rFonts w:ascii="Arial" w:hAnsi="Arial" w:cs="Arial"/>
          <w:color w:val="000000"/>
          <w:sz w:val="20"/>
          <w:szCs w:val="20"/>
        </w:rPr>
      </w:pPr>
      <w:r w:rsidRPr="004D5EF3">
        <w:rPr>
          <w:rFonts w:ascii="Arial" w:hAnsi="Arial" w:cs="Arial"/>
          <w:b/>
          <w:color w:val="000000"/>
          <w:sz w:val="20"/>
          <w:szCs w:val="20"/>
        </w:rPr>
        <w:lastRenderedPageBreak/>
        <w:t>PMJOC/SA/</w:t>
      </w:r>
      <w:r>
        <w:rPr>
          <w:rFonts w:ascii="Arial" w:hAnsi="Arial" w:cs="Arial"/>
          <w:b/>
          <w:color w:val="000000"/>
          <w:sz w:val="20"/>
          <w:szCs w:val="20"/>
        </w:rPr>
        <w:t>SEGUNDO</w:t>
      </w:r>
      <w:r w:rsidRPr="004D5EF3">
        <w:rPr>
          <w:rFonts w:ascii="Arial" w:hAnsi="Arial" w:cs="Arial"/>
          <w:b/>
          <w:color w:val="000000"/>
          <w:sz w:val="20"/>
          <w:szCs w:val="20"/>
        </w:rPr>
        <w:t>/1</w:t>
      </w:r>
      <w:r>
        <w:rPr>
          <w:rFonts w:ascii="Arial" w:hAnsi="Arial" w:cs="Arial"/>
          <w:b/>
          <w:color w:val="000000"/>
          <w:sz w:val="20"/>
          <w:szCs w:val="20"/>
        </w:rPr>
        <w:t xml:space="preserve">7.- </w:t>
      </w:r>
      <w:r w:rsidRPr="002271E9">
        <w:rPr>
          <w:rFonts w:ascii="Arial" w:hAnsi="Arial" w:cs="Arial"/>
          <w:color w:val="000000"/>
          <w:sz w:val="20"/>
          <w:szCs w:val="20"/>
        </w:rPr>
        <w:t>SE APRUEBA QUE EL TITULAR DE LA DIRECCIÓN DE DESARROLLO ECONOMICO SEA EL RESPONSABLE DE MODULO SARE Y TENGA LAS SIGUIENTES FUNCIONES:</w:t>
      </w:r>
    </w:p>
    <w:p w:rsidR="00BB2493" w:rsidRPr="00A02EB2" w:rsidRDefault="00BB2493" w:rsidP="00BB2493">
      <w:pPr>
        <w:spacing w:line="276" w:lineRule="auto"/>
        <w:ind w:left="-142"/>
        <w:jc w:val="both"/>
        <w:rPr>
          <w:rFonts w:ascii="Arial" w:hAnsi="Arial" w:cs="Arial"/>
          <w:sz w:val="20"/>
          <w:szCs w:val="20"/>
        </w:rPr>
      </w:pPr>
      <w:r>
        <w:rPr>
          <w:rFonts w:ascii="Arial" w:hAnsi="Arial" w:cs="Arial"/>
          <w:b/>
          <w:color w:val="000000"/>
          <w:sz w:val="20"/>
          <w:szCs w:val="20"/>
        </w:rPr>
        <w:t xml:space="preserve"> </w:t>
      </w:r>
      <w:r w:rsidRPr="00A02EB2">
        <w:rPr>
          <w:rFonts w:ascii="Arial" w:hAnsi="Arial" w:cs="Arial"/>
          <w:sz w:val="20"/>
          <w:szCs w:val="20"/>
        </w:rPr>
        <w:t xml:space="preserve">I.- REPRESENTAR AL MODULO “SARE”.   </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II.- RECIBIR Y TRAMITAR LAS SOLICITUDES DE LICENCIAS DE FUNCIONAMIENTO, HACER SEGUIMIENTO DE DAR GESTIÓN DEL TRAMITE EN CADA ÁREA QUE INTERVIENE EN EL PROCEDIMIENTO DESCRITO DEL MANUAL DE OPERACIÓN DEL MODULO SARE, QUE COMO ANEXO 2, FORMA PARTE INTEGRAL DE ESTE ACUERDO, PROCURANDO LA RESPUESTA EN TIEMPO Y FORMA;</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III.- SOMETER AL CABILDO LOS ASUNTOS QUE ESTIME NECESARIOS PARA EL DEBIDO FUNCIONAMIENTO DEL MODULO “SARE”;</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IV.- INTEGRAR LOS INFORMES SOLICITADOS RESPECTO A LA OPERACIÓN Y SERVICIOS DEL MÓDULO “SARE”, EN CUMPLIMIENTO DE LA NORMATIVIDAD VIGENTE Y A LOS CONVENIOS DE COORDINACIÓN SUSCRITOS CON OTRAS DEPENDENCIAS;</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V.- MANTENER ACTUALIZADO EL CATALOGO DE GIROS DEL MÓDULO “SARE”;</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VI.- INTEGRAR EL PROGRAMA DE TRABAJO DEL MÓDULO “SARE”;</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VII.- TENER A DISPOSICIÓN DEL INTERESADO EL CATÁLOGO DE GIROS Y LOS FORMATOS PARA LA APERTURA DE EMPRESAS;</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VIII.- ASESORAR Y APOYAR AL INTERESADO, RESPECTO A LOS SERVICIOS QUE PRESTA EL MÓDULO “SARE”;</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IX.-GENERAR MENSUALMENTE, EL REGISTRO DE LAS EMPRESAS ATENDIDAS, IVERSIÓN Y EMPLEOS GENERADOS A TRAVES DEL MÓDULO “SARE”, MISMO QUE DEBERÁ PROPORCIONAR A LOS COORDINADORES RESPONSABLES FEDERAL Y ESTATAL;</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X.- INFORMAR A LOS INVERSIONISTAS, EL ESTADO QUE GUARDA SU SOLICITUD;</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XI.- IMPULSAR Y FOMENTAR LA CAPACITACIÓN Y ACTUALIZACIÓN EN LAS NORMAS Y MATERIAS AFINES DE LOS SERVIDORES PÚBLICOS QUE OPEREN EL MÓDULO “SARE”;</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XII.- CONSERVAR Y MANTENER EN BUEN ESTADO LOS BIENES BAJO RESGUARDO DEL MÓDULO “SARE”;</w:t>
      </w:r>
    </w:p>
    <w:p w:rsidR="00BB2493" w:rsidRPr="00A02EB2" w:rsidRDefault="00BB2493" w:rsidP="00BB2493">
      <w:pPr>
        <w:spacing w:line="276" w:lineRule="auto"/>
        <w:ind w:left="-142"/>
        <w:jc w:val="both"/>
        <w:rPr>
          <w:rFonts w:ascii="Arial" w:hAnsi="Arial" w:cs="Arial"/>
          <w:sz w:val="20"/>
          <w:szCs w:val="20"/>
        </w:rPr>
      </w:pPr>
      <w:r w:rsidRPr="00A02EB2">
        <w:rPr>
          <w:rFonts w:ascii="Arial" w:hAnsi="Arial" w:cs="Arial"/>
          <w:sz w:val="20"/>
          <w:szCs w:val="20"/>
        </w:rPr>
        <w:t>XIII.- ORGANIZAR Y COORDINAR LOS RECURSOS HUMANOS Y MATERIALES NECESARIOS PARA EL LOGRO DE LAS ACTIVIDADES; Y</w:t>
      </w:r>
    </w:p>
    <w:p w:rsidR="00BB2493" w:rsidRDefault="00BB2493" w:rsidP="00BB2493">
      <w:pPr>
        <w:spacing w:line="276" w:lineRule="auto"/>
        <w:jc w:val="both"/>
        <w:rPr>
          <w:rFonts w:ascii="Arial" w:hAnsi="Arial" w:cs="Arial"/>
          <w:sz w:val="20"/>
          <w:szCs w:val="20"/>
        </w:rPr>
      </w:pPr>
      <w:r w:rsidRPr="00A02EB2">
        <w:rPr>
          <w:rFonts w:ascii="Arial" w:hAnsi="Arial" w:cs="Arial"/>
          <w:sz w:val="20"/>
          <w:szCs w:val="20"/>
        </w:rPr>
        <w:t>XIV.- LAS DEMÁS QUE LE CONFIERA ESTE ACUERDO U OTRAS DISPOSICIONES APLICABLES</w:t>
      </w:r>
      <w:r>
        <w:rPr>
          <w:rFonts w:ascii="Arial" w:hAnsi="Arial" w:cs="Arial"/>
          <w:sz w:val="20"/>
          <w:szCs w:val="20"/>
        </w:rPr>
        <w:t>.</w:t>
      </w:r>
    </w:p>
    <w:p w:rsidR="00BB2493" w:rsidRDefault="00BB2493" w:rsidP="00BB2493">
      <w:pPr>
        <w:spacing w:line="276" w:lineRule="auto"/>
        <w:jc w:val="both"/>
        <w:rPr>
          <w:rFonts w:ascii="Arial" w:hAnsi="Arial" w:cs="Arial"/>
          <w:sz w:val="20"/>
          <w:szCs w:val="20"/>
        </w:rPr>
      </w:pPr>
      <w:r w:rsidRPr="004D5EF3">
        <w:rPr>
          <w:rFonts w:ascii="Arial" w:hAnsi="Arial" w:cs="Arial"/>
          <w:b/>
          <w:color w:val="000000"/>
          <w:sz w:val="20"/>
          <w:szCs w:val="20"/>
        </w:rPr>
        <w:t>PMJOC/SA/</w:t>
      </w:r>
      <w:r>
        <w:rPr>
          <w:rFonts w:ascii="Arial" w:hAnsi="Arial" w:cs="Arial"/>
          <w:b/>
          <w:color w:val="000000"/>
          <w:sz w:val="20"/>
          <w:szCs w:val="20"/>
        </w:rPr>
        <w:t>TERCERO</w:t>
      </w:r>
      <w:r w:rsidRPr="004D5EF3">
        <w:rPr>
          <w:rFonts w:ascii="Arial" w:hAnsi="Arial" w:cs="Arial"/>
          <w:b/>
          <w:color w:val="000000"/>
          <w:sz w:val="20"/>
          <w:szCs w:val="20"/>
        </w:rPr>
        <w:t>/1</w:t>
      </w:r>
      <w:r>
        <w:rPr>
          <w:rFonts w:ascii="Arial" w:hAnsi="Arial" w:cs="Arial"/>
          <w:b/>
          <w:color w:val="000000"/>
          <w:sz w:val="20"/>
          <w:szCs w:val="20"/>
        </w:rPr>
        <w:t>7.-</w:t>
      </w:r>
      <w:r w:rsidRPr="00131AE1">
        <w:rPr>
          <w:rFonts w:ascii="Arial" w:hAnsi="Arial" w:cs="Arial"/>
          <w:sz w:val="20"/>
          <w:szCs w:val="20"/>
        </w:rPr>
        <w:t xml:space="preserve"> </w:t>
      </w:r>
      <w:r>
        <w:rPr>
          <w:rFonts w:ascii="Arial" w:hAnsi="Arial" w:cs="Arial"/>
          <w:sz w:val="20"/>
          <w:szCs w:val="20"/>
        </w:rPr>
        <w:t>SE APRUEBA QUE RESPONSABLE DEL MODULO SARE ESTE FACULTADO PARA AUTORIZAR O NEGAR LA LICENCIA DE FUNCIONAMIENTO.</w:t>
      </w:r>
    </w:p>
    <w:p w:rsidR="00BB2493" w:rsidRDefault="00BB2493" w:rsidP="00BB2493">
      <w:pPr>
        <w:spacing w:line="276" w:lineRule="auto"/>
        <w:jc w:val="both"/>
        <w:rPr>
          <w:rFonts w:ascii="Arial" w:hAnsi="Arial" w:cs="Arial"/>
          <w:sz w:val="20"/>
          <w:szCs w:val="20"/>
        </w:rPr>
      </w:pPr>
      <w:r w:rsidRPr="004D5EF3">
        <w:rPr>
          <w:rFonts w:ascii="Arial" w:hAnsi="Arial" w:cs="Arial"/>
          <w:b/>
          <w:color w:val="000000"/>
          <w:sz w:val="20"/>
          <w:szCs w:val="20"/>
        </w:rPr>
        <w:t>PMJOC/SA/</w:t>
      </w:r>
      <w:r>
        <w:rPr>
          <w:rFonts w:ascii="Arial" w:hAnsi="Arial" w:cs="Arial"/>
          <w:b/>
          <w:color w:val="000000"/>
          <w:sz w:val="20"/>
          <w:szCs w:val="20"/>
        </w:rPr>
        <w:t>CUARTO/</w:t>
      </w:r>
      <w:r w:rsidRPr="004D5EF3">
        <w:rPr>
          <w:rFonts w:ascii="Arial" w:hAnsi="Arial" w:cs="Arial"/>
          <w:b/>
          <w:color w:val="000000"/>
          <w:sz w:val="20"/>
          <w:szCs w:val="20"/>
        </w:rPr>
        <w:t>1</w:t>
      </w:r>
      <w:r>
        <w:rPr>
          <w:rFonts w:ascii="Arial" w:hAnsi="Arial" w:cs="Arial"/>
          <w:b/>
          <w:color w:val="000000"/>
          <w:sz w:val="20"/>
          <w:szCs w:val="20"/>
        </w:rPr>
        <w:t xml:space="preserve">7.- </w:t>
      </w:r>
      <w:r>
        <w:rPr>
          <w:rFonts w:ascii="Arial" w:hAnsi="Arial" w:cs="Arial"/>
          <w:sz w:val="20"/>
          <w:szCs w:val="20"/>
        </w:rPr>
        <w:t xml:space="preserve"> SE RATIFICAN LOS DEMAS ARTICULOS DEL ACUERDO DE CREACIÓN  DEL MODULO “SISTEMA DE APERTURA RÁPIDA DE EMPRESAS” DEL </w:t>
      </w:r>
      <w:r>
        <w:rPr>
          <w:rFonts w:ascii="Arial" w:hAnsi="Arial" w:cs="Arial"/>
          <w:sz w:val="20"/>
          <w:szCs w:val="20"/>
        </w:rPr>
        <w:lastRenderedPageBreak/>
        <w:t>MUNICIPIO DE JOCOTITLAN.</w:t>
      </w:r>
    </w:p>
    <w:p w:rsidR="00BB2493" w:rsidRDefault="00BB2493" w:rsidP="00BB2493">
      <w:pPr>
        <w:spacing w:line="276" w:lineRule="auto"/>
        <w:jc w:val="both"/>
        <w:rPr>
          <w:rFonts w:ascii="Arial" w:hAnsi="Arial" w:cs="Arial"/>
          <w:color w:val="000000"/>
          <w:sz w:val="20"/>
          <w:szCs w:val="20"/>
        </w:rPr>
      </w:pPr>
      <w:r w:rsidRPr="004D5EF3">
        <w:rPr>
          <w:rFonts w:ascii="Arial" w:hAnsi="Arial" w:cs="Arial"/>
          <w:b/>
          <w:color w:val="000000"/>
          <w:sz w:val="20"/>
          <w:szCs w:val="20"/>
        </w:rPr>
        <w:t>PMJOC/SA/</w:t>
      </w:r>
      <w:r>
        <w:rPr>
          <w:rFonts w:ascii="Arial" w:hAnsi="Arial" w:cs="Arial"/>
          <w:b/>
          <w:color w:val="000000"/>
          <w:sz w:val="20"/>
          <w:szCs w:val="20"/>
        </w:rPr>
        <w:t>QUINTO</w:t>
      </w:r>
      <w:r w:rsidRPr="004D5EF3">
        <w:rPr>
          <w:rFonts w:ascii="Arial" w:hAnsi="Arial" w:cs="Arial"/>
          <w:b/>
          <w:color w:val="000000"/>
          <w:sz w:val="20"/>
          <w:szCs w:val="20"/>
        </w:rPr>
        <w:t>/1</w:t>
      </w:r>
      <w:r>
        <w:rPr>
          <w:rFonts w:ascii="Arial" w:hAnsi="Arial" w:cs="Arial"/>
          <w:b/>
          <w:color w:val="000000"/>
          <w:sz w:val="20"/>
          <w:szCs w:val="20"/>
        </w:rPr>
        <w:t xml:space="preserve">7.- </w:t>
      </w:r>
      <w:r w:rsidRPr="00131AE1">
        <w:rPr>
          <w:rFonts w:ascii="Arial" w:hAnsi="Arial" w:cs="Arial"/>
          <w:color w:val="000000"/>
          <w:sz w:val="20"/>
          <w:szCs w:val="20"/>
        </w:rPr>
        <w:t>NOTIFIQUESE AL SECRETARIO DEL AYUNTAMIENTO PARA QUE EN EJERCICIO DE SUS ATRIBUCIONES REALICE LO CONDUCENTE A LAS MODIFICACIONES CORRESPONDIENTES EN EL BANDO MUNICIPAL Y REGLAMENTO DE LA ADMINISTRACIÓN MUNICIPAL.</w:t>
      </w:r>
    </w:p>
    <w:p w:rsidR="00BB2493" w:rsidRPr="006B0071" w:rsidRDefault="00BB2493" w:rsidP="00BB2493">
      <w:pPr>
        <w:spacing w:line="276" w:lineRule="auto"/>
        <w:jc w:val="both"/>
        <w:rPr>
          <w:rFonts w:ascii="Arial" w:hAnsi="Arial" w:cs="Arial"/>
          <w:color w:val="FF0000"/>
          <w:sz w:val="20"/>
          <w:szCs w:val="20"/>
        </w:rPr>
      </w:pPr>
      <w:r>
        <w:rPr>
          <w:rFonts w:ascii="Arial" w:hAnsi="Arial" w:cs="Arial"/>
          <w:b/>
          <w:color w:val="000000"/>
          <w:sz w:val="20"/>
          <w:szCs w:val="20"/>
        </w:rPr>
        <w:t xml:space="preserve"> </w:t>
      </w:r>
      <w:r w:rsidRPr="004D5EF3">
        <w:rPr>
          <w:rFonts w:ascii="Arial" w:hAnsi="Arial" w:cs="Arial"/>
          <w:b/>
          <w:color w:val="000000"/>
          <w:sz w:val="20"/>
          <w:szCs w:val="20"/>
        </w:rPr>
        <w:t>PMJOC/SA/</w:t>
      </w:r>
      <w:r>
        <w:rPr>
          <w:rFonts w:ascii="Arial" w:hAnsi="Arial" w:cs="Arial"/>
          <w:b/>
          <w:color w:val="000000"/>
          <w:sz w:val="20"/>
          <w:szCs w:val="20"/>
        </w:rPr>
        <w:t>SEXTO</w:t>
      </w:r>
      <w:r w:rsidRPr="004D5EF3">
        <w:rPr>
          <w:rFonts w:ascii="Arial" w:hAnsi="Arial" w:cs="Arial"/>
          <w:b/>
          <w:color w:val="000000"/>
          <w:sz w:val="20"/>
          <w:szCs w:val="20"/>
        </w:rPr>
        <w:t>/1</w:t>
      </w:r>
      <w:r>
        <w:rPr>
          <w:rFonts w:ascii="Arial" w:hAnsi="Arial" w:cs="Arial"/>
          <w:b/>
          <w:color w:val="000000"/>
          <w:sz w:val="20"/>
          <w:szCs w:val="20"/>
        </w:rPr>
        <w:t>7.-</w:t>
      </w:r>
      <w:r w:rsidRPr="006B0071">
        <w:rPr>
          <w:rFonts w:ascii="Arial" w:hAnsi="Arial" w:cs="Arial"/>
          <w:sz w:val="20"/>
          <w:szCs w:val="20"/>
        </w:rPr>
        <w:t xml:space="preserve"> EL PRESENTE ACUERDO ENTRARÁ EN VIGOR A PARTIR DE LA FECHA DE SU APROBACIÓN.</w:t>
      </w:r>
    </w:p>
    <w:p w:rsidR="00BB2493" w:rsidRDefault="00BB2493" w:rsidP="00BB2493">
      <w:pPr>
        <w:spacing w:line="276" w:lineRule="auto"/>
        <w:jc w:val="both"/>
        <w:rPr>
          <w:rFonts w:ascii="Arial" w:hAnsi="Arial" w:cs="Arial"/>
          <w:sz w:val="20"/>
          <w:szCs w:val="20"/>
        </w:rPr>
      </w:pPr>
      <w:r>
        <w:rPr>
          <w:rFonts w:ascii="Arial" w:hAnsi="Arial" w:cs="Arial"/>
          <w:b/>
          <w:sz w:val="20"/>
          <w:szCs w:val="20"/>
        </w:rPr>
        <w:t>PMJOC/SA/SÉPTIMO/17</w:t>
      </w:r>
      <w:r w:rsidRPr="006B0071">
        <w:rPr>
          <w:rFonts w:ascii="Arial" w:hAnsi="Arial" w:cs="Arial"/>
          <w:b/>
          <w:sz w:val="20"/>
          <w:szCs w:val="20"/>
        </w:rPr>
        <w:t xml:space="preserve">.- </w:t>
      </w:r>
      <w:r w:rsidRPr="006B0071">
        <w:rPr>
          <w:rFonts w:ascii="Arial" w:hAnsi="Arial" w:cs="Arial"/>
          <w:sz w:val="20"/>
          <w:szCs w:val="20"/>
        </w:rPr>
        <w:t>PUBLÍQUESE EL PRESENTE ACUERDO EN LA “GACETA MUNICIPAL DE JOCOTITLAN, ESTADO DE MÉXICO”, PERIÓDICO OFICIAL DEL GOBIERNO MUNICIPAL DE JOCOTITLAN, ESTADO DE MÉXICO.</w:t>
      </w:r>
    </w:p>
    <w:p w:rsidR="005D6110" w:rsidRDefault="005D6110" w:rsidP="005D6110">
      <w:pPr>
        <w:pStyle w:val="Prrafodelista"/>
        <w:numPr>
          <w:ilvl w:val="0"/>
          <w:numId w:val="1"/>
        </w:numPr>
        <w:jc w:val="both"/>
        <w:rPr>
          <w:rFonts w:ascii="Arial" w:hAnsi="Arial" w:cs="Arial"/>
          <w:b/>
          <w:sz w:val="20"/>
          <w:szCs w:val="20"/>
        </w:rPr>
      </w:pPr>
      <w:r w:rsidRPr="00BB2493">
        <w:rPr>
          <w:rFonts w:ascii="Arial" w:hAnsi="Arial" w:cs="Arial"/>
          <w:b/>
          <w:sz w:val="20"/>
          <w:szCs w:val="20"/>
        </w:rPr>
        <w:t xml:space="preserve">QUE DERIVADO DE LA QUINCUAGÉSIMA </w:t>
      </w:r>
      <w:r>
        <w:rPr>
          <w:rFonts w:ascii="Arial" w:hAnsi="Arial" w:cs="Arial"/>
          <w:b/>
          <w:sz w:val="20"/>
          <w:szCs w:val="20"/>
        </w:rPr>
        <w:t xml:space="preserve">SÉPTIMA </w:t>
      </w:r>
      <w:r w:rsidRPr="00BB2493">
        <w:rPr>
          <w:rFonts w:ascii="Arial" w:hAnsi="Arial" w:cs="Arial"/>
          <w:b/>
          <w:sz w:val="20"/>
          <w:szCs w:val="20"/>
        </w:rPr>
        <w:t xml:space="preserve">SESIÓN ORDINARIA DE CABILDO DE FECHA </w:t>
      </w:r>
      <w:r>
        <w:rPr>
          <w:rFonts w:ascii="Arial" w:hAnsi="Arial" w:cs="Arial"/>
          <w:b/>
          <w:sz w:val="20"/>
          <w:szCs w:val="20"/>
        </w:rPr>
        <w:t>VEINTITRES</w:t>
      </w:r>
      <w:r w:rsidRPr="00BB2493">
        <w:rPr>
          <w:rFonts w:ascii="Arial" w:hAnsi="Arial" w:cs="Arial"/>
          <w:b/>
          <w:sz w:val="20"/>
          <w:szCs w:val="20"/>
        </w:rPr>
        <w:t xml:space="preserve"> DE MARZO DEL AÑO DOS MIL DIECISIETE, SE TUVO A BIEN APROBAR LOS ACUERDOS QUE SE DESPRENDEN DEL PUNTO </w:t>
      </w:r>
      <w:r>
        <w:rPr>
          <w:rFonts w:ascii="Arial" w:hAnsi="Arial" w:cs="Arial"/>
          <w:b/>
          <w:sz w:val="20"/>
          <w:szCs w:val="20"/>
        </w:rPr>
        <w:t>CUARTO</w:t>
      </w:r>
      <w:r w:rsidRPr="00BB2493">
        <w:rPr>
          <w:rFonts w:ascii="Arial" w:hAnsi="Arial" w:cs="Arial"/>
          <w:b/>
          <w:sz w:val="20"/>
          <w:szCs w:val="20"/>
        </w:rPr>
        <w:t xml:space="preserve"> DEL ORDEN DEL DÍA, BAJO EL SIGUIENTE:</w:t>
      </w:r>
    </w:p>
    <w:p w:rsidR="005D6110" w:rsidRPr="00BB2493" w:rsidRDefault="005D6110" w:rsidP="005D6110">
      <w:pPr>
        <w:pStyle w:val="Prrafodelista"/>
        <w:jc w:val="both"/>
        <w:rPr>
          <w:rFonts w:ascii="Arial" w:hAnsi="Arial" w:cs="Arial"/>
          <w:b/>
          <w:sz w:val="20"/>
          <w:szCs w:val="20"/>
        </w:rPr>
      </w:pPr>
    </w:p>
    <w:p w:rsidR="005D6110" w:rsidRPr="005D6110" w:rsidRDefault="005D6110" w:rsidP="005D6110">
      <w:pPr>
        <w:pStyle w:val="Prrafodelista"/>
        <w:jc w:val="both"/>
        <w:rPr>
          <w:rFonts w:ascii="Calibri" w:eastAsia="Calibri" w:hAnsi="Calibri"/>
          <w:sz w:val="22"/>
          <w:szCs w:val="22"/>
          <w:lang w:eastAsia="en-US"/>
        </w:rPr>
      </w:pPr>
      <w:r w:rsidRPr="005D6110">
        <w:rPr>
          <w:rFonts w:ascii="Arial" w:hAnsi="Arial" w:cs="Arial"/>
          <w:sz w:val="20"/>
          <w:szCs w:val="20"/>
        </w:rPr>
        <w:t>PUNTO DE ACUERDO REFERENTE A LA APROBACIÓN DE LA INTEGRACIÓN DEL COMITÉ DE NOMENCLATURA MUNICIPAL DE JOCOTITLAN</w:t>
      </w:r>
    </w:p>
    <w:p w:rsidR="005D6110" w:rsidRPr="006B0071" w:rsidRDefault="005D6110" w:rsidP="00BB2493">
      <w:pPr>
        <w:spacing w:line="276" w:lineRule="auto"/>
        <w:jc w:val="both"/>
        <w:rPr>
          <w:rFonts w:ascii="Arial" w:hAnsi="Arial" w:cs="Arial"/>
          <w:sz w:val="20"/>
          <w:szCs w:val="20"/>
        </w:rPr>
      </w:pPr>
    </w:p>
    <w:p w:rsidR="005D6110" w:rsidRPr="00AE0F91" w:rsidRDefault="005D6110" w:rsidP="005D6110">
      <w:pPr>
        <w:spacing w:line="276" w:lineRule="auto"/>
        <w:ind w:left="-567" w:right="-1"/>
        <w:jc w:val="center"/>
        <w:rPr>
          <w:rFonts w:ascii="Arial" w:hAnsi="Arial" w:cs="Arial"/>
          <w:b/>
          <w:sz w:val="20"/>
          <w:szCs w:val="20"/>
        </w:rPr>
      </w:pPr>
      <w:r w:rsidRPr="00AE0F91">
        <w:rPr>
          <w:rFonts w:ascii="Arial" w:hAnsi="Arial" w:cs="Arial"/>
          <w:b/>
          <w:sz w:val="20"/>
          <w:szCs w:val="20"/>
        </w:rPr>
        <w:t>ACUERDOS:</w:t>
      </w:r>
    </w:p>
    <w:p w:rsidR="005D6110" w:rsidRDefault="005D6110" w:rsidP="005D6110">
      <w:pPr>
        <w:contextualSpacing/>
        <w:jc w:val="both"/>
        <w:rPr>
          <w:rFonts w:ascii="Arial" w:hAnsi="Arial" w:cs="Arial"/>
          <w:sz w:val="20"/>
          <w:szCs w:val="20"/>
        </w:rPr>
      </w:pPr>
      <w:r w:rsidRPr="00AE0F91">
        <w:rPr>
          <w:rFonts w:ascii="Arial" w:hAnsi="Arial" w:cs="Arial"/>
          <w:b/>
          <w:color w:val="000000"/>
          <w:sz w:val="20"/>
          <w:szCs w:val="20"/>
        </w:rPr>
        <w:t>PMJOC/SA/PRIMERO/17</w:t>
      </w:r>
      <w:r w:rsidRPr="00AE0F91">
        <w:rPr>
          <w:rFonts w:ascii="Arial" w:hAnsi="Arial" w:cs="Arial"/>
          <w:b/>
          <w:sz w:val="20"/>
          <w:szCs w:val="20"/>
        </w:rPr>
        <w:t>.-</w:t>
      </w:r>
      <w:r w:rsidRPr="00AE0F91">
        <w:rPr>
          <w:rFonts w:ascii="Arial" w:hAnsi="Arial" w:cs="Arial"/>
          <w:sz w:val="20"/>
          <w:szCs w:val="20"/>
        </w:rPr>
        <w:t xml:space="preserve"> </w:t>
      </w:r>
      <w:r w:rsidRPr="00703176">
        <w:rPr>
          <w:rFonts w:ascii="Arial" w:hAnsi="Arial" w:cs="Arial"/>
          <w:sz w:val="20"/>
          <w:szCs w:val="20"/>
        </w:rPr>
        <w:t>SE APRUEBA POR EL AYUNTAMIENTO</w:t>
      </w:r>
      <w:r>
        <w:rPr>
          <w:rFonts w:ascii="Arial" w:hAnsi="Arial" w:cs="Arial"/>
          <w:sz w:val="20"/>
          <w:szCs w:val="20"/>
        </w:rPr>
        <w:t xml:space="preserve"> DE JOCOTITLAN LA INTEGRACION DE LA COMISION DE NOMENCLATURA MUNICIPAL DE JOCOTITLAN  DE CONFORMIDAD CON LO SIGUIENTE </w:t>
      </w:r>
    </w:p>
    <w:p w:rsidR="005D6110" w:rsidRDefault="005D6110" w:rsidP="005D6110">
      <w:pPr>
        <w:contextualSpacing/>
        <w:rPr>
          <w:rFonts w:ascii="Lucida Sans Unicode" w:hAnsi="Lucida Sans Unicode" w:cs="Lucida Sans Unicod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4497"/>
      </w:tblGrid>
      <w:tr w:rsidR="005D6110" w:rsidRPr="00E927E6" w:rsidTr="000D7503">
        <w:trPr>
          <w:trHeight w:val="751"/>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b/>
                <w:sz w:val="20"/>
                <w:szCs w:val="20"/>
              </w:rPr>
            </w:pPr>
            <w:r w:rsidRPr="00E927E6">
              <w:rPr>
                <w:rFonts w:ascii="Lucida Sans Unicode" w:hAnsi="Lucida Sans Unicode" w:cs="Lucida Sans Unicode"/>
                <w:b/>
                <w:sz w:val="20"/>
                <w:szCs w:val="20"/>
              </w:rPr>
              <w:t>NOMBRE DEL INTEGRANTE</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b/>
                <w:sz w:val="20"/>
                <w:szCs w:val="20"/>
              </w:rPr>
            </w:pPr>
            <w:r w:rsidRPr="00E927E6">
              <w:rPr>
                <w:rFonts w:ascii="Lucida Sans Unicode" w:hAnsi="Lucida Sans Unicode" w:cs="Lucida Sans Unicode"/>
                <w:b/>
                <w:sz w:val="20"/>
                <w:szCs w:val="20"/>
              </w:rPr>
              <w:t>CARGO EN LA COMISIÓN</w:t>
            </w:r>
          </w:p>
        </w:tc>
      </w:tr>
      <w:tr w:rsidR="005D6110" w:rsidRPr="00E927E6" w:rsidTr="000D7503">
        <w:trPr>
          <w:trHeight w:val="720"/>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LICENCIADO IVÁN DE JESÚS ESQUER CRUZ,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PRESIDENTE MUNICIPAL CONSTITUCIONAL DE JOCOTITLÁN Y/O MAESTRO IVÁN GÓMEZ </w:t>
            </w:r>
            <w:proofErr w:type="spellStart"/>
            <w:r w:rsidRPr="00E927E6">
              <w:rPr>
                <w:rFonts w:ascii="Lucida Sans Unicode" w:hAnsi="Lucida Sans Unicode" w:cs="Lucida Sans Unicode"/>
                <w:sz w:val="20"/>
                <w:szCs w:val="20"/>
              </w:rPr>
              <w:t>GÓMEZ</w:t>
            </w:r>
            <w:proofErr w:type="spellEnd"/>
            <w:r w:rsidRPr="00E927E6">
              <w:rPr>
                <w:rFonts w:ascii="Lucida Sans Unicode" w:hAnsi="Lucida Sans Unicode" w:cs="Lucida Sans Unicode"/>
                <w:sz w:val="20"/>
                <w:szCs w:val="20"/>
              </w:rPr>
              <w:t xml:space="preserve">,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SECRETARIO DEL AYUNTAMIENTO</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PRESIDENTE</w:t>
            </w:r>
          </w:p>
        </w:tc>
      </w:tr>
      <w:tr w:rsidR="005D6110" w:rsidRPr="00E927E6" w:rsidTr="000D7503">
        <w:trPr>
          <w:trHeight w:val="720"/>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CIUDADANO EDUARDO TAFOLLA ALVARADO,</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PRIMER REGIDOR</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SECRETARIO EJECUTIVO</w:t>
            </w:r>
          </w:p>
        </w:tc>
      </w:tr>
      <w:tr w:rsidR="005D6110" w:rsidRPr="00E927E6" w:rsidTr="000D7503">
        <w:trPr>
          <w:trHeight w:val="720"/>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INGENIERO EDITH CAMACHO VILCHIS,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DIRECTOR DE DESARROLLO URBANO,</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PROYECTOS ESTRATÉGICOS Y MEDIO AMBIENTE</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SECRETARIO TÉCNICO</w:t>
            </w:r>
          </w:p>
        </w:tc>
      </w:tr>
      <w:tr w:rsidR="005D6110" w:rsidRPr="00E927E6" w:rsidTr="000D7503">
        <w:trPr>
          <w:trHeight w:val="720"/>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LICENCIADO JESÚS NIETO MONTOYA,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AUXILIAR DE DESARROLLO URBANO</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SECRETARIO DE ACTAS</w:t>
            </w:r>
          </w:p>
        </w:tc>
      </w:tr>
      <w:tr w:rsidR="005D6110" w:rsidRPr="00E927E6" w:rsidTr="000D7503">
        <w:trPr>
          <w:trHeight w:val="720"/>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lastRenderedPageBreak/>
              <w:t>LICENCIADO VÍCTOR ALFONSO ESQUIVEL VELÁZQUEZ, COORDINADOR JURÍDICO</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ASESOR JURÍDICO</w:t>
            </w:r>
          </w:p>
        </w:tc>
      </w:tr>
      <w:tr w:rsidR="005D6110" w:rsidRPr="00E927E6" w:rsidTr="000D7503">
        <w:trPr>
          <w:trHeight w:val="720"/>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INGENIERO SIMÓN SÁNCHEZ BECERRIL,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SUBDIRECTOR DE DESARROLLO URBANO</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VOCAL UNO</w:t>
            </w:r>
          </w:p>
        </w:tc>
      </w:tr>
      <w:tr w:rsidR="005D6110" w:rsidRPr="00E927E6" w:rsidTr="000D7503">
        <w:trPr>
          <w:trHeight w:val="751"/>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 LICENCIADO JULIO CÉSAR AMARANTO MUÑOZ, ENCARGADO DEL CATASTRO MUNICIPAL</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VOCAL DOS</w:t>
            </w:r>
          </w:p>
        </w:tc>
      </w:tr>
      <w:tr w:rsidR="005D6110" w:rsidRPr="00E927E6" w:rsidTr="000D7503">
        <w:trPr>
          <w:trHeight w:val="751"/>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INGENIERO JORGE LUIS PÉREZ CHIMAL,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DIRECCIÓN DE PLANEACIÓN </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VOCAL TRES</w:t>
            </w:r>
          </w:p>
        </w:tc>
      </w:tr>
      <w:tr w:rsidR="005D6110" w:rsidRPr="00E927E6" w:rsidTr="000D7503">
        <w:trPr>
          <w:trHeight w:val="751"/>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CIUDADANO MARGARITO MATEOS JERÓNIMO, COMISARÍA MUNICIPAL DE SEGURIDAD PÚBLICA, PROTECCIÓN CIVIL Y BOMBEROS</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VOCAL CUATRO</w:t>
            </w:r>
          </w:p>
        </w:tc>
      </w:tr>
      <w:tr w:rsidR="005D6110" w:rsidRPr="00E927E6" w:rsidTr="000D7503">
        <w:trPr>
          <w:trHeight w:val="751"/>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Pr>
                <w:rFonts w:ascii="Lucida Sans Unicode" w:hAnsi="Lucida Sans Unicode" w:cs="Lucida Sans Unicode"/>
                <w:sz w:val="20"/>
                <w:szCs w:val="20"/>
              </w:rPr>
              <w:t xml:space="preserve">P. </w:t>
            </w:r>
            <w:r w:rsidRPr="00E927E6">
              <w:rPr>
                <w:rFonts w:ascii="Lucida Sans Unicode" w:hAnsi="Lucida Sans Unicode" w:cs="Lucida Sans Unicode"/>
                <w:sz w:val="20"/>
                <w:szCs w:val="20"/>
              </w:rPr>
              <w:t xml:space="preserve">ARQUITECTO FELICIANO DÍAZ RODRÍGUEZ,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DIRECTOR DE OBRAS PÚBLICAS</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VOCAL CINCO</w:t>
            </w:r>
          </w:p>
        </w:tc>
      </w:tr>
      <w:tr w:rsidR="005D6110" w:rsidRPr="00E927E6" w:rsidTr="000D7503">
        <w:trPr>
          <w:trHeight w:val="751"/>
        </w:trPr>
        <w:tc>
          <w:tcPr>
            <w:tcW w:w="466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 xml:space="preserve">CIUDADANO ALFREDO SÁNCHEZ, </w:t>
            </w:r>
          </w:p>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ENCARGADO DE CORREOS DE MÉXICO EN JOCOTITLÁN</w:t>
            </w:r>
          </w:p>
        </w:tc>
        <w:tc>
          <w:tcPr>
            <w:tcW w:w="4624" w:type="dxa"/>
            <w:shd w:val="clear" w:color="auto" w:fill="auto"/>
          </w:tcPr>
          <w:p w:rsidR="005D6110" w:rsidRPr="00E927E6" w:rsidRDefault="005D6110" w:rsidP="000D7503">
            <w:pPr>
              <w:contextualSpacing/>
              <w:jc w:val="center"/>
              <w:rPr>
                <w:rFonts w:ascii="Lucida Sans Unicode" w:hAnsi="Lucida Sans Unicode" w:cs="Lucida Sans Unicode"/>
                <w:sz w:val="20"/>
                <w:szCs w:val="20"/>
              </w:rPr>
            </w:pPr>
            <w:r w:rsidRPr="00E927E6">
              <w:rPr>
                <w:rFonts w:ascii="Lucida Sans Unicode" w:hAnsi="Lucida Sans Unicode" w:cs="Lucida Sans Unicode"/>
                <w:sz w:val="20"/>
                <w:szCs w:val="20"/>
              </w:rPr>
              <w:t>VOCAL SEIS</w:t>
            </w:r>
          </w:p>
        </w:tc>
      </w:tr>
    </w:tbl>
    <w:p w:rsidR="005D6110" w:rsidRDefault="005D6110" w:rsidP="005D6110">
      <w:pPr>
        <w:spacing w:line="276" w:lineRule="auto"/>
        <w:jc w:val="both"/>
        <w:rPr>
          <w:rFonts w:ascii="Arial" w:hAnsi="Arial" w:cs="Arial"/>
          <w:b/>
          <w:color w:val="000000"/>
          <w:sz w:val="20"/>
          <w:szCs w:val="20"/>
        </w:rPr>
      </w:pPr>
    </w:p>
    <w:p w:rsidR="005D6110" w:rsidRPr="00A648A3" w:rsidRDefault="005D6110" w:rsidP="005D6110">
      <w:pPr>
        <w:spacing w:line="276" w:lineRule="auto"/>
        <w:jc w:val="both"/>
        <w:rPr>
          <w:rFonts w:ascii="Arial" w:hAnsi="Arial" w:cs="Arial"/>
          <w:sz w:val="20"/>
          <w:szCs w:val="20"/>
        </w:rPr>
      </w:pPr>
      <w:r>
        <w:rPr>
          <w:rFonts w:ascii="Arial" w:hAnsi="Arial" w:cs="Arial"/>
          <w:b/>
          <w:color w:val="000000"/>
          <w:sz w:val="20"/>
          <w:szCs w:val="20"/>
        </w:rPr>
        <w:t>PMJOC/SA/SEGUNDO</w:t>
      </w:r>
      <w:r w:rsidRPr="00AE0F91">
        <w:rPr>
          <w:rFonts w:ascii="Arial" w:hAnsi="Arial" w:cs="Arial"/>
          <w:b/>
          <w:color w:val="000000"/>
          <w:sz w:val="20"/>
          <w:szCs w:val="20"/>
        </w:rPr>
        <w:t>/17</w:t>
      </w:r>
      <w:r w:rsidRPr="00AE0F91">
        <w:rPr>
          <w:rFonts w:ascii="Arial" w:hAnsi="Arial" w:cs="Arial"/>
          <w:b/>
          <w:sz w:val="20"/>
          <w:szCs w:val="20"/>
        </w:rPr>
        <w:t>.-</w:t>
      </w:r>
      <w:r w:rsidRPr="00A648A3">
        <w:rPr>
          <w:rFonts w:ascii="Arial" w:eastAsia="Calibri" w:hAnsi="Arial" w:cs="Arial"/>
          <w:sz w:val="20"/>
          <w:szCs w:val="20"/>
          <w:lang w:eastAsia="en-US"/>
        </w:rPr>
        <w:t xml:space="preserve"> NOTIFÍQUESE AL LOS INTEGRANTES DE LA  COMISION, PARA QUE A LA BREVEDAD, REALICEN LAS ACTIVIDADES INHERENTES A </w:t>
      </w:r>
      <w:r>
        <w:rPr>
          <w:rFonts w:ascii="Arial" w:eastAsia="Calibri" w:hAnsi="Arial" w:cs="Arial"/>
          <w:sz w:val="20"/>
          <w:szCs w:val="20"/>
          <w:lang w:eastAsia="en-US"/>
        </w:rPr>
        <w:t>LA MISMA</w:t>
      </w:r>
      <w:r w:rsidRPr="00A648A3">
        <w:rPr>
          <w:rFonts w:ascii="Arial" w:eastAsia="Calibri" w:hAnsi="Arial" w:cs="Arial"/>
          <w:sz w:val="20"/>
          <w:szCs w:val="20"/>
          <w:lang w:eastAsia="en-US"/>
        </w:rPr>
        <w:t>.</w:t>
      </w:r>
    </w:p>
    <w:p w:rsidR="005D6110" w:rsidRDefault="005D6110" w:rsidP="005D6110">
      <w:pPr>
        <w:autoSpaceDE w:val="0"/>
        <w:autoSpaceDN w:val="0"/>
        <w:adjustRightInd w:val="0"/>
        <w:spacing w:line="360" w:lineRule="auto"/>
        <w:jc w:val="both"/>
        <w:rPr>
          <w:rFonts w:ascii="Arial" w:hAnsi="Arial" w:cs="Arial"/>
          <w:b/>
          <w:sz w:val="20"/>
          <w:szCs w:val="20"/>
        </w:rPr>
      </w:pPr>
      <w:r>
        <w:rPr>
          <w:rFonts w:ascii="Arial" w:hAnsi="Arial" w:cs="Arial"/>
          <w:b/>
          <w:color w:val="000000"/>
          <w:sz w:val="20"/>
          <w:szCs w:val="20"/>
        </w:rPr>
        <w:t>PMJOC/SA/TERCERO</w:t>
      </w:r>
      <w:r w:rsidRPr="00AE0F91">
        <w:rPr>
          <w:rFonts w:ascii="Arial" w:hAnsi="Arial" w:cs="Arial"/>
          <w:b/>
          <w:color w:val="000000"/>
          <w:sz w:val="20"/>
          <w:szCs w:val="20"/>
        </w:rPr>
        <w:t>/17</w:t>
      </w:r>
      <w:r w:rsidRPr="00AE0F91">
        <w:rPr>
          <w:rFonts w:ascii="Arial" w:hAnsi="Arial" w:cs="Arial"/>
          <w:b/>
          <w:sz w:val="20"/>
          <w:szCs w:val="20"/>
        </w:rPr>
        <w:t>.-</w:t>
      </w:r>
      <w:r w:rsidRPr="00A648A3">
        <w:rPr>
          <w:rFonts w:ascii="Arial" w:eastAsia="Calibri" w:hAnsi="Arial" w:cs="Arial"/>
          <w:sz w:val="20"/>
          <w:szCs w:val="20"/>
          <w:lang w:eastAsia="en-US"/>
        </w:rPr>
        <w:t xml:space="preserve"> </w:t>
      </w:r>
      <w:r>
        <w:rPr>
          <w:rFonts w:ascii="Arial" w:eastAsia="Calibri" w:hAnsi="Arial" w:cs="Arial"/>
          <w:sz w:val="20"/>
          <w:szCs w:val="20"/>
          <w:lang w:eastAsia="en-US"/>
        </w:rPr>
        <w:t>PUBLÍQUESE EL PRESENTE ACUERDO EN LA “GACETA MUNICIPAL DE JOCOTITLÁN, ESTADO DE MÉXICO”, PERIÓDICO OFICIAL DEL GOBIERNO MUNICIPAL.</w:t>
      </w:r>
    </w:p>
    <w:p w:rsidR="005D6110" w:rsidRDefault="005D6110" w:rsidP="005D6110">
      <w:pPr>
        <w:autoSpaceDE w:val="0"/>
        <w:autoSpaceDN w:val="0"/>
        <w:adjustRightInd w:val="0"/>
        <w:spacing w:line="360" w:lineRule="auto"/>
        <w:jc w:val="both"/>
        <w:rPr>
          <w:rFonts w:ascii="Arial" w:hAnsi="Arial" w:cs="Arial"/>
          <w:sz w:val="20"/>
          <w:szCs w:val="20"/>
        </w:rPr>
      </w:pPr>
      <w:r>
        <w:rPr>
          <w:rFonts w:ascii="Arial" w:hAnsi="Arial" w:cs="Arial"/>
          <w:b/>
          <w:color w:val="000000"/>
          <w:sz w:val="20"/>
          <w:szCs w:val="20"/>
        </w:rPr>
        <w:t>PMJOC/SA/CUARTO/17</w:t>
      </w:r>
      <w:r>
        <w:rPr>
          <w:rFonts w:ascii="Arial" w:hAnsi="Arial" w:cs="Arial"/>
          <w:color w:val="000000"/>
          <w:sz w:val="20"/>
          <w:szCs w:val="20"/>
        </w:rPr>
        <w:t>.</w:t>
      </w:r>
      <w:r>
        <w:rPr>
          <w:rFonts w:ascii="Arial" w:eastAsia="Calibri" w:hAnsi="Arial" w:cs="Arial"/>
          <w:b/>
          <w:sz w:val="20"/>
          <w:szCs w:val="20"/>
          <w:lang w:eastAsia="en-US"/>
        </w:rPr>
        <w:t>.-</w:t>
      </w:r>
      <w:r>
        <w:rPr>
          <w:rFonts w:ascii="Arial" w:hAnsi="Arial" w:cs="Arial"/>
          <w:sz w:val="20"/>
          <w:szCs w:val="20"/>
        </w:rPr>
        <w:t xml:space="preserve"> EL PRESENTE ACUERDO, ENTRA EN VIGOR A PARTIR DE SU APROBACIÓN.</w:t>
      </w:r>
    </w:p>
    <w:p w:rsidR="005D6110" w:rsidRDefault="005D6110" w:rsidP="005D6110">
      <w:pPr>
        <w:pStyle w:val="Prrafodelista"/>
        <w:numPr>
          <w:ilvl w:val="0"/>
          <w:numId w:val="1"/>
        </w:numPr>
        <w:jc w:val="both"/>
        <w:rPr>
          <w:rFonts w:ascii="Arial" w:hAnsi="Arial" w:cs="Arial"/>
          <w:b/>
          <w:sz w:val="20"/>
          <w:szCs w:val="20"/>
        </w:rPr>
      </w:pPr>
      <w:r w:rsidRPr="00BB2493">
        <w:rPr>
          <w:rFonts w:ascii="Arial" w:hAnsi="Arial" w:cs="Arial"/>
          <w:b/>
          <w:sz w:val="20"/>
          <w:szCs w:val="20"/>
        </w:rPr>
        <w:t xml:space="preserve">QUE DERIVADO DE LA QUINCUAGÉSIMA </w:t>
      </w:r>
      <w:r>
        <w:rPr>
          <w:rFonts w:ascii="Arial" w:hAnsi="Arial" w:cs="Arial"/>
          <w:b/>
          <w:sz w:val="20"/>
          <w:szCs w:val="20"/>
        </w:rPr>
        <w:t xml:space="preserve">OCTAVA </w:t>
      </w:r>
      <w:r w:rsidRPr="00BB2493">
        <w:rPr>
          <w:rFonts w:ascii="Arial" w:hAnsi="Arial" w:cs="Arial"/>
          <w:b/>
          <w:sz w:val="20"/>
          <w:szCs w:val="20"/>
        </w:rPr>
        <w:t xml:space="preserve">SESIÓN ORDINARIA DE CABILDO DE FECHA </w:t>
      </w:r>
      <w:r>
        <w:rPr>
          <w:rFonts w:ascii="Arial" w:hAnsi="Arial" w:cs="Arial"/>
          <w:b/>
          <w:sz w:val="20"/>
          <w:szCs w:val="20"/>
        </w:rPr>
        <w:t xml:space="preserve">TREINTA </w:t>
      </w:r>
      <w:r w:rsidRPr="00BB2493">
        <w:rPr>
          <w:rFonts w:ascii="Arial" w:hAnsi="Arial" w:cs="Arial"/>
          <w:b/>
          <w:sz w:val="20"/>
          <w:szCs w:val="20"/>
        </w:rPr>
        <w:t xml:space="preserve">DE MARZO DEL AÑO DOS MIL DIECISIETE, SE TUVO A BIEN APROBAR LOS ACUERDOS QUE SE DESPRENDEN DEL PUNTO </w:t>
      </w:r>
      <w:r>
        <w:rPr>
          <w:rFonts w:ascii="Arial" w:hAnsi="Arial" w:cs="Arial"/>
          <w:b/>
          <w:sz w:val="20"/>
          <w:szCs w:val="20"/>
        </w:rPr>
        <w:t>CUARTO</w:t>
      </w:r>
      <w:r w:rsidRPr="00BB2493">
        <w:rPr>
          <w:rFonts w:ascii="Arial" w:hAnsi="Arial" w:cs="Arial"/>
          <w:b/>
          <w:sz w:val="20"/>
          <w:szCs w:val="20"/>
        </w:rPr>
        <w:t xml:space="preserve"> DEL ORDEN DEL DÍA, BAJO EL SIGUIENTE:</w:t>
      </w:r>
    </w:p>
    <w:p w:rsidR="005D6110" w:rsidRPr="00BB2493" w:rsidRDefault="005D6110" w:rsidP="005D6110">
      <w:pPr>
        <w:pStyle w:val="Prrafodelista"/>
        <w:jc w:val="both"/>
        <w:rPr>
          <w:rFonts w:ascii="Arial" w:hAnsi="Arial" w:cs="Arial"/>
          <w:b/>
          <w:sz w:val="20"/>
          <w:szCs w:val="20"/>
        </w:rPr>
      </w:pPr>
    </w:p>
    <w:p w:rsidR="005D6110" w:rsidRDefault="005D6110" w:rsidP="002B2712">
      <w:pPr>
        <w:autoSpaceDE w:val="0"/>
        <w:autoSpaceDN w:val="0"/>
        <w:adjustRightInd w:val="0"/>
        <w:spacing w:after="0" w:line="240" w:lineRule="auto"/>
        <w:jc w:val="both"/>
        <w:rPr>
          <w:rFonts w:ascii="Arial" w:eastAsia="Calibri" w:hAnsi="Arial" w:cs="Arial"/>
          <w:sz w:val="20"/>
          <w:szCs w:val="20"/>
          <w:lang w:eastAsia="en-US"/>
        </w:rPr>
      </w:pPr>
      <w:r w:rsidRPr="005D6110">
        <w:rPr>
          <w:rFonts w:ascii="Arial" w:eastAsia="Calibri" w:hAnsi="Arial" w:cs="Arial"/>
          <w:sz w:val="20"/>
          <w:szCs w:val="20"/>
          <w:lang w:eastAsia="en-US"/>
        </w:rPr>
        <w:t>PUNTO DE ACUERDO PARA OTORGAR FACULTADES A LA TESORERA MUNICIPAL EN TERMINOS DEL ARTICULO 95 FRACCIÓN XVIII DE LA LEY ORGANICA MUNICIPAL.</w:t>
      </w:r>
    </w:p>
    <w:p w:rsidR="002B2712" w:rsidRDefault="002B2712" w:rsidP="002B2712">
      <w:pPr>
        <w:autoSpaceDE w:val="0"/>
        <w:autoSpaceDN w:val="0"/>
        <w:adjustRightInd w:val="0"/>
        <w:spacing w:after="0" w:line="240" w:lineRule="auto"/>
        <w:jc w:val="both"/>
        <w:rPr>
          <w:rFonts w:ascii="Arial" w:eastAsia="Calibri" w:hAnsi="Arial" w:cs="Arial"/>
          <w:sz w:val="20"/>
          <w:szCs w:val="20"/>
          <w:lang w:eastAsia="en-US"/>
        </w:rPr>
      </w:pPr>
    </w:p>
    <w:p w:rsidR="005D6110" w:rsidRPr="005D6110" w:rsidRDefault="005D6110" w:rsidP="005D6110">
      <w:pPr>
        <w:ind w:left="-567" w:right="-1"/>
        <w:jc w:val="center"/>
        <w:rPr>
          <w:rFonts w:ascii="Arial" w:eastAsia="Calibri" w:hAnsi="Arial" w:cs="Arial"/>
          <w:b/>
          <w:sz w:val="20"/>
          <w:szCs w:val="20"/>
          <w:lang w:eastAsia="en-US"/>
        </w:rPr>
      </w:pPr>
      <w:r w:rsidRPr="005D6110">
        <w:rPr>
          <w:rFonts w:ascii="Arial" w:eastAsia="Calibri" w:hAnsi="Arial" w:cs="Arial"/>
          <w:b/>
          <w:sz w:val="20"/>
          <w:szCs w:val="20"/>
          <w:lang w:eastAsia="en-US"/>
        </w:rPr>
        <w:t>ACUERDOS:</w:t>
      </w:r>
    </w:p>
    <w:p w:rsidR="005D6110" w:rsidRPr="005D6110" w:rsidRDefault="005D6110" w:rsidP="005D6110">
      <w:pPr>
        <w:autoSpaceDE w:val="0"/>
        <w:autoSpaceDN w:val="0"/>
        <w:adjustRightInd w:val="0"/>
        <w:jc w:val="both"/>
        <w:rPr>
          <w:rFonts w:ascii="Arial" w:eastAsia="Calibri" w:hAnsi="Arial" w:cs="Arial"/>
          <w:sz w:val="20"/>
          <w:szCs w:val="20"/>
          <w:lang w:eastAsia="en-US"/>
        </w:rPr>
      </w:pPr>
      <w:r w:rsidRPr="005D6110">
        <w:rPr>
          <w:rFonts w:ascii="Arial" w:eastAsia="Calibri" w:hAnsi="Arial" w:cs="Arial"/>
          <w:sz w:val="20"/>
          <w:szCs w:val="20"/>
          <w:lang w:eastAsia="en-US"/>
        </w:rPr>
        <w:t xml:space="preserve">PMJOC/SA/PRIMERO/17.- SE APRUEBA POR EL AYUNTAMIENTO OTORGAR LA FACULTAD </w:t>
      </w:r>
      <w:r w:rsidRPr="005D6110">
        <w:rPr>
          <w:rFonts w:ascii="Arial" w:eastAsia="Calibri" w:hAnsi="Arial" w:cs="Arial"/>
          <w:sz w:val="20"/>
          <w:szCs w:val="20"/>
          <w:lang w:eastAsia="en-US"/>
        </w:rPr>
        <w:lastRenderedPageBreak/>
        <w:t>A LA TESORERA MUNICIPAL DE EXPEDIR DOCUMENTACIÓN CERTIFICADA QUE SE ENCUENTRE BAJO SU RESGUARDO Y PARA ATENDER REQUERIMIENTOS DEL ÓRGANO SUPERIOR DE FISCALIZACIÓN DEL ESTADO DE MÉXICO, ASÍ COMO LA ATENCIÓN A LA CIUDADANÍA EN EL ÁREA DE CATASTRO MUNICIPAL A SU CARGO, DURANTE LA ADMINISTRACIÓN 2016-2018.</w:t>
      </w:r>
    </w:p>
    <w:p w:rsidR="005D6110" w:rsidRPr="005D6110" w:rsidRDefault="005D6110" w:rsidP="005D6110">
      <w:pPr>
        <w:autoSpaceDE w:val="0"/>
        <w:autoSpaceDN w:val="0"/>
        <w:adjustRightInd w:val="0"/>
        <w:ind w:left="1418" w:hanging="1418"/>
        <w:jc w:val="both"/>
        <w:rPr>
          <w:rFonts w:ascii="Arial" w:eastAsia="Calibri" w:hAnsi="Arial" w:cs="Arial"/>
          <w:sz w:val="20"/>
          <w:szCs w:val="20"/>
          <w:lang w:eastAsia="en-US"/>
        </w:rPr>
      </w:pPr>
    </w:p>
    <w:p w:rsidR="005D6110" w:rsidRDefault="005D6110" w:rsidP="005D6110">
      <w:pPr>
        <w:autoSpaceDE w:val="0"/>
        <w:autoSpaceDN w:val="0"/>
        <w:adjustRightInd w:val="0"/>
        <w:ind w:left="1410" w:hanging="1410"/>
        <w:jc w:val="both"/>
        <w:rPr>
          <w:rFonts w:ascii="Arial" w:eastAsia="Calibri" w:hAnsi="Arial" w:cs="Arial"/>
          <w:sz w:val="20"/>
          <w:szCs w:val="20"/>
          <w:lang w:eastAsia="en-US"/>
        </w:rPr>
      </w:pPr>
      <w:r w:rsidRPr="005D6110">
        <w:rPr>
          <w:rFonts w:ascii="Arial" w:eastAsia="Calibri" w:hAnsi="Arial" w:cs="Arial"/>
          <w:sz w:val="20"/>
          <w:szCs w:val="20"/>
          <w:lang w:eastAsia="en-US"/>
        </w:rPr>
        <w:t>PMJOC/SA/SEGUNDO/17.- SE INSTRUYE AL SECRETARIO DEL AYUNTAMIENTO PARA QUE EN EJERCICIO DE SUS FUNCIONES PUBLIQUE EL PRESENTE ACUERDO EN LA “GACETA MUNICIPAL DE JOCOTITLÁN ESTADO DE MÉXICO”, PERIÓDICO</w:t>
      </w:r>
      <w:r w:rsidRPr="005D6110">
        <w:rPr>
          <w:rFonts w:ascii="Arial" w:hAnsi="Arial" w:cs="Arial"/>
          <w:sz w:val="20"/>
          <w:szCs w:val="20"/>
        </w:rPr>
        <w:t xml:space="preserve"> </w:t>
      </w:r>
      <w:r w:rsidRPr="005D6110">
        <w:rPr>
          <w:rFonts w:ascii="Arial" w:eastAsia="Calibri" w:hAnsi="Arial" w:cs="Arial"/>
          <w:sz w:val="20"/>
          <w:szCs w:val="20"/>
          <w:lang w:eastAsia="en-US"/>
        </w:rPr>
        <w:t>OFICIAL DEL GOBIERNO MUNICIPAL.</w:t>
      </w:r>
    </w:p>
    <w:p w:rsidR="002B2712" w:rsidRDefault="002B2712" w:rsidP="002B2712">
      <w:pPr>
        <w:pStyle w:val="Prrafodelista"/>
        <w:numPr>
          <w:ilvl w:val="0"/>
          <w:numId w:val="1"/>
        </w:numPr>
        <w:jc w:val="both"/>
        <w:rPr>
          <w:rFonts w:ascii="Arial" w:hAnsi="Arial" w:cs="Arial"/>
          <w:b/>
          <w:sz w:val="20"/>
          <w:szCs w:val="20"/>
        </w:rPr>
      </w:pPr>
      <w:r w:rsidRPr="00BB2493">
        <w:rPr>
          <w:rFonts w:ascii="Arial" w:hAnsi="Arial" w:cs="Arial"/>
          <w:b/>
          <w:sz w:val="20"/>
          <w:szCs w:val="20"/>
        </w:rPr>
        <w:t xml:space="preserve">QUE DERIVADO DE LA </w:t>
      </w:r>
      <w:r>
        <w:rPr>
          <w:rFonts w:ascii="Arial" w:hAnsi="Arial" w:cs="Arial"/>
          <w:b/>
          <w:sz w:val="20"/>
          <w:szCs w:val="20"/>
        </w:rPr>
        <w:t>SÉPTIMA</w:t>
      </w:r>
      <w:r w:rsidRPr="00BB2493">
        <w:rPr>
          <w:rFonts w:ascii="Arial" w:hAnsi="Arial" w:cs="Arial"/>
          <w:b/>
          <w:sz w:val="20"/>
          <w:szCs w:val="20"/>
        </w:rPr>
        <w:t xml:space="preserve"> SESIÓN </w:t>
      </w:r>
      <w:r>
        <w:rPr>
          <w:rFonts w:ascii="Arial" w:hAnsi="Arial" w:cs="Arial"/>
          <w:b/>
          <w:sz w:val="20"/>
          <w:szCs w:val="20"/>
        </w:rPr>
        <w:t>EXTRA</w:t>
      </w:r>
      <w:r w:rsidRPr="00BB2493">
        <w:rPr>
          <w:rFonts w:ascii="Arial" w:hAnsi="Arial" w:cs="Arial"/>
          <w:b/>
          <w:sz w:val="20"/>
          <w:szCs w:val="20"/>
        </w:rPr>
        <w:t xml:space="preserve">ORDINARIA DE CABILDO DE FECHA </w:t>
      </w:r>
      <w:r>
        <w:rPr>
          <w:rFonts w:ascii="Arial" w:hAnsi="Arial" w:cs="Arial"/>
          <w:b/>
          <w:sz w:val="20"/>
          <w:szCs w:val="20"/>
        </w:rPr>
        <w:t xml:space="preserve">TREINTA Y UNO </w:t>
      </w:r>
      <w:r w:rsidRPr="00BB2493">
        <w:rPr>
          <w:rFonts w:ascii="Arial" w:hAnsi="Arial" w:cs="Arial"/>
          <w:b/>
          <w:sz w:val="20"/>
          <w:szCs w:val="20"/>
        </w:rPr>
        <w:t xml:space="preserve">DE MARZO DEL AÑO DOS MIL DIECISIETE, SE TUVO A BIEN APROBAR LOS ACUERDOS QUE SE DESPRENDEN DEL PUNTO </w:t>
      </w:r>
      <w:r>
        <w:rPr>
          <w:rFonts w:ascii="Arial" w:hAnsi="Arial" w:cs="Arial"/>
          <w:b/>
          <w:sz w:val="20"/>
          <w:szCs w:val="20"/>
        </w:rPr>
        <w:t>CUARTO</w:t>
      </w:r>
      <w:r w:rsidRPr="00BB2493">
        <w:rPr>
          <w:rFonts w:ascii="Arial" w:hAnsi="Arial" w:cs="Arial"/>
          <w:b/>
          <w:sz w:val="20"/>
          <w:szCs w:val="20"/>
        </w:rPr>
        <w:t xml:space="preserve"> DEL ORDEN DEL DÍA, BAJO EL SIGUIENTE:</w:t>
      </w:r>
    </w:p>
    <w:p w:rsidR="002B2712" w:rsidRPr="005D6110" w:rsidRDefault="002B2712" w:rsidP="005D6110">
      <w:pPr>
        <w:autoSpaceDE w:val="0"/>
        <w:autoSpaceDN w:val="0"/>
        <w:adjustRightInd w:val="0"/>
        <w:ind w:left="1410" w:hanging="1410"/>
        <w:jc w:val="both"/>
        <w:rPr>
          <w:rFonts w:ascii="Arial" w:eastAsia="Calibri" w:hAnsi="Arial" w:cs="Arial"/>
          <w:sz w:val="20"/>
          <w:szCs w:val="20"/>
          <w:lang w:eastAsia="en-US"/>
        </w:rPr>
      </w:pPr>
    </w:p>
    <w:p w:rsidR="002B2712" w:rsidRPr="002B2712" w:rsidRDefault="002B2712" w:rsidP="002B2712">
      <w:pPr>
        <w:autoSpaceDE w:val="0"/>
        <w:autoSpaceDN w:val="0"/>
        <w:adjustRightInd w:val="0"/>
        <w:spacing w:line="360" w:lineRule="auto"/>
        <w:jc w:val="center"/>
        <w:rPr>
          <w:rFonts w:ascii="Arial" w:hAnsi="Arial" w:cs="Arial"/>
          <w:b/>
          <w:sz w:val="20"/>
          <w:szCs w:val="20"/>
        </w:rPr>
      </w:pPr>
      <w:r w:rsidRPr="002B2712">
        <w:rPr>
          <w:rFonts w:ascii="Arial" w:hAnsi="Arial" w:cs="Arial"/>
          <w:b/>
          <w:sz w:val="20"/>
          <w:szCs w:val="20"/>
        </w:rPr>
        <w:t>ACUERDOS:</w:t>
      </w:r>
    </w:p>
    <w:p w:rsidR="002B2712" w:rsidRDefault="002B2712" w:rsidP="00C01DF3">
      <w:pPr>
        <w:autoSpaceDE w:val="0"/>
        <w:autoSpaceDN w:val="0"/>
        <w:adjustRightInd w:val="0"/>
        <w:spacing w:after="0" w:line="240" w:lineRule="auto"/>
        <w:jc w:val="both"/>
        <w:rPr>
          <w:rFonts w:ascii="Arial" w:hAnsi="Arial" w:cs="Arial"/>
          <w:sz w:val="20"/>
          <w:szCs w:val="20"/>
        </w:rPr>
      </w:pPr>
      <w:r w:rsidRPr="00C01DF3">
        <w:rPr>
          <w:rFonts w:ascii="Arial" w:hAnsi="Arial" w:cs="Arial"/>
          <w:b/>
          <w:sz w:val="20"/>
          <w:szCs w:val="20"/>
        </w:rPr>
        <w:t>PMJOC/SA/PRIMERO/17</w:t>
      </w:r>
      <w:r w:rsidRPr="002B2712">
        <w:rPr>
          <w:rFonts w:ascii="Arial" w:hAnsi="Arial" w:cs="Arial"/>
          <w:sz w:val="20"/>
          <w:szCs w:val="20"/>
        </w:rPr>
        <w:t xml:space="preserve">.- SE APRUEBA EL PROGRAMA DE OBRAS Y ACCIONES DEL PROGRAMA FONDO ESTATAL DE FORTALECIMIENTO MUNICIPAL (FEFOM) PARA EL EJERCICIO FISCAL 2017. </w:t>
      </w:r>
    </w:p>
    <w:p w:rsidR="00C01DF3" w:rsidRPr="002B2712" w:rsidRDefault="00C01DF3" w:rsidP="00C01DF3">
      <w:pPr>
        <w:autoSpaceDE w:val="0"/>
        <w:autoSpaceDN w:val="0"/>
        <w:adjustRightInd w:val="0"/>
        <w:spacing w:after="0" w:line="240" w:lineRule="auto"/>
        <w:jc w:val="both"/>
        <w:rPr>
          <w:rFonts w:ascii="Arial" w:hAnsi="Arial" w:cs="Arial"/>
          <w:sz w:val="20"/>
          <w:szCs w:val="20"/>
        </w:rPr>
      </w:pPr>
    </w:p>
    <w:p w:rsidR="002B2712" w:rsidRDefault="002B2712" w:rsidP="00C01DF3">
      <w:pPr>
        <w:autoSpaceDE w:val="0"/>
        <w:autoSpaceDN w:val="0"/>
        <w:adjustRightInd w:val="0"/>
        <w:spacing w:after="0" w:line="240" w:lineRule="auto"/>
        <w:jc w:val="both"/>
        <w:rPr>
          <w:rFonts w:ascii="Arial" w:hAnsi="Arial" w:cs="Arial"/>
          <w:sz w:val="20"/>
          <w:szCs w:val="20"/>
        </w:rPr>
      </w:pPr>
      <w:r w:rsidRPr="00C01DF3">
        <w:rPr>
          <w:rFonts w:ascii="Arial" w:hAnsi="Arial" w:cs="Arial"/>
          <w:b/>
          <w:sz w:val="20"/>
          <w:szCs w:val="20"/>
        </w:rPr>
        <w:t>PMJOC/SA/SEGUNDO/17</w:t>
      </w:r>
      <w:r w:rsidRPr="002B2712">
        <w:rPr>
          <w:rFonts w:ascii="Arial" w:hAnsi="Arial" w:cs="Arial"/>
          <w:sz w:val="20"/>
          <w:szCs w:val="20"/>
        </w:rPr>
        <w:t xml:space="preserve">.- SE INSTRUYE AL DIRECTOR DE OBRAS PÚBLICAS PARA QUE EN EL EJERCICIO DE SUS FUNCIONES ACUDA A LAS INSTANCIAS CORRESPONDIENTES A EFECTO DE CONTAR CON LA VALIDACIÓN Y SEGUIMIENTO DE LAS OBRAS Y ACCIONES CITADAS EN EL ACUERDO PRIMERO. </w:t>
      </w:r>
    </w:p>
    <w:p w:rsidR="00C01DF3" w:rsidRDefault="00C01DF3" w:rsidP="00C01DF3">
      <w:pPr>
        <w:autoSpaceDE w:val="0"/>
        <w:autoSpaceDN w:val="0"/>
        <w:adjustRightInd w:val="0"/>
        <w:spacing w:after="0" w:line="240" w:lineRule="auto"/>
        <w:jc w:val="both"/>
        <w:rPr>
          <w:rFonts w:ascii="Arial" w:hAnsi="Arial" w:cs="Arial"/>
          <w:sz w:val="20"/>
          <w:szCs w:val="20"/>
        </w:rPr>
      </w:pPr>
    </w:p>
    <w:p w:rsidR="002B2712" w:rsidRDefault="002B2712" w:rsidP="00C01DF3">
      <w:pPr>
        <w:autoSpaceDE w:val="0"/>
        <w:autoSpaceDN w:val="0"/>
        <w:adjustRightInd w:val="0"/>
        <w:spacing w:after="0" w:line="240" w:lineRule="auto"/>
        <w:jc w:val="both"/>
        <w:rPr>
          <w:rFonts w:ascii="Arial" w:hAnsi="Arial" w:cs="Arial"/>
          <w:sz w:val="20"/>
          <w:szCs w:val="20"/>
        </w:rPr>
      </w:pPr>
      <w:r w:rsidRPr="00C01DF3">
        <w:rPr>
          <w:rFonts w:ascii="Arial" w:hAnsi="Arial" w:cs="Arial"/>
          <w:b/>
          <w:sz w:val="20"/>
          <w:szCs w:val="20"/>
        </w:rPr>
        <w:t>PMJOC/SA/TERCERO/17</w:t>
      </w:r>
      <w:r w:rsidRPr="002B2712">
        <w:rPr>
          <w:rFonts w:ascii="Arial" w:hAnsi="Arial" w:cs="Arial"/>
          <w:sz w:val="20"/>
          <w:szCs w:val="20"/>
        </w:rPr>
        <w:t xml:space="preserve">.- SE INSTRUYE A LA TESORERA MUNICIPAL PARA QUE EN EL EJERCICIO DE SUS FUNCIONES DE CUMPLIMIENTO AL PRESENTE ACUERDO. </w:t>
      </w:r>
    </w:p>
    <w:p w:rsidR="00C01DF3" w:rsidRPr="002B2712" w:rsidRDefault="00C01DF3" w:rsidP="00C01DF3">
      <w:pPr>
        <w:autoSpaceDE w:val="0"/>
        <w:autoSpaceDN w:val="0"/>
        <w:adjustRightInd w:val="0"/>
        <w:spacing w:after="0" w:line="240" w:lineRule="auto"/>
        <w:jc w:val="both"/>
        <w:rPr>
          <w:rFonts w:ascii="Arial" w:hAnsi="Arial" w:cs="Arial"/>
          <w:sz w:val="20"/>
          <w:szCs w:val="20"/>
        </w:rPr>
      </w:pPr>
    </w:p>
    <w:p w:rsidR="002B2712" w:rsidRPr="002B2712" w:rsidRDefault="002B2712" w:rsidP="00C01DF3">
      <w:pPr>
        <w:autoSpaceDE w:val="0"/>
        <w:autoSpaceDN w:val="0"/>
        <w:adjustRightInd w:val="0"/>
        <w:spacing w:after="0" w:line="240" w:lineRule="auto"/>
        <w:jc w:val="both"/>
        <w:rPr>
          <w:rFonts w:ascii="Arial" w:hAnsi="Arial" w:cs="Arial"/>
          <w:sz w:val="20"/>
          <w:szCs w:val="20"/>
        </w:rPr>
      </w:pPr>
      <w:r w:rsidRPr="00C01DF3">
        <w:rPr>
          <w:rFonts w:ascii="Arial" w:hAnsi="Arial" w:cs="Arial"/>
          <w:b/>
          <w:sz w:val="20"/>
          <w:szCs w:val="20"/>
        </w:rPr>
        <w:t xml:space="preserve"> PMJOC/SA/CUARTO/17</w:t>
      </w:r>
      <w:r w:rsidRPr="002B2712">
        <w:rPr>
          <w:rFonts w:ascii="Arial" w:hAnsi="Arial" w:cs="Arial"/>
          <w:sz w:val="20"/>
          <w:szCs w:val="20"/>
        </w:rPr>
        <w:t xml:space="preserve">.- EL PRESENTE ACUERDO ENTRARA EN VIGOR EL DÍA DE SU APROBACIÓN. </w:t>
      </w:r>
    </w:p>
    <w:p w:rsidR="005D6110" w:rsidRPr="005D6110" w:rsidRDefault="005D6110" w:rsidP="005D6110">
      <w:pPr>
        <w:autoSpaceDE w:val="0"/>
        <w:autoSpaceDN w:val="0"/>
        <w:adjustRightInd w:val="0"/>
        <w:spacing w:line="360" w:lineRule="auto"/>
        <w:jc w:val="both"/>
        <w:rPr>
          <w:rFonts w:ascii="Arial" w:hAnsi="Arial" w:cs="Arial"/>
          <w:sz w:val="20"/>
          <w:szCs w:val="20"/>
        </w:rPr>
      </w:pPr>
    </w:p>
    <w:p w:rsidR="00FE4AFE" w:rsidRPr="005D6110" w:rsidRDefault="00FE4AFE" w:rsidP="00FE4AFE">
      <w:pPr>
        <w:pStyle w:val="Prrafodelista"/>
        <w:jc w:val="both"/>
        <w:rPr>
          <w:rFonts w:ascii="Arial" w:hAnsi="Arial" w:cs="Arial"/>
          <w:sz w:val="20"/>
          <w:szCs w:val="20"/>
        </w:rPr>
      </w:pPr>
    </w:p>
    <w:p w:rsidR="00FE4AFE" w:rsidRPr="00DD36D0" w:rsidRDefault="00FE4AFE" w:rsidP="00FE4AFE">
      <w:pPr>
        <w:pStyle w:val="Encabezado"/>
        <w:jc w:val="center"/>
        <w:rPr>
          <w:rFonts w:ascii="Arial" w:hAnsi="Arial" w:cs="Arial"/>
          <w:sz w:val="20"/>
          <w:szCs w:val="20"/>
        </w:rPr>
      </w:pPr>
      <w:r w:rsidRPr="00DD36D0">
        <w:rPr>
          <w:rFonts w:ascii="Arial" w:hAnsi="Arial" w:cs="Arial"/>
          <w:sz w:val="20"/>
          <w:szCs w:val="20"/>
        </w:rPr>
        <w:t xml:space="preserve">EL H. AYUNTAMIENTO CONSTITUCIONAL DE JOCOTITLAN, </w:t>
      </w:r>
    </w:p>
    <w:p w:rsidR="00FE4AFE" w:rsidRPr="00DD36D0" w:rsidRDefault="00FE4AFE" w:rsidP="00FE4AFE">
      <w:pPr>
        <w:pStyle w:val="Encabezado"/>
        <w:jc w:val="center"/>
        <w:rPr>
          <w:rFonts w:ascii="Arial" w:hAnsi="Arial" w:cs="Arial"/>
          <w:sz w:val="20"/>
          <w:szCs w:val="20"/>
        </w:rPr>
      </w:pPr>
      <w:r w:rsidRPr="00DD36D0">
        <w:rPr>
          <w:rFonts w:ascii="Arial" w:hAnsi="Arial" w:cs="Arial"/>
          <w:sz w:val="20"/>
          <w:szCs w:val="20"/>
        </w:rPr>
        <w:t>ESTADO DE MÉXICO</w:t>
      </w:r>
    </w:p>
    <w:p w:rsidR="00FE4AFE" w:rsidRPr="00DD36D0" w:rsidRDefault="00FE4AFE" w:rsidP="00FE4AFE">
      <w:pPr>
        <w:pStyle w:val="Encabezado"/>
        <w:jc w:val="center"/>
        <w:rPr>
          <w:rFonts w:ascii="Arial" w:hAnsi="Arial" w:cs="Arial"/>
          <w:sz w:val="20"/>
          <w:szCs w:val="20"/>
        </w:rPr>
      </w:pPr>
      <w:r w:rsidRPr="00DD36D0">
        <w:rPr>
          <w:rFonts w:ascii="Arial" w:hAnsi="Arial" w:cs="Arial"/>
          <w:sz w:val="20"/>
          <w:szCs w:val="20"/>
        </w:rPr>
        <w:t>2016-2018</w:t>
      </w:r>
    </w:p>
    <w:p w:rsidR="00FE4AFE" w:rsidRPr="00DD36D0" w:rsidRDefault="00FE4AFE" w:rsidP="00FE4AFE">
      <w:pPr>
        <w:pStyle w:val="Encabezado"/>
        <w:jc w:val="center"/>
        <w:rPr>
          <w:rFonts w:ascii="Arial" w:hAnsi="Arial" w:cs="Arial"/>
          <w:sz w:val="20"/>
          <w:szCs w:val="20"/>
        </w:rPr>
      </w:pPr>
    </w:p>
    <w:p w:rsidR="00FE4AFE" w:rsidRPr="00DD36D0" w:rsidRDefault="00FE4AFE" w:rsidP="00FE4AFE">
      <w:pPr>
        <w:pStyle w:val="Encabezado"/>
        <w:jc w:val="center"/>
        <w:rPr>
          <w:rFonts w:ascii="Arial" w:hAnsi="Arial" w:cs="Arial"/>
          <w:b/>
          <w:sz w:val="20"/>
          <w:szCs w:val="20"/>
        </w:rPr>
      </w:pPr>
      <w:r w:rsidRPr="00DD36D0">
        <w:rPr>
          <w:rFonts w:ascii="Arial" w:hAnsi="Arial" w:cs="Arial"/>
          <w:b/>
          <w:sz w:val="20"/>
          <w:szCs w:val="20"/>
        </w:rPr>
        <w:t>DIRECTORIO</w:t>
      </w:r>
    </w:p>
    <w:p w:rsidR="00FE4AFE" w:rsidRPr="00DD36D0" w:rsidRDefault="00FE4AFE" w:rsidP="00FE4AFE">
      <w:pPr>
        <w:pStyle w:val="Encabezado"/>
        <w:jc w:val="center"/>
        <w:rPr>
          <w:rFonts w:ascii="Arial" w:hAnsi="Arial" w:cs="Arial"/>
          <w:sz w:val="20"/>
          <w:szCs w:val="20"/>
        </w:rPr>
      </w:pPr>
    </w:p>
    <w:p w:rsidR="00FE4AFE" w:rsidRPr="00DD36D0" w:rsidRDefault="00FE4AFE" w:rsidP="00FE4AFE">
      <w:pPr>
        <w:pStyle w:val="Encabezado"/>
        <w:jc w:val="center"/>
        <w:rPr>
          <w:rFonts w:ascii="Arial" w:hAnsi="Arial" w:cs="Arial"/>
          <w:sz w:val="20"/>
          <w:szCs w:val="20"/>
        </w:rPr>
      </w:pPr>
    </w:p>
    <w:p w:rsidR="00FE4AFE" w:rsidRPr="00DD36D0" w:rsidRDefault="00FE4AFE" w:rsidP="00FE4AFE">
      <w:pPr>
        <w:pStyle w:val="Encabezado"/>
        <w:jc w:val="center"/>
        <w:rPr>
          <w:rFonts w:ascii="Arial" w:hAnsi="Arial" w:cs="Arial"/>
          <w:sz w:val="20"/>
          <w:szCs w:val="20"/>
        </w:rPr>
      </w:pPr>
      <w:r w:rsidRPr="00DD36D0">
        <w:rPr>
          <w:rFonts w:ascii="Arial" w:hAnsi="Arial" w:cs="Arial"/>
          <w:sz w:val="20"/>
          <w:szCs w:val="20"/>
        </w:rPr>
        <w:t>IVAN DE JESÚS ESQUER CRUZ</w:t>
      </w:r>
    </w:p>
    <w:p w:rsidR="00FE4AFE" w:rsidRPr="00DD36D0" w:rsidRDefault="00FE4AFE" w:rsidP="00FE4AFE">
      <w:pPr>
        <w:pStyle w:val="Prrafodelista"/>
        <w:jc w:val="center"/>
        <w:rPr>
          <w:rFonts w:ascii="Arial" w:hAnsi="Arial" w:cs="Arial"/>
          <w:sz w:val="20"/>
          <w:szCs w:val="20"/>
        </w:rPr>
      </w:pPr>
      <w:r w:rsidRPr="00DD36D0">
        <w:rPr>
          <w:rFonts w:ascii="Arial" w:hAnsi="Arial" w:cs="Arial"/>
          <w:sz w:val="20"/>
          <w:szCs w:val="20"/>
        </w:rPr>
        <w:t>PRESIDENTE MUNICIPAL CONSTITUCIONAL DE JOCOTITLÁN</w:t>
      </w:r>
    </w:p>
    <w:p w:rsidR="00FE4AFE" w:rsidRPr="00DD36D0" w:rsidRDefault="00FE4AFE" w:rsidP="00FE4AFE">
      <w:pPr>
        <w:pStyle w:val="Prrafodelista"/>
        <w:jc w:val="center"/>
        <w:rPr>
          <w:rFonts w:ascii="Arial" w:hAnsi="Arial" w:cs="Arial"/>
          <w:sz w:val="20"/>
          <w:szCs w:val="20"/>
        </w:rPr>
      </w:pPr>
      <w:r w:rsidRPr="00DD36D0">
        <w:rPr>
          <w:rFonts w:ascii="Arial" w:hAnsi="Arial" w:cs="Arial"/>
          <w:sz w:val="20"/>
          <w:szCs w:val="20"/>
        </w:rPr>
        <w:t>(Rubrica)</w:t>
      </w:r>
    </w:p>
    <w:p w:rsidR="00FE4AFE" w:rsidRPr="00DD36D0" w:rsidRDefault="00FE4AFE" w:rsidP="00FE4AFE">
      <w:pPr>
        <w:pStyle w:val="Encabezado"/>
        <w:jc w:val="center"/>
        <w:rPr>
          <w:rFonts w:ascii="Arial" w:hAnsi="Arial" w:cs="Arial"/>
          <w:sz w:val="20"/>
          <w:szCs w:val="20"/>
        </w:rPr>
      </w:pPr>
    </w:p>
    <w:p w:rsidR="00FE4AFE" w:rsidRPr="00DD36D0" w:rsidRDefault="00FE4AFE" w:rsidP="00FE4AFE">
      <w:pPr>
        <w:pStyle w:val="Sinespaciado"/>
        <w:spacing w:after="240"/>
        <w:jc w:val="center"/>
        <w:rPr>
          <w:rFonts w:ascii="Arial" w:hAnsi="Arial" w:cs="Arial"/>
          <w:b/>
          <w:sz w:val="20"/>
          <w:szCs w:val="20"/>
          <w:lang w:val="es-MX"/>
        </w:rPr>
      </w:pPr>
    </w:p>
    <w:p w:rsidR="00FE4AFE" w:rsidRPr="00DD36D0" w:rsidRDefault="00FE4AFE" w:rsidP="00FE4AFE">
      <w:pPr>
        <w:pStyle w:val="Sinespaciado"/>
        <w:jc w:val="center"/>
        <w:rPr>
          <w:rFonts w:ascii="Arial" w:hAnsi="Arial" w:cs="Arial"/>
          <w:sz w:val="20"/>
          <w:szCs w:val="20"/>
        </w:rPr>
      </w:pPr>
      <w:r w:rsidRPr="00DD36D0">
        <w:rPr>
          <w:rFonts w:ascii="Arial" w:hAnsi="Arial" w:cs="Arial"/>
          <w:sz w:val="20"/>
          <w:szCs w:val="20"/>
        </w:rPr>
        <w:t>C. GUADALUPE SÁNCHEZ Y SÁNCHEZ</w:t>
      </w:r>
    </w:p>
    <w:p w:rsidR="00FE4AFE" w:rsidRPr="00DD36D0" w:rsidRDefault="00FE4AFE" w:rsidP="00FE4AFE">
      <w:pPr>
        <w:pStyle w:val="Sinespaciado"/>
        <w:jc w:val="center"/>
        <w:rPr>
          <w:rFonts w:ascii="Arial" w:hAnsi="Arial" w:cs="Arial"/>
          <w:sz w:val="20"/>
          <w:szCs w:val="20"/>
        </w:rPr>
      </w:pPr>
      <w:r w:rsidRPr="00DD36D0">
        <w:rPr>
          <w:rFonts w:ascii="Arial" w:hAnsi="Arial" w:cs="Arial"/>
          <w:sz w:val="20"/>
          <w:szCs w:val="20"/>
        </w:rPr>
        <w:t>SÍNDICA MUNICIPAL</w:t>
      </w:r>
    </w:p>
    <w:p w:rsidR="00FE4AFE" w:rsidRPr="00DD36D0" w:rsidRDefault="00FE4AFE" w:rsidP="00FE4AFE">
      <w:pPr>
        <w:pStyle w:val="Sinespaciado"/>
        <w:jc w:val="center"/>
        <w:rPr>
          <w:rFonts w:ascii="Arial" w:hAnsi="Arial" w:cs="Arial"/>
          <w:sz w:val="20"/>
          <w:szCs w:val="20"/>
        </w:rPr>
      </w:pPr>
      <w:r w:rsidRPr="00DD36D0">
        <w:rPr>
          <w:rFonts w:ascii="Arial" w:hAnsi="Arial" w:cs="Arial"/>
          <w:sz w:val="20"/>
          <w:szCs w:val="20"/>
        </w:rPr>
        <w:lastRenderedPageBreak/>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FE4AFE">
      <w:pPr>
        <w:pStyle w:val="Sinespaciado"/>
        <w:jc w:val="center"/>
        <w:rPr>
          <w:rFonts w:ascii="Arial" w:hAnsi="Arial" w:cs="Arial"/>
          <w:sz w:val="20"/>
          <w:szCs w:val="20"/>
        </w:rPr>
      </w:pPr>
    </w:p>
    <w:p w:rsidR="00FE4AFE" w:rsidRPr="00DD36D0" w:rsidRDefault="00FE4AFE" w:rsidP="00FE4AFE">
      <w:pPr>
        <w:pStyle w:val="Sinespaciado"/>
        <w:jc w:val="center"/>
        <w:rPr>
          <w:rFonts w:ascii="Arial" w:hAnsi="Arial" w:cs="Arial"/>
          <w:sz w:val="20"/>
          <w:szCs w:val="20"/>
        </w:rPr>
      </w:pPr>
    </w:p>
    <w:tbl>
      <w:tblPr>
        <w:tblW w:w="8690" w:type="dxa"/>
        <w:jc w:val="center"/>
        <w:tblLook w:val="04A0" w:firstRow="1" w:lastRow="0" w:firstColumn="1" w:lastColumn="0" w:noHBand="0" w:noVBand="1"/>
      </w:tblPr>
      <w:tblGrid>
        <w:gridCol w:w="4271"/>
        <w:gridCol w:w="4419"/>
      </w:tblGrid>
      <w:tr w:rsidR="00FE4AFE" w:rsidRPr="00DD36D0" w:rsidTr="000D7503">
        <w:trPr>
          <w:trHeight w:val="912"/>
          <w:jc w:val="center"/>
        </w:trPr>
        <w:tc>
          <w:tcPr>
            <w:tcW w:w="4271" w:type="dxa"/>
            <w:shd w:val="clear" w:color="auto" w:fill="auto"/>
          </w:tcPr>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JOSÉ EDUARDO TAFOLLA ALVARADO</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PRIMER REGIDOR</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 xml:space="preserve">)                                                      </w:t>
            </w:r>
          </w:p>
          <w:p w:rsidR="00FE4AFE" w:rsidRPr="00DD36D0" w:rsidRDefault="00FE4AFE" w:rsidP="000D7503">
            <w:pPr>
              <w:pStyle w:val="Sinespaciado"/>
              <w:jc w:val="center"/>
              <w:rPr>
                <w:rFonts w:ascii="Arial" w:hAnsi="Arial" w:cs="Arial"/>
                <w:sz w:val="20"/>
                <w:szCs w:val="20"/>
              </w:rPr>
            </w:pPr>
          </w:p>
        </w:tc>
        <w:tc>
          <w:tcPr>
            <w:tcW w:w="4419" w:type="dxa"/>
            <w:shd w:val="clear" w:color="auto" w:fill="auto"/>
          </w:tcPr>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ANABEL NAVA CORTES</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SEGUNDA REGIDORA</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r>
      <w:tr w:rsidR="00FE4AFE" w:rsidRPr="00DD36D0" w:rsidTr="000D7503">
        <w:trPr>
          <w:trHeight w:val="1462"/>
          <w:jc w:val="center"/>
        </w:trPr>
        <w:tc>
          <w:tcPr>
            <w:tcW w:w="4271" w:type="dxa"/>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JESÚS CEDILLO HERNÁNDEZ</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TERCER REGIDOR</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c>
          <w:tcPr>
            <w:tcW w:w="4419" w:type="dxa"/>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MARTHA CRESCENCIA MANUEL NIETO</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CUARTA REGIDORA</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r>
      <w:tr w:rsidR="00FE4AFE" w:rsidRPr="00DD36D0" w:rsidTr="000D7503">
        <w:trPr>
          <w:trHeight w:val="1116"/>
          <w:jc w:val="center"/>
        </w:trPr>
        <w:tc>
          <w:tcPr>
            <w:tcW w:w="4271" w:type="dxa"/>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URIEL MEJÍA CÁRDENAS</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QUINTO REGIDOR</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c>
          <w:tcPr>
            <w:tcW w:w="4419" w:type="dxa"/>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AZALEA DÁVILA GARCÉS</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SEXTA REGIDORA</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r>
      <w:tr w:rsidR="00FE4AFE" w:rsidRPr="00DD36D0" w:rsidTr="000D7503">
        <w:trPr>
          <w:trHeight w:val="1462"/>
          <w:jc w:val="center"/>
        </w:trPr>
        <w:tc>
          <w:tcPr>
            <w:tcW w:w="4271" w:type="dxa"/>
            <w:shd w:val="clear" w:color="auto" w:fill="auto"/>
          </w:tcPr>
          <w:p w:rsidR="00FE4AFE" w:rsidRPr="00DD36D0" w:rsidRDefault="00FE4AFE" w:rsidP="000D7503">
            <w:pPr>
              <w:pStyle w:val="Sinespaciado"/>
              <w:rPr>
                <w:rFonts w:ascii="Arial" w:hAnsi="Arial" w:cs="Arial"/>
                <w:sz w:val="20"/>
                <w:szCs w:val="20"/>
              </w:rPr>
            </w:pPr>
          </w:p>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 xml:space="preserve">C. ROBERTO DE JESÚS BARRIOS </w:t>
            </w:r>
          </w:p>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SÉPTIMO REGIDOR</w:t>
            </w:r>
          </w:p>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tc>
        <w:tc>
          <w:tcPr>
            <w:tcW w:w="4419" w:type="dxa"/>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MIREYA GIL LÓPEZ</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 xml:space="preserve">OCTAVA REGIDOR      </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r>
      <w:tr w:rsidR="00FE4AFE" w:rsidRPr="00DD36D0" w:rsidTr="000D7503">
        <w:trPr>
          <w:trHeight w:val="1099"/>
          <w:jc w:val="center"/>
        </w:trPr>
        <w:tc>
          <w:tcPr>
            <w:tcW w:w="4271" w:type="dxa"/>
            <w:shd w:val="clear" w:color="auto" w:fill="auto"/>
          </w:tcPr>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 xml:space="preserve">            </w:t>
            </w:r>
          </w:p>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C. BERNABÉ CÁRDENAS ARELLANO</w:t>
            </w:r>
          </w:p>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NOVENO REGIDOR</w:t>
            </w:r>
          </w:p>
        </w:tc>
        <w:tc>
          <w:tcPr>
            <w:tcW w:w="4419" w:type="dxa"/>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C. JESÚS ALEJANDRO ZÚÑIGA ROSARIO</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DÉCIMO REGIDOR</w:t>
            </w:r>
          </w:p>
        </w:tc>
      </w:tr>
      <w:tr w:rsidR="00FE4AFE" w:rsidRPr="00DD36D0" w:rsidTr="000D7503">
        <w:trPr>
          <w:trHeight w:val="362"/>
          <w:jc w:val="center"/>
        </w:trPr>
        <w:tc>
          <w:tcPr>
            <w:tcW w:w="4271" w:type="dxa"/>
            <w:shd w:val="clear" w:color="auto" w:fill="auto"/>
          </w:tcPr>
          <w:p w:rsidR="00FE4AFE" w:rsidRPr="00DD36D0" w:rsidRDefault="00FE4AFE" w:rsidP="000D7503">
            <w:pPr>
              <w:pStyle w:val="Sinespaciado"/>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c>
          <w:tcPr>
            <w:tcW w:w="4419" w:type="dxa"/>
            <w:shd w:val="clear" w:color="auto" w:fill="auto"/>
          </w:tcPr>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FE4AFE" w:rsidRPr="00DD36D0" w:rsidRDefault="00FE4AFE" w:rsidP="000D7503">
            <w:pPr>
              <w:pStyle w:val="Sinespaciado"/>
              <w:jc w:val="center"/>
              <w:rPr>
                <w:rFonts w:ascii="Arial" w:hAnsi="Arial" w:cs="Arial"/>
                <w:sz w:val="20"/>
                <w:szCs w:val="20"/>
              </w:rPr>
            </w:pPr>
          </w:p>
        </w:tc>
      </w:tr>
      <w:tr w:rsidR="00FE4AFE" w:rsidRPr="00DD36D0" w:rsidTr="000D7503">
        <w:trPr>
          <w:trHeight w:val="1466"/>
          <w:jc w:val="center"/>
        </w:trPr>
        <w:tc>
          <w:tcPr>
            <w:tcW w:w="8690" w:type="dxa"/>
            <w:gridSpan w:val="2"/>
            <w:shd w:val="clear" w:color="auto" w:fill="auto"/>
          </w:tcPr>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DOY FE</w:t>
            </w:r>
          </w:p>
          <w:p w:rsidR="00FE4AFE" w:rsidRPr="00DD36D0" w:rsidRDefault="00FE4AFE" w:rsidP="000D7503">
            <w:pPr>
              <w:pStyle w:val="Sinespaciado"/>
              <w:jc w:val="center"/>
              <w:rPr>
                <w:rFonts w:ascii="Arial" w:hAnsi="Arial" w:cs="Arial"/>
                <w:sz w:val="20"/>
                <w:szCs w:val="20"/>
              </w:rPr>
            </w:pPr>
          </w:p>
          <w:p w:rsidR="00FE4AFE" w:rsidRPr="00DD36D0" w:rsidRDefault="00FE4AFE" w:rsidP="000D7503">
            <w:pPr>
              <w:pStyle w:val="Sinespaciado"/>
              <w:jc w:val="center"/>
              <w:rPr>
                <w:rFonts w:ascii="Arial" w:hAnsi="Arial" w:cs="Arial"/>
                <w:sz w:val="20"/>
                <w:szCs w:val="20"/>
                <w:lang w:val="es-MX"/>
              </w:rPr>
            </w:pPr>
            <w:r w:rsidRPr="00DD36D0">
              <w:rPr>
                <w:rFonts w:ascii="Arial" w:hAnsi="Arial" w:cs="Arial"/>
                <w:sz w:val="20"/>
                <w:szCs w:val="20"/>
                <w:lang w:val="es-MX"/>
              </w:rPr>
              <w:t xml:space="preserve">C. IVAN GÓMEZ </w:t>
            </w:r>
            <w:proofErr w:type="spellStart"/>
            <w:r w:rsidRPr="00DD36D0">
              <w:rPr>
                <w:rFonts w:ascii="Arial" w:hAnsi="Arial" w:cs="Arial"/>
                <w:sz w:val="20"/>
                <w:szCs w:val="20"/>
                <w:lang w:val="es-MX"/>
              </w:rPr>
              <w:t>GÓMEZ</w:t>
            </w:r>
            <w:proofErr w:type="spellEnd"/>
          </w:p>
          <w:p w:rsidR="00FE4AFE" w:rsidRPr="00DD36D0" w:rsidRDefault="00FE4AFE" w:rsidP="000D7503">
            <w:pPr>
              <w:pStyle w:val="Sinespaciado"/>
              <w:jc w:val="center"/>
              <w:rPr>
                <w:rFonts w:ascii="Arial" w:hAnsi="Arial" w:cs="Arial"/>
                <w:sz w:val="20"/>
                <w:szCs w:val="20"/>
                <w:lang w:val="es-MX"/>
              </w:rPr>
            </w:pPr>
            <w:r w:rsidRPr="00DD36D0">
              <w:rPr>
                <w:rFonts w:ascii="Arial" w:hAnsi="Arial" w:cs="Arial"/>
                <w:sz w:val="20"/>
                <w:szCs w:val="20"/>
                <w:lang w:val="es-MX"/>
              </w:rPr>
              <w:t>SECRETARIO DEL AYUNTAMIENTO</w:t>
            </w:r>
          </w:p>
          <w:p w:rsidR="00FE4AFE" w:rsidRPr="00DD36D0" w:rsidRDefault="00FE4AFE" w:rsidP="000D7503">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tc>
      </w:tr>
    </w:tbl>
    <w:p w:rsidR="00FE4AFE" w:rsidRPr="00536A28" w:rsidRDefault="00FE4AFE" w:rsidP="00FE4AFE">
      <w:pPr>
        <w:pStyle w:val="Prrafodelista"/>
        <w:jc w:val="both"/>
        <w:rPr>
          <w:rFonts w:ascii="Arial" w:hAnsi="Arial" w:cs="Arial"/>
        </w:rPr>
      </w:pPr>
    </w:p>
    <w:p w:rsidR="00FE4AFE" w:rsidRDefault="00FE4AFE" w:rsidP="00FE4AFE">
      <w:pPr>
        <w:pStyle w:val="Encabezado"/>
        <w:jc w:val="center"/>
        <w:rPr>
          <w:rFonts w:ascii="Tahoma" w:hAnsi="Tahoma" w:cs="Tahoma"/>
          <w:sz w:val="20"/>
          <w:szCs w:val="20"/>
        </w:rPr>
      </w:pPr>
    </w:p>
    <w:p w:rsidR="00FE4AFE" w:rsidRDefault="00FE4AFE" w:rsidP="00FE4AFE">
      <w:pPr>
        <w:pStyle w:val="Encabezado"/>
        <w:jc w:val="center"/>
        <w:rPr>
          <w:rFonts w:ascii="Tahoma" w:hAnsi="Tahoma" w:cs="Tahoma"/>
          <w:sz w:val="20"/>
          <w:szCs w:val="20"/>
        </w:rPr>
      </w:pPr>
    </w:p>
    <w:p w:rsidR="00C173AC" w:rsidRDefault="00C173AC"/>
    <w:sectPr w:rsidR="00C173AC" w:rsidSect="004F1296">
      <w:headerReference w:type="default" r:id="rId8"/>
      <w:footerReference w:type="default" r:id="rId9"/>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922" w:rsidRDefault="00DD5922">
      <w:pPr>
        <w:spacing w:after="0" w:line="240" w:lineRule="auto"/>
      </w:pPr>
      <w:r>
        <w:separator/>
      </w:r>
    </w:p>
  </w:endnote>
  <w:endnote w:type="continuationSeparator" w:id="0">
    <w:p w:rsidR="00DD5922" w:rsidRDefault="00DD5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96" w:rsidRDefault="00C01DF3">
    <w:pPr>
      <w:pStyle w:val="Piedepgina"/>
    </w:pPr>
    <w:r w:rsidRPr="002A1827">
      <w:rPr>
        <w:noProof/>
      </w:rPr>
      <w:drawing>
        <wp:anchor distT="0" distB="0" distL="114300" distR="114300" simplePos="0" relativeHeight="251660288" behindDoc="0" locked="0" layoutInCell="1" allowOverlap="1" wp14:anchorId="745B5E4E" wp14:editId="703DD629">
          <wp:simplePos x="0" y="0"/>
          <wp:positionH relativeFrom="page">
            <wp:posOffset>152400</wp:posOffset>
          </wp:positionH>
          <wp:positionV relativeFrom="paragraph">
            <wp:posOffset>-579755</wp:posOffset>
          </wp:positionV>
          <wp:extent cx="7823835" cy="1352550"/>
          <wp:effectExtent l="0" t="0" r="5715" b="0"/>
          <wp:wrapThrough wrapText="bothSides">
            <wp:wrapPolygon edited="0">
              <wp:start x="0" y="0"/>
              <wp:lineTo x="0" y="21226"/>
              <wp:lineTo x="21563" y="21226"/>
              <wp:lineTo x="21563" y="0"/>
              <wp:lineTo x="0" y="0"/>
            </wp:wrapPolygon>
          </wp:wrapThrough>
          <wp:docPr id="4" name="Imagen 4"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35699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922" w:rsidRDefault="00DD5922">
      <w:pPr>
        <w:spacing w:after="0" w:line="240" w:lineRule="auto"/>
      </w:pPr>
      <w:r>
        <w:separator/>
      </w:r>
    </w:p>
  </w:footnote>
  <w:footnote w:type="continuationSeparator" w:id="0">
    <w:p w:rsidR="00DD5922" w:rsidRDefault="00DD5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55" w:rsidRDefault="00C01DF3">
    <w:pPr>
      <w:pStyle w:val="Encabezado"/>
    </w:pPr>
    <w:r>
      <w:rPr>
        <w:noProof/>
      </w:rPr>
      <mc:AlternateContent>
        <mc:Choice Requires="wps">
          <w:drawing>
            <wp:anchor distT="0" distB="0" distL="114300" distR="114300" simplePos="0" relativeHeight="251661312" behindDoc="0" locked="0" layoutInCell="0" allowOverlap="1" wp14:anchorId="696750CF" wp14:editId="3B93FFAC">
              <wp:simplePos x="0" y="0"/>
              <wp:positionH relativeFrom="rightMargin">
                <wp:align>center</wp:align>
              </wp:positionH>
              <wp:positionV relativeFrom="page">
                <wp:align>center</wp:align>
              </wp:positionV>
              <wp:extent cx="762000" cy="568325"/>
              <wp:effectExtent l="0" t="0" r="0" b="3175"/>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683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rPr>
                              <w:rFonts w:ascii="Arial" w:hAnsi="Arial" w:cs="Arial"/>
                              <w:sz w:val="20"/>
                              <w:szCs w:val="20"/>
                            </w:rPr>
                          </w:sdtEndPr>
                          <w:sdtContent>
                            <w:p w:rsidR="004F1296" w:rsidRPr="00340126" w:rsidRDefault="00C01DF3">
                              <w:pPr>
                                <w:jc w:val="center"/>
                                <w:rPr>
                                  <w:rFonts w:ascii="Arial" w:eastAsiaTheme="majorEastAsia" w:hAnsi="Arial" w:cs="Arial"/>
                                  <w:sz w:val="20"/>
                                  <w:szCs w:val="20"/>
                                </w:rPr>
                              </w:pPr>
                              <w:r w:rsidRPr="00340126">
                                <w:rPr>
                                  <w:rFonts w:ascii="Arial" w:eastAsiaTheme="minorEastAsia" w:hAnsi="Arial" w:cs="Arial"/>
                                  <w:sz w:val="20"/>
                                  <w:szCs w:val="20"/>
                                </w:rPr>
                                <w:fldChar w:fldCharType="begin"/>
                              </w:r>
                              <w:r w:rsidRPr="00340126">
                                <w:rPr>
                                  <w:rFonts w:ascii="Arial" w:hAnsi="Arial" w:cs="Arial"/>
                                  <w:sz w:val="20"/>
                                  <w:szCs w:val="20"/>
                                </w:rPr>
                                <w:instrText>PAGE  \* MERGEFORMAT</w:instrText>
                              </w:r>
                              <w:r w:rsidRPr="00340126">
                                <w:rPr>
                                  <w:rFonts w:ascii="Arial" w:eastAsiaTheme="minorEastAsia" w:hAnsi="Arial" w:cs="Arial"/>
                                  <w:sz w:val="20"/>
                                  <w:szCs w:val="20"/>
                                </w:rPr>
                                <w:fldChar w:fldCharType="separate"/>
                              </w:r>
                              <w:r w:rsidR="00C01ABD" w:rsidRPr="00C01ABD">
                                <w:rPr>
                                  <w:rFonts w:ascii="Arial" w:eastAsiaTheme="majorEastAsia" w:hAnsi="Arial" w:cs="Arial"/>
                                  <w:noProof/>
                                  <w:sz w:val="20"/>
                                  <w:szCs w:val="20"/>
                                  <w:lang w:val="es-ES"/>
                                </w:rPr>
                                <w:t>4</w:t>
                              </w:r>
                              <w:r w:rsidRPr="00340126">
                                <w:rPr>
                                  <w:rFonts w:ascii="Arial" w:eastAsiaTheme="majorEastAsia" w:hAnsi="Arial" w:cs="Arial"/>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7" style="position:absolute;margin-left:0;margin-top:0;width:60pt;height:4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" o:allowincell="f" stroked="f">
              <v:textbox>
                <w:txbxContent>
                  <w:sdt>
                    <w:sdtPr>
                      <w:rPr>
                        <w:rFonts w:asciiTheme="majorHAnsi" w:eastAsiaTheme="majorEastAsia" w:hAnsiTheme="majorHAnsi" w:cstheme="majorBidi"/>
                        <w:sz w:val="48"/>
                        <w:szCs w:val="48"/>
                      </w:rPr>
                      <w:id w:val="-1131474261"/>
                    </w:sdtPr>
                    <w:sdtEndPr>
                      <w:rPr>
                        <w:rFonts w:ascii="Arial" w:hAnsi="Arial" w:cs="Arial"/>
                        <w:sz w:val="20"/>
                        <w:szCs w:val="20"/>
                      </w:rPr>
                    </w:sdtEndPr>
                    <w:sdtContent>
                      <w:p w:rsidR="004F1296" w:rsidRPr="00340126" w:rsidRDefault="00C01DF3">
                        <w:pPr>
                          <w:jc w:val="center"/>
                          <w:rPr>
                            <w:rFonts w:ascii="Arial" w:eastAsiaTheme="majorEastAsia" w:hAnsi="Arial" w:cs="Arial"/>
                            <w:sz w:val="20"/>
                            <w:szCs w:val="20"/>
                          </w:rPr>
                        </w:pPr>
                        <w:r w:rsidRPr="00340126">
                          <w:rPr>
                            <w:rFonts w:ascii="Arial" w:eastAsiaTheme="minorEastAsia" w:hAnsi="Arial" w:cs="Arial"/>
                            <w:sz w:val="20"/>
                            <w:szCs w:val="20"/>
                          </w:rPr>
                          <w:fldChar w:fldCharType="begin"/>
                        </w:r>
                        <w:r w:rsidRPr="00340126">
                          <w:rPr>
                            <w:rFonts w:ascii="Arial" w:hAnsi="Arial" w:cs="Arial"/>
                            <w:sz w:val="20"/>
                            <w:szCs w:val="20"/>
                          </w:rPr>
                          <w:instrText>PAGE  \* MERGEFORMAT</w:instrText>
                        </w:r>
                        <w:r w:rsidRPr="00340126">
                          <w:rPr>
                            <w:rFonts w:ascii="Arial" w:eastAsiaTheme="minorEastAsia" w:hAnsi="Arial" w:cs="Arial"/>
                            <w:sz w:val="20"/>
                            <w:szCs w:val="20"/>
                          </w:rPr>
                          <w:fldChar w:fldCharType="separate"/>
                        </w:r>
                        <w:r w:rsidR="00C01ABD" w:rsidRPr="00C01ABD">
                          <w:rPr>
                            <w:rFonts w:ascii="Arial" w:eastAsiaTheme="majorEastAsia" w:hAnsi="Arial" w:cs="Arial"/>
                            <w:noProof/>
                            <w:sz w:val="20"/>
                            <w:szCs w:val="20"/>
                            <w:lang w:val="es-ES"/>
                          </w:rPr>
                          <w:t>4</w:t>
                        </w:r>
                        <w:r w:rsidRPr="00340126">
                          <w:rPr>
                            <w:rFonts w:ascii="Arial" w:eastAsiaTheme="majorEastAsia" w:hAnsi="Arial" w:cs="Arial"/>
                            <w:sz w:val="20"/>
                            <w:szCs w:val="20"/>
                          </w:rPr>
                          <w:fldChar w:fldCharType="end"/>
                        </w:r>
                      </w:p>
                    </w:sdtContent>
                  </w:sdt>
                </w:txbxContent>
              </v:textbox>
              <w10:wrap anchorx="margin" anchory="page"/>
            </v:rect>
          </w:pict>
        </mc:Fallback>
      </mc:AlternateContent>
    </w:r>
    <w:r>
      <w:rPr>
        <w:noProof/>
      </w:rPr>
      <w:drawing>
        <wp:anchor distT="0" distB="0" distL="114300" distR="114300" simplePos="0" relativeHeight="251659264" behindDoc="1" locked="0" layoutInCell="1" allowOverlap="1" wp14:anchorId="37C44798" wp14:editId="7FFB7173">
          <wp:simplePos x="0" y="0"/>
          <wp:positionH relativeFrom="column">
            <wp:posOffset>-438150</wp:posOffset>
          </wp:positionH>
          <wp:positionV relativeFrom="paragraph">
            <wp:posOffset>-381000</wp:posOffset>
          </wp:positionV>
          <wp:extent cx="6477000" cy="762000"/>
          <wp:effectExtent l="0" t="0" r="0" b="0"/>
          <wp:wrapNone/>
          <wp:docPr id="3" name="Imagen 3" descr="Descripción: C:\Users\ASESOR\Favorites\HP\Desktop\GACETA 2016\gacet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SESOR\Favorites\HP\Desktop\GACETA 2016\gaceta 1 .jpg"/>
                  <pic:cNvPicPr>
                    <a:picLocks noChangeAspect="1" noChangeArrowheads="1"/>
                  </pic:cNvPicPr>
                </pic:nvPicPr>
                <pic:blipFill>
                  <a:blip r:embed="rId1">
                    <a:extLst>
                      <a:ext uri="{28A0092B-C50C-407E-A947-70E740481C1C}">
                        <a14:useLocalDpi xmlns:a14="http://schemas.microsoft.com/office/drawing/2010/main" val="0"/>
                      </a:ext>
                    </a:extLst>
                  </a:blip>
                  <a:srcRect l="11630" t="10912" r="10388" b="83507"/>
                  <a:stretch>
                    <a:fillRect/>
                  </a:stretch>
                </pic:blipFill>
                <pic:spPr bwMode="auto">
                  <a:xfrm>
                    <a:off x="0" y="0"/>
                    <a:ext cx="6477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83602"/>
    <w:multiLevelType w:val="hybridMultilevel"/>
    <w:tmpl w:val="3D08AB6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nsid w:val="3B9B6998"/>
    <w:multiLevelType w:val="hybridMultilevel"/>
    <w:tmpl w:val="5F2ED64E"/>
    <w:lvl w:ilvl="0" w:tplc="080A000B">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
    <w:nsid w:val="5F84060E"/>
    <w:multiLevelType w:val="hybridMultilevel"/>
    <w:tmpl w:val="02C464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2A46C08"/>
    <w:multiLevelType w:val="hybridMultilevel"/>
    <w:tmpl w:val="DE74C9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AFE"/>
    <w:rsid w:val="002B2712"/>
    <w:rsid w:val="00313472"/>
    <w:rsid w:val="005D6110"/>
    <w:rsid w:val="005F5628"/>
    <w:rsid w:val="0079688C"/>
    <w:rsid w:val="00BB2493"/>
    <w:rsid w:val="00C01ABD"/>
    <w:rsid w:val="00C01DF3"/>
    <w:rsid w:val="00C173AC"/>
    <w:rsid w:val="00DD5922"/>
    <w:rsid w:val="00FE4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AFE"/>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4A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4AFE"/>
    <w:rPr>
      <w:rFonts w:ascii="Calibri" w:eastAsia="Times New Roman" w:hAnsi="Calibri" w:cs="Times New Roman"/>
      <w:lang w:eastAsia="es-MX"/>
    </w:rPr>
  </w:style>
  <w:style w:type="paragraph" w:styleId="Prrafodelista">
    <w:name w:val="List Paragraph"/>
    <w:basedOn w:val="Normal"/>
    <w:link w:val="PrrafodelistaCar"/>
    <w:uiPriority w:val="34"/>
    <w:qFormat/>
    <w:rsid w:val="00FE4AFE"/>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FE4AFE"/>
    <w:rPr>
      <w:rFonts w:ascii="Times New Roman" w:eastAsia="Times New Roman" w:hAnsi="Times New Roman" w:cs="Times New Roman"/>
      <w:sz w:val="24"/>
      <w:szCs w:val="24"/>
      <w:lang w:eastAsia="es-MX"/>
    </w:rPr>
  </w:style>
  <w:style w:type="paragraph" w:styleId="Sinespaciado">
    <w:name w:val="No Spacing"/>
    <w:uiPriority w:val="1"/>
    <w:qFormat/>
    <w:rsid w:val="00FE4AFE"/>
    <w:pPr>
      <w:spacing w:after="0" w:line="240" w:lineRule="auto"/>
    </w:pPr>
    <w:rPr>
      <w:lang w:val="en-US"/>
    </w:rPr>
  </w:style>
  <w:style w:type="paragraph" w:styleId="Piedepgina">
    <w:name w:val="footer"/>
    <w:basedOn w:val="Normal"/>
    <w:link w:val="PiedepginaCar"/>
    <w:uiPriority w:val="99"/>
    <w:unhideWhenUsed/>
    <w:rsid w:val="00FE4A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4AFE"/>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FE4A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AFE"/>
    <w:rPr>
      <w:rFonts w:ascii="Tahoma" w:eastAsia="Times New Roman" w:hAnsi="Tahoma" w:cs="Tahoma"/>
      <w:sz w:val="16"/>
      <w:szCs w:val="16"/>
      <w:lang w:eastAsia="es-MX"/>
    </w:rPr>
  </w:style>
  <w:style w:type="paragraph" w:styleId="Textoindependiente2">
    <w:name w:val="Body Text 2"/>
    <w:basedOn w:val="Normal"/>
    <w:link w:val="Textoindependiente2Car"/>
    <w:rsid w:val="00313472"/>
    <w:pPr>
      <w:spacing w:after="0" w:line="240" w:lineRule="auto"/>
      <w:jc w:val="center"/>
    </w:pPr>
    <w:rPr>
      <w:rFonts w:ascii="Arial" w:hAnsi="Arial" w:cs="Arial"/>
      <w:b/>
      <w:bCs/>
      <w:sz w:val="24"/>
      <w:szCs w:val="24"/>
      <w:lang w:val="es-ES" w:eastAsia="es-ES"/>
    </w:rPr>
  </w:style>
  <w:style w:type="character" w:customStyle="1" w:styleId="Textoindependiente2Car">
    <w:name w:val="Texto independiente 2 Car"/>
    <w:basedOn w:val="Fuentedeprrafopredeter"/>
    <w:link w:val="Textoindependiente2"/>
    <w:rsid w:val="00313472"/>
    <w:rPr>
      <w:rFonts w:ascii="Arial" w:eastAsia="Times New Roman" w:hAnsi="Arial" w:cs="Arial"/>
      <w:b/>
      <w:bCs/>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AFE"/>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4A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4AFE"/>
    <w:rPr>
      <w:rFonts w:ascii="Calibri" w:eastAsia="Times New Roman" w:hAnsi="Calibri" w:cs="Times New Roman"/>
      <w:lang w:eastAsia="es-MX"/>
    </w:rPr>
  </w:style>
  <w:style w:type="paragraph" w:styleId="Prrafodelista">
    <w:name w:val="List Paragraph"/>
    <w:basedOn w:val="Normal"/>
    <w:link w:val="PrrafodelistaCar"/>
    <w:uiPriority w:val="34"/>
    <w:qFormat/>
    <w:rsid w:val="00FE4AFE"/>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FE4AFE"/>
    <w:rPr>
      <w:rFonts w:ascii="Times New Roman" w:eastAsia="Times New Roman" w:hAnsi="Times New Roman" w:cs="Times New Roman"/>
      <w:sz w:val="24"/>
      <w:szCs w:val="24"/>
      <w:lang w:eastAsia="es-MX"/>
    </w:rPr>
  </w:style>
  <w:style w:type="paragraph" w:styleId="Sinespaciado">
    <w:name w:val="No Spacing"/>
    <w:uiPriority w:val="1"/>
    <w:qFormat/>
    <w:rsid w:val="00FE4AFE"/>
    <w:pPr>
      <w:spacing w:after="0" w:line="240" w:lineRule="auto"/>
    </w:pPr>
    <w:rPr>
      <w:lang w:val="en-US"/>
    </w:rPr>
  </w:style>
  <w:style w:type="paragraph" w:styleId="Piedepgina">
    <w:name w:val="footer"/>
    <w:basedOn w:val="Normal"/>
    <w:link w:val="PiedepginaCar"/>
    <w:uiPriority w:val="99"/>
    <w:unhideWhenUsed/>
    <w:rsid w:val="00FE4A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4AFE"/>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FE4A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AFE"/>
    <w:rPr>
      <w:rFonts w:ascii="Tahoma" w:eastAsia="Times New Roman" w:hAnsi="Tahoma" w:cs="Tahoma"/>
      <w:sz w:val="16"/>
      <w:szCs w:val="16"/>
      <w:lang w:eastAsia="es-MX"/>
    </w:rPr>
  </w:style>
  <w:style w:type="paragraph" w:styleId="Textoindependiente2">
    <w:name w:val="Body Text 2"/>
    <w:basedOn w:val="Normal"/>
    <w:link w:val="Textoindependiente2Car"/>
    <w:rsid w:val="00313472"/>
    <w:pPr>
      <w:spacing w:after="0" w:line="240" w:lineRule="auto"/>
      <w:jc w:val="center"/>
    </w:pPr>
    <w:rPr>
      <w:rFonts w:ascii="Arial" w:hAnsi="Arial" w:cs="Arial"/>
      <w:b/>
      <w:bCs/>
      <w:sz w:val="24"/>
      <w:szCs w:val="24"/>
      <w:lang w:val="es-ES" w:eastAsia="es-ES"/>
    </w:rPr>
  </w:style>
  <w:style w:type="character" w:customStyle="1" w:styleId="Textoindependiente2Car">
    <w:name w:val="Texto independiente 2 Car"/>
    <w:basedOn w:val="Fuentedeprrafopredeter"/>
    <w:link w:val="Textoindependiente2"/>
    <w:rsid w:val="00313472"/>
    <w:rPr>
      <w:rFonts w:ascii="Arial" w:eastAsia="Times New Roman" w:hAnsi="Arial" w:cs="Arial"/>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7</Pages>
  <Words>1623</Words>
  <Characters>8929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Soco</cp:lastModifiedBy>
  <cp:revision>2</cp:revision>
  <cp:lastPrinted>2017-10-30T23:18:00Z</cp:lastPrinted>
  <dcterms:created xsi:type="dcterms:W3CDTF">2017-10-30T20:42:00Z</dcterms:created>
  <dcterms:modified xsi:type="dcterms:W3CDTF">2017-11-21T22:54:00Z</dcterms:modified>
</cp:coreProperties>
</file>