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475E" w:rsidRDefault="00B2475E" w:rsidP="00780F93">
      <w:pPr>
        <w:jc w:val="center"/>
        <w:rPr>
          <w:rFonts w:ascii="Arial" w:hAnsi="Arial" w:cs="Arial"/>
          <w:b/>
          <w:sz w:val="40"/>
        </w:rPr>
      </w:pPr>
    </w:p>
    <w:p w:rsidR="00D078B1" w:rsidRPr="00780F93" w:rsidRDefault="00780F93" w:rsidP="00780F93">
      <w:pPr>
        <w:jc w:val="center"/>
        <w:rPr>
          <w:rFonts w:ascii="Arial" w:hAnsi="Arial" w:cs="Arial"/>
          <w:b/>
          <w:sz w:val="40"/>
        </w:rPr>
      </w:pPr>
      <w:r w:rsidRPr="00780F93">
        <w:rPr>
          <w:rFonts w:ascii="Arial" w:hAnsi="Arial" w:cs="Arial"/>
          <w:b/>
          <w:sz w:val="40"/>
        </w:rPr>
        <w:t>H. AYUNTAMIENTO CONSTITUCIONAL DE SULTEPEC, MEXICO</w:t>
      </w:r>
    </w:p>
    <w:p w:rsidR="00780F93" w:rsidRPr="00780F93" w:rsidRDefault="00780F93" w:rsidP="00780F93">
      <w:pPr>
        <w:jc w:val="center"/>
        <w:rPr>
          <w:rFonts w:ascii="Arial" w:hAnsi="Arial" w:cs="Arial"/>
          <w:b/>
          <w:sz w:val="40"/>
        </w:rPr>
      </w:pPr>
    </w:p>
    <w:p w:rsidR="00780F93" w:rsidRPr="00780F93" w:rsidRDefault="00780F93" w:rsidP="00780F93">
      <w:pPr>
        <w:jc w:val="center"/>
        <w:rPr>
          <w:rFonts w:ascii="Arial" w:hAnsi="Arial" w:cs="Arial"/>
          <w:b/>
          <w:sz w:val="40"/>
        </w:rPr>
      </w:pPr>
      <w:r w:rsidRPr="00780F93">
        <w:rPr>
          <w:rFonts w:ascii="Arial" w:hAnsi="Arial" w:cs="Arial"/>
          <w:b/>
          <w:sz w:val="40"/>
        </w:rPr>
        <w:t xml:space="preserve">ADMINISTRACION </w:t>
      </w:r>
    </w:p>
    <w:p w:rsidR="00780F93" w:rsidRPr="00780F93" w:rsidRDefault="00780F93" w:rsidP="00780F93">
      <w:pPr>
        <w:jc w:val="center"/>
        <w:rPr>
          <w:rFonts w:ascii="Arial" w:hAnsi="Arial" w:cs="Arial"/>
          <w:b/>
          <w:sz w:val="40"/>
        </w:rPr>
      </w:pPr>
      <w:r w:rsidRPr="00780F93">
        <w:rPr>
          <w:rFonts w:ascii="Arial" w:hAnsi="Arial" w:cs="Arial"/>
          <w:b/>
          <w:sz w:val="40"/>
        </w:rPr>
        <w:t>2016 – 2018</w:t>
      </w:r>
    </w:p>
    <w:p w:rsidR="00780F93" w:rsidRDefault="00780F93" w:rsidP="0036293B">
      <w:pPr>
        <w:jc w:val="center"/>
        <w:rPr>
          <w:rFonts w:ascii="Arial" w:hAnsi="Arial" w:cs="Arial"/>
          <w:b/>
          <w:sz w:val="40"/>
        </w:rPr>
      </w:pPr>
    </w:p>
    <w:p w:rsidR="0036293B" w:rsidRDefault="0036293B" w:rsidP="0036293B">
      <w:pPr>
        <w:jc w:val="center"/>
        <w:rPr>
          <w:rFonts w:ascii="Arial" w:hAnsi="Arial" w:cs="Arial"/>
          <w:b/>
          <w:sz w:val="40"/>
        </w:rPr>
      </w:pPr>
    </w:p>
    <w:p w:rsidR="0036293B" w:rsidRPr="00780F93" w:rsidRDefault="0036293B" w:rsidP="0036293B">
      <w:pPr>
        <w:rPr>
          <w:rFonts w:ascii="Arial" w:hAnsi="Arial" w:cs="Arial"/>
          <w:b/>
          <w:sz w:val="40"/>
        </w:rPr>
      </w:pPr>
    </w:p>
    <w:p w:rsidR="00780F93" w:rsidRPr="00780F93" w:rsidRDefault="0036293B" w:rsidP="0036293B">
      <w:pPr>
        <w:jc w:val="center"/>
        <w:rPr>
          <w:rFonts w:ascii="Arial" w:hAnsi="Arial" w:cs="Arial"/>
          <w:b/>
          <w:sz w:val="40"/>
        </w:rPr>
      </w:pPr>
      <w:r>
        <w:rPr>
          <w:rFonts w:ascii="Arial" w:hAnsi="Arial" w:cs="Arial"/>
          <w:b/>
          <w:sz w:val="40"/>
        </w:rPr>
        <w:t xml:space="preserve">MANUAL DE ORGANIZACIÓN Y SEGUIMIENTO DE LA </w:t>
      </w:r>
      <w:r w:rsidRPr="00780F93">
        <w:rPr>
          <w:rFonts w:ascii="Arial" w:hAnsi="Arial" w:cs="Arial"/>
          <w:b/>
          <w:sz w:val="40"/>
        </w:rPr>
        <w:t>COORDINACIÓN</w:t>
      </w:r>
      <w:r w:rsidR="00780F93" w:rsidRPr="00780F93">
        <w:rPr>
          <w:rFonts w:ascii="Arial" w:hAnsi="Arial" w:cs="Arial"/>
          <w:b/>
          <w:sz w:val="40"/>
        </w:rPr>
        <w:t xml:space="preserve"> DE </w:t>
      </w:r>
      <w:r w:rsidRPr="00780F93">
        <w:rPr>
          <w:rFonts w:ascii="Arial" w:hAnsi="Arial" w:cs="Arial"/>
          <w:b/>
          <w:sz w:val="40"/>
        </w:rPr>
        <w:t>EVALUACIÓN</w:t>
      </w:r>
      <w:r w:rsidR="00780F93" w:rsidRPr="00780F93">
        <w:rPr>
          <w:rFonts w:ascii="Arial" w:hAnsi="Arial" w:cs="Arial"/>
          <w:b/>
          <w:sz w:val="40"/>
        </w:rPr>
        <w:t xml:space="preserve"> Y SEGUIMIENTO</w:t>
      </w:r>
    </w:p>
    <w:p w:rsidR="00780F93" w:rsidRPr="00780F93" w:rsidRDefault="00780F93" w:rsidP="00780F93">
      <w:pPr>
        <w:jc w:val="center"/>
        <w:rPr>
          <w:rFonts w:ascii="Arial" w:hAnsi="Arial" w:cs="Arial"/>
          <w:b/>
          <w:sz w:val="40"/>
        </w:rPr>
      </w:pPr>
    </w:p>
    <w:p w:rsidR="00780F93" w:rsidRPr="00780F93" w:rsidRDefault="00780F93" w:rsidP="00780F93">
      <w:pPr>
        <w:jc w:val="center"/>
        <w:rPr>
          <w:rFonts w:ascii="Arial" w:hAnsi="Arial" w:cs="Arial"/>
          <w:b/>
          <w:sz w:val="40"/>
        </w:rPr>
      </w:pPr>
    </w:p>
    <w:p w:rsidR="00780F93" w:rsidRPr="00780F93" w:rsidRDefault="00780F93" w:rsidP="00780F93">
      <w:pPr>
        <w:jc w:val="center"/>
        <w:rPr>
          <w:rFonts w:ascii="Arial" w:hAnsi="Arial" w:cs="Arial"/>
          <w:b/>
          <w:sz w:val="40"/>
        </w:rPr>
      </w:pPr>
    </w:p>
    <w:p w:rsidR="00780F93" w:rsidRPr="00780F93" w:rsidRDefault="00780F93" w:rsidP="00780F93">
      <w:pPr>
        <w:jc w:val="center"/>
        <w:rPr>
          <w:rFonts w:ascii="Arial" w:hAnsi="Arial" w:cs="Arial"/>
          <w:b/>
          <w:sz w:val="40"/>
        </w:rPr>
      </w:pPr>
    </w:p>
    <w:p w:rsidR="00780F93" w:rsidRPr="00780F93" w:rsidRDefault="00780F93" w:rsidP="0036293B">
      <w:pPr>
        <w:rPr>
          <w:rFonts w:ascii="Arial" w:hAnsi="Arial" w:cs="Arial"/>
          <w:b/>
          <w:sz w:val="40"/>
        </w:rPr>
      </w:pPr>
      <w:bookmarkStart w:id="0" w:name="_GoBack"/>
      <w:bookmarkEnd w:id="0"/>
    </w:p>
    <w:p w:rsidR="00780F93" w:rsidRPr="00780F93" w:rsidRDefault="00780F93" w:rsidP="0036293B">
      <w:pPr>
        <w:jc w:val="right"/>
        <w:rPr>
          <w:rFonts w:ascii="Arial" w:hAnsi="Arial" w:cs="Arial"/>
          <w:b/>
          <w:sz w:val="40"/>
        </w:rPr>
      </w:pPr>
      <w:r w:rsidRPr="00780F93">
        <w:rPr>
          <w:rFonts w:ascii="Arial" w:hAnsi="Arial" w:cs="Arial"/>
          <w:b/>
          <w:sz w:val="40"/>
        </w:rPr>
        <w:t>PRESENTA: C. JUAN PEÑALOZA LOPEZ</w:t>
      </w:r>
    </w:p>
    <w:p w:rsidR="00780F93" w:rsidRPr="00780F93" w:rsidRDefault="00780F93" w:rsidP="00780F93">
      <w:pPr>
        <w:jc w:val="center"/>
        <w:rPr>
          <w:rFonts w:ascii="Arial" w:hAnsi="Arial" w:cs="Arial"/>
          <w:b/>
          <w:sz w:val="40"/>
        </w:rPr>
      </w:pPr>
    </w:p>
    <w:p w:rsidR="00780F93" w:rsidRDefault="00780F93" w:rsidP="00780F93">
      <w:pPr>
        <w:jc w:val="center"/>
        <w:rPr>
          <w:rFonts w:ascii="Arial" w:hAnsi="Arial" w:cs="Arial"/>
          <w:sz w:val="40"/>
        </w:rPr>
      </w:pPr>
    </w:p>
    <w:p w:rsidR="00C85682" w:rsidRDefault="00C85682" w:rsidP="00780F93">
      <w:pPr>
        <w:jc w:val="center"/>
        <w:rPr>
          <w:rFonts w:ascii="Arial" w:hAnsi="Arial" w:cs="Arial"/>
          <w:b/>
          <w:sz w:val="40"/>
        </w:rPr>
      </w:pPr>
      <w:r>
        <w:rPr>
          <w:rFonts w:ascii="Arial" w:hAnsi="Arial" w:cs="Arial"/>
          <w:b/>
          <w:sz w:val="40"/>
        </w:rPr>
        <w:t>INDICE.</w:t>
      </w:r>
    </w:p>
    <w:p w:rsidR="00C85682" w:rsidRDefault="00C85682" w:rsidP="00780F93">
      <w:pPr>
        <w:jc w:val="center"/>
        <w:rPr>
          <w:rFonts w:ascii="Arial" w:hAnsi="Arial" w:cs="Arial"/>
          <w:b/>
          <w:sz w:val="40"/>
        </w:rPr>
      </w:pPr>
    </w:p>
    <w:p w:rsidR="00C85682" w:rsidRDefault="00C85682" w:rsidP="00780F93">
      <w:pPr>
        <w:jc w:val="center"/>
        <w:rPr>
          <w:rFonts w:ascii="Arial" w:hAnsi="Arial" w:cs="Arial"/>
          <w:b/>
          <w:sz w:val="40"/>
        </w:rPr>
      </w:pPr>
    </w:p>
    <w:p w:rsidR="00C85682" w:rsidRPr="00C85682" w:rsidRDefault="00C85682" w:rsidP="00C85682">
      <w:pPr>
        <w:pStyle w:val="Prrafodelista"/>
        <w:numPr>
          <w:ilvl w:val="0"/>
          <w:numId w:val="1"/>
        </w:numPr>
        <w:spacing w:line="720" w:lineRule="auto"/>
        <w:jc w:val="both"/>
        <w:rPr>
          <w:rFonts w:ascii="Arial" w:hAnsi="Arial" w:cs="Arial"/>
          <w:sz w:val="40"/>
        </w:rPr>
      </w:pPr>
      <w:r w:rsidRPr="00C85682">
        <w:rPr>
          <w:rFonts w:ascii="Arial" w:hAnsi="Arial" w:cs="Arial"/>
          <w:sz w:val="40"/>
        </w:rPr>
        <w:t xml:space="preserve"> Introducción</w:t>
      </w:r>
    </w:p>
    <w:p w:rsidR="00C85682" w:rsidRPr="00C85682" w:rsidRDefault="00C85682" w:rsidP="00C85682">
      <w:pPr>
        <w:pStyle w:val="Prrafodelista"/>
        <w:numPr>
          <w:ilvl w:val="0"/>
          <w:numId w:val="1"/>
        </w:numPr>
        <w:spacing w:line="720" w:lineRule="auto"/>
        <w:jc w:val="both"/>
        <w:rPr>
          <w:rFonts w:ascii="Arial" w:hAnsi="Arial" w:cs="Arial"/>
          <w:sz w:val="40"/>
        </w:rPr>
      </w:pPr>
      <w:r w:rsidRPr="00C85682">
        <w:rPr>
          <w:rFonts w:ascii="Arial" w:hAnsi="Arial" w:cs="Arial"/>
          <w:sz w:val="40"/>
        </w:rPr>
        <w:t xml:space="preserve">Objetivos </w:t>
      </w:r>
    </w:p>
    <w:p w:rsidR="00C85682" w:rsidRPr="00C85682" w:rsidRDefault="00C85682" w:rsidP="00C85682">
      <w:pPr>
        <w:pStyle w:val="Prrafodelista"/>
        <w:numPr>
          <w:ilvl w:val="0"/>
          <w:numId w:val="1"/>
        </w:numPr>
        <w:spacing w:line="720" w:lineRule="auto"/>
        <w:jc w:val="both"/>
        <w:rPr>
          <w:rFonts w:ascii="Arial" w:hAnsi="Arial" w:cs="Arial"/>
          <w:sz w:val="40"/>
        </w:rPr>
      </w:pPr>
      <w:r w:rsidRPr="00C85682">
        <w:rPr>
          <w:rFonts w:ascii="Arial" w:hAnsi="Arial" w:cs="Arial"/>
          <w:sz w:val="40"/>
        </w:rPr>
        <w:t>Metas</w:t>
      </w:r>
    </w:p>
    <w:p w:rsidR="00C85682" w:rsidRPr="00C85682" w:rsidRDefault="00C85682" w:rsidP="00C85682">
      <w:pPr>
        <w:pStyle w:val="Prrafodelista"/>
        <w:numPr>
          <w:ilvl w:val="0"/>
          <w:numId w:val="1"/>
        </w:numPr>
        <w:spacing w:line="720" w:lineRule="auto"/>
        <w:jc w:val="both"/>
        <w:rPr>
          <w:rFonts w:ascii="Arial" w:hAnsi="Arial" w:cs="Arial"/>
          <w:sz w:val="40"/>
        </w:rPr>
      </w:pPr>
      <w:r w:rsidRPr="00C85682">
        <w:rPr>
          <w:rFonts w:ascii="Arial" w:hAnsi="Arial" w:cs="Arial"/>
          <w:sz w:val="40"/>
        </w:rPr>
        <w:t>Visión</w:t>
      </w:r>
    </w:p>
    <w:p w:rsidR="00C85682" w:rsidRDefault="00C85682" w:rsidP="00C85682">
      <w:pPr>
        <w:pStyle w:val="Prrafodelista"/>
        <w:numPr>
          <w:ilvl w:val="0"/>
          <w:numId w:val="1"/>
        </w:numPr>
        <w:spacing w:line="720" w:lineRule="auto"/>
        <w:jc w:val="both"/>
        <w:rPr>
          <w:rFonts w:ascii="Arial" w:hAnsi="Arial" w:cs="Arial"/>
          <w:sz w:val="40"/>
        </w:rPr>
      </w:pPr>
      <w:r w:rsidRPr="00C85682">
        <w:rPr>
          <w:rFonts w:ascii="Arial" w:hAnsi="Arial" w:cs="Arial"/>
          <w:sz w:val="40"/>
        </w:rPr>
        <w:t>Misión</w:t>
      </w:r>
    </w:p>
    <w:p w:rsidR="003523A9" w:rsidRDefault="003523A9" w:rsidP="00C85682">
      <w:pPr>
        <w:pStyle w:val="Prrafodelista"/>
        <w:numPr>
          <w:ilvl w:val="0"/>
          <w:numId w:val="1"/>
        </w:numPr>
        <w:spacing w:line="720" w:lineRule="auto"/>
        <w:jc w:val="both"/>
        <w:rPr>
          <w:rFonts w:ascii="Arial" w:hAnsi="Arial" w:cs="Arial"/>
          <w:sz w:val="40"/>
        </w:rPr>
      </w:pPr>
      <w:r>
        <w:rPr>
          <w:rFonts w:ascii="Arial" w:hAnsi="Arial" w:cs="Arial"/>
          <w:sz w:val="40"/>
        </w:rPr>
        <w:t>Organigrama</w:t>
      </w:r>
    </w:p>
    <w:p w:rsidR="003523A9" w:rsidRPr="003523A9" w:rsidRDefault="003523A9" w:rsidP="003523A9">
      <w:pPr>
        <w:pStyle w:val="Prrafodelista"/>
        <w:spacing w:line="720" w:lineRule="auto"/>
        <w:jc w:val="both"/>
        <w:rPr>
          <w:rFonts w:ascii="Arial" w:hAnsi="Arial" w:cs="Arial"/>
          <w:sz w:val="40"/>
        </w:rPr>
      </w:pPr>
    </w:p>
    <w:p w:rsidR="003523A9" w:rsidRDefault="003523A9" w:rsidP="00C85682">
      <w:pPr>
        <w:jc w:val="center"/>
        <w:rPr>
          <w:rFonts w:ascii="Arial" w:hAnsi="Arial" w:cs="Arial"/>
          <w:sz w:val="40"/>
        </w:rPr>
      </w:pPr>
    </w:p>
    <w:p w:rsidR="00780F93" w:rsidRPr="007E51E4" w:rsidRDefault="00780F93" w:rsidP="00C85682">
      <w:pPr>
        <w:jc w:val="center"/>
        <w:rPr>
          <w:rFonts w:ascii="Arial" w:hAnsi="Arial" w:cs="Arial"/>
          <w:sz w:val="40"/>
        </w:rPr>
      </w:pPr>
      <w:r w:rsidRPr="007E51E4">
        <w:rPr>
          <w:rFonts w:ascii="Arial" w:hAnsi="Arial" w:cs="Arial"/>
          <w:sz w:val="40"/>
        </w:rPr>
        <w:t>INTRODUCCION.</w:t>
      </w:r>
    </w:p>
    <w:p w:rsidR="00780F93" w:rsidRDefault="00780F93" w:rsidP="00780F93">
      <w:pPr>
        <w:jc w:val="center"/>
        <w:rPr>
          <w:rFonts w:ascii="Arial" w:hAnsi="Arial" w:cs="Arial"/>
          <w:sz w:val="40"/>
        </w:rPr>
      </w:pPr>
    </w:p>
    <w:p w:rsidR="006821CD" w:rsidRDefault="006821CD" w:rsidP="006821C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 manual de organización, es un instrumento de información, consulta y guía sobre las funciones que tiene encomendadas esta unidad administrativa. A través de este manual se definen tareas y se asignan cargas de trabajo con criterio de eficiencia, eficacia y pleno respeto a los derechos de los trabajadores, tanto sindicalizados como de confianza; es así mismo, el medio para conocer la estructura organiza y los diferentes niveles jerárquicos que la conforman.</w:t>
      </w:r>
    </w:p>
    <w:p w:rsidR="006821CD" w:rsidRDefault="006821CD" w:rsidP="006821C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821CD" w:rsidRDefault="006821CD" w:rsidP="006821C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 consulta permite identificar de manera clara las funciones y responsabilidades de cada una de las áreas que integran esta dependencia; se trata, en todo caso, de evitar duplicidad de funciones, así como de coordinar el esfuerzo y tareas del equipo de colaboradores, con el fin de alcanzar resultados positivos de una administración competente, moderna y comprometida con la ciudadanía en términos de brindarle servicios excepcionales de atención, bajo los criterios de calidad, calidez, prontitud, precisión y esmero en el desarrollo de las tareas asignadas. </w:t>
      </w:r>
    </w:p>
    <w:p w:rsidR="006821CD" w:rsidRDefault="006821CD" w:rsidP="006821C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780F93" w:rsidRPr="006821CD" w:rsidRDefault="006821CD" w:rsidP="006821C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Todas y cada una de las unidades administrativas les corresponde integrar sus manuales de organización y procedimientos; es una atribución que tiene el objetivo de cuidar los intereses del municipio, dado que el ayuntamiento es la figura administrativa del mismo.  </w:t>
      </w:r>
    </w:p>
    <w:p w:rsidR="00BE172A" w:rsidRDefault="00BE172A" w:rsidP="00780F93">
      <w:pPr>
        <w:jc w:val="both"/>
        <w:rPr>
          <w:rFonts w:ascii="Arial" w:hAnsi="Arial" w:cs="Arial"/>
          <w:sz w:val="40"/>
        </w:rPr>
      </w:pPr>
    </w:p>
    <w:p w:rsidR="00BE172A" w:rsidRDefault="00BE172A" w:rsidP="00780F93">
      <w:pPr>
        <w:jc w:val="both"/>
        <w:rPr>
          <w:rFonts w:ascii="Arial" w:hAnsi="Arial" w:cs="Arial"/>
          <w:sz w:val="40"/>
        </w:rPr>
      </w:pPr>
    </w:p>
    <w:p w:rsidR="00BE172A" w:rsidRDefault="00BE172A" w:rsidP="00780F93">
      <w:pPr>
        <w:jc w:val="both"/>
        <w:rPr>
          <w:rFonts w:ascii="Arial" w:hAnsi="Arial" w:cs="Arial"/>
          <w:sz w:val="40"/>
        </w:rPr>
      </w:pPr>
      <w:r>
        <w:rPr>
          <w:rFonts w:ascii="Arial" w:hAnsi="Arial" w:cs="Arial"/>
          <w:sz w:val="40"/>
        </w:rPr>
        <w:t>O</w:t>
      </w:r>
      <w:r w:rsidR="00E8526F">
        <w:rPr>
          <w:rFonts w:ascii="Arial" w:hAnsi="Arial" w:cs="Arial"/>
          <w:sz w:val="40"/>
        </w:rPr>
        <w:t>bjetivo</w:t>
      </w:r>
      <w:r>
        <w:rPr>
          <w:rFonts w:ascii="Arial" w:hAnsi="Arial" w:cs="Arial"/>
          <w:sz w:val="40"/>
        </w:rPr>
        <w:t>.</w:t>
      </w:r>
    </w:p>
    <w:p w:rsidR="00E8526F" w:rsidRDefault="00E8526F" w:rsidP="00780F93">
      <w:pPr>
        <w:jc w:val="both"/>
        <w:rPr>
          <w:rFonts w:ascii="Arial" w:hAnsi="Arial" w:cs="Arial"/>
          <w:sz w:val="40"/>
        </w:rPr>
      </w:pPr>
    </w:p>
    <w:p w:rsidR="00E8526F" w:rsidRPr="001D1690" w:rsidRDefault="00E8526F" w:rsidP="001D1690">
      <w:pPr>
        <w:spacing w:line="360" w:lineRule="auto"/>
        <w:jc w:val="both"/>
        <w:rPr>
          <w:rFonts w:ascii="Arial" w:hAnsi="Arial" w:cs="Arial"/>
          <w:sz w:val="24"/>
        </w:rPr>
      </w:pPr>
      <w:r w:rsidRPr="001D1690">
        <w:rPr>
          <w:rFonts w:ascii="Arial" w:hAnsi="Arial" w:cs="Arial"/>
          <w:sz w:val="24"/>
        </w:rPr>
        <w:t xml:space="preserve">Dirigir y coordinar los procesos de </w:t>
      </w:r>
      <w:r w:rsidR="00B2475E">
        <w:rPr>
          <w:rFonts w:ascii="Arial" w:hAnsi="Arial" w:cs="Arial"/>
          <w:sz w:val="24"/>
        </w:rPr>
        <w:t>evaluación y seguimiento</w:t>
      </w:r>
      <w:r w:rsidRPr="001D1690">
        <w:rPr>
          <w:rFonts w:ascii="Arial" w:hAnsi="Arial" w:cs="Arial"/>
          <w:sz w:val="24"/>
        </w:rPr>
        <w:t xml:space="preserve"> de la función pública del Gobierno Municipal, mediante la sistematización metodológica del quehacer institucional, que permite la obtención homogénea, oportuna, correcta e integral de los resultados de las estrategias y acciones de cada una de las áreas y de la Administración Pública en su conjunto, concertando previamente dichas acciones con la sociedad dentro de los marcos de la Planeación Democrática, y en todo momento contribuir en el mejoramiento del Desarrollo Socioeconómico del Municipio.</w:t>
      </w:r>
    </w:p>
    <w:p w:rsidR="00E8526F" w:rsidRPr="001D1690" w:rsidRDefault="00E8526F" w:rsidP="001D1690">
      <w:pPr>
        <w:spacing w:line="360" w:lineRule="auto"/>
        <w:jc w:val="both"/>
        <w:rPr>
          <w:rFonts w:ascii="Arial" w:hAnsi="Arial" w:cs="Arial"/>
          <w:b/>
          <w:sz w:val="24"/>
        </w:rPr>
      </w:pPr>
      <w:r w:rsidRPr="001D1690">
        <w:rPr>
          <w:rFonts w:ascii="Arial" w:hAnsi="Arial" w:cs="Arial"/>
          <w:b/>
          <w:sz w:val="24"/>
        </w:rPr>
        <w:t>Objetivos específicos</w:t>
      </w:r>
      <w:r w:rsidR="001D1690" w:rsidRPr="001D1690">
        <w:rPr>
          <w:rFonts w:ascii="Arial" w:hAnsi="Arial" w:cs="Arial"/>
          <w:b/>
          <w:sz w:val="24"/>
        </w:rPr>
        <w:t>.</w:t>
      </w:r>
    </w:p>
    <w:p w:rsidR="0036293B" w:rsidRPr="0036293B" w:rsidRDefault="001D1690" w:rsidP="001D1690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44"/>
        </w:rPr>
      </w:pPr>
      <w:r w:rsidRPr="0036293B">
        <w:rPr>
          <w:rFonts w:ascii="Arial" w:hAnsi="Arial" w:cs="Arial"/>
          <w:sz w:val="24"/>
        </w:rPr>
        <w:t>Evaluar el desarrollo y cumplimiento de los programas directos de inversión y las acciones concertadas en el marco del convenio de desarrollo social entre Gobierno Municipal, Estatal y Federal, y generar información oportuna al C. Presidente M</w:t>
      </w:r>
      <w:r w:rsidR="0036293B">
        <w:rPr>
          <w:rFonts w:ascii="Arial" w:hAnsi="Arial" w:cs="Arial"/>
          <w:sz w:val="24"/>
        </w:rPr>
        <w:t>unicipal.</w:t>
      </w:r>
    </w:p>
    <w:p w:rsidR="0036293B" w:rsidRPr="0036293B" w:rsidRDefault="00E8526F" w:rsidP="001D1690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44"/>
        </w:rPr>
      </w:pPr>
      <w:r w:rsidRPr="0036293B">
        <w:rPr>
          <w:rFonts w:ascii="Arial" w:hAnsi="Arial" w:cs="Arial"/>
          <w:sz w:val="24"/>
        </w:rPr>
        <w:t>Lograr que el Plan Municipal de Desarrollo sea aplicado como el instrumento rector del quehacer público del Gobierno Municipal.</w:t>
      </w:r>
    </w:p>
    <w:p w:rsidR="00E8526F" w:rsidRPr="0036293B" w:rsidRDefault="00E8526F" w:rsidP="001D1690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44"/>
        </w:rPr>
      </w:pPr>
      <w:r w:rsidRPr="0036293B">
        <w:rPr>
          <w:rFonts w:ascii="Arial" w:hAnsi="Arial" w:cs="Arial"/>
          <w:sz w:val="24"/>
        </w:rPr>
        <w:t>Fortalecer el seguimiento físico-financiero a la inversión en obra pública, adquisiciones y servicios relacionados con la misma, contratados por el Gobierno Municipal, a fin de que las áreas ejecutoras logren alcanzar y en su caso rebasar, los resultados esperados del ejercicio del presupuesto de gasto de inversión.</w:t>
      </w:r>
    </w:p>
    <w:p w:rsidR="00E8526F" w:rsidRDefault="00E8526F" w:rsidP="00780F93">
      <w:pPr>
        <w:jc w:val="both"/>
        <w:rPr>
          <w:rFonts w:ascii="Arial" w:hAnsi="Arial" w:cs="Arial"/>
          <w:sz w:val="40"/>
        </w:rPr>
      </w:pPr>
    </w:p>
    <w:p w:rsidR="001D1690" w:rsidRDefault="001D1690" w:rsidP="00780F93">
      <w:pPr>
        <w:jc w:val="both"/>
        <w:rPr>
          <w:rFonts w:ascii="Arial" w:hAnsi="Arial" w:cs="Arial"/>
          <w:sz w:val="40"/>
        </w:rPr>
      </w:pPr>
    </w:p>
    <w:p w:rsidR="001D1690" w:rsidRDefault="001D1690" w:rsidP="00780F93">
      <w:pPr>
        <w:jc w:val="both"/>
        <w:rPr>
          <w:rFonts w:ascii="Arial" w:hAnsi="Arial" w:cs="Arial"/>
          <w:sz w:val="40"/>
        </w:rPr>
      </w:pPr>
    </w:p>
    <w:p w:rsidR="00E8526F" w:rsidRDefault="00E8526F" w:rsidP="00780F93">
      <w:pPr>
        <w:jc w:val="both"/>
        <w:rPr>
          <w:rFonts w:ascii="Arial" w:hAnsi="Arial" w:cs="Arial"/>
          <w:sz w:val="40"/>
        </w:rPr>
      </w:pPr>
      <w:r>
        <w:rPr>
          <w:rFonts w:ascii="Arial" w:hAnsi="Arial" w:cs="Arial"/>
          <w:sz w:val="40"/>
        </w:rPr>
        <w:t xml:space="preserve">Misión </w:t>
      </w:r>
    </w:p>
    <w:p w:rsidR="001D1690" w:rsidRDefault="001D1690" w:rsidP="00780F93">
      <w:pPr>
        <w:jc w:val="both"/>
        <w:rPr>
          <w:rFonts w:ascii="Arial" w:hAnsi="Arial" w:cs="Arial"/>
          <w:sz w:val="24"/>
        </w:rPr>
      </w:pPr>
    </w:p>
    <w:p w:rsidR="00E8526F" w:rsidRPr="00E8526F" w:rsidRDefault="00E8526F" w:rsidP="001D1690">
      <w:pPr>
        <w:spacing w:line="360" w:lineRule="auto"/>
        <w:jc w:val="both"/>
        <w:rPr>
          <w:rFonts w:ascii="Arial" w:hAnsi="Arial" w:cs="Arial"/>
          <w:sz w:val="24"/>
        </w:rPr>
      </w:pPr>
      <w:r w:rsidRPr="00E8526F">
        <w:rPr>
          <w:rFonts w:ascii="Arial" w:hAnsi="Arial" w:cs="Arial"/>
          <w:sz w:val="24"/>
        </w:rPr>
        <w:t xml:space="preserve">Dirigir y coordinar los procesos de </w:t>
      </w:r>
      <w:r w:rsidR="001D1690">
        <w:rPr>
          <w:rFonts w:ascii="Arial" w:hAnsi="Arial" w:cs="Arial"/>
          <w:sz w:val="24"/>
        </w:rPr>
        <w:t>seguimiento y evaluación</w:t>
      </w:r>
      <w:r w:rsidRPr="00E8526F">
        <w:rPr>
          <w:rFonts w:ascii="Arial" w:hAnsi="Arial" w:cs="Arial"/>
          <w:sz w:val="24"/>
        </w:rPr>
        <w:t xml:space="preserve"> de la función pública del </w:t>
      </w:r>
      <w:r w:rsidR="001D1690">
        <w:rPr>
          <w:rFonts w:ascii="Arial" w:hAnsi="Arial" w:cs="Arial"/>
          <w:sz w:val="24"/>
        </w:rPr>
        <w:t>Gobierno Municipal, mediante el proceso metodológico</w:t>
      </w:r>
      <w:r w:rsidRPr="00E8526F">
        <w:rPr>
          <w:rFonts w:ascii="Arial" w:hAnsi="Arial" w:cs="Arial"/>
          <w:sz w:val="24"/>
        </w:rPr>
        <w:t xml:space="preserve"> del quehacer institucional, que permite la obtención </w:t>
      </w:r>
      <w:r w:rsidR="001D1690" w:rsidRPr="00E8526F">
        <w:rPr>
          <w:rFonts w:ascii="Arial" w:hAnsi="Arial" w:cs="Arial"/>
          <w:sz w:val="24"/>
        </w:rPr>
        <w:t>semejante</w:t>
      </w:r>
      <w:r w:rsidRPr="00E8526F">
        <w:rPr>
          <w:rFonts w:ascii="Arial" w:hAnsi="Arial" w:cs="Arial"/>
          <w:sz w:val="24"/>
        </w:rPr>
        <w:t>, oportuna, correcta e integral de los resultados de las estrategias y acciones de cada una de las áreas y de la Adminis</w:t>
      </w:r>
      <w:r w:rsidR="001D1690">
        <w:rPr>
          <w:rFonts w:ascii="Arial" w:hAnsi="Arial" w:cs="Arial"/>
          <w:sz w:val="24"/>
        </w:rPr>
        <w:t>tración Pública en su conjunto</w:t>
      </w:r>
      <w:r w:rsidR="002D1944">
        <w:rPr>
          <w:rFonts w:ascii="Arial" w:hAnsi="Arial" w:cs="Arial"/>
          <w:sz w:val="24"/>
        </w:rPr>
        <w:t xml:space="preserve"> con los tres órdenes de gobierno</w:t>
      </w:r>
      <w:r w:rsidR="001D1690">
        <w:rPr>
          <w:rFonts w:ascii="Arial" w:hAnsi="Arial" w:cs="Arial"/>
          <w:sz w:val="24"/>
        </w:rPr>
        <w:t xml:space="preserve"> </w:t>
      </w:r>
      <w:r w:rsidRPr="00E8526F">
        <w:rPr>
          <w:rFonts w:ascii="Arial" w:hAnsi="Arial" w:cs="Arial"/>
          <w:sz w:val="24"/>
        </w:rPr>
        <w:t>y en todo momento contribuir en el mejoramiento del Desarrollo Socioeconómico del Municipio.</w:t>
      </w:r>
    </w:p>
    <w:p w:rsidR="00E8526F" w:rsidRPr="00E8526F" w:rsidRDefault="00E8526F" w:rsidP="00780F93">
      <w:pPr>
        <w:jc w:val="both"/>
        <w:rPr>
          <w:rFonts w:ascii="Arial" w:hAnsi="Arial" w:cs="Arial"/>
          <w:sz w:val="24"/>
        </w:rPr>
      </w:pPr>
    </w:p>
    <w:p w:rsidR="00E8526F" w:rsidRDefault="00E8526F" w:rsidP="00780F93">
      <w:pPr>
        <w:jc w:val="both"/>
        <w:rPr>
          <w:rFonts w:ascii="Arial" w:hAnsi="Arial" w:cs="Arial"/>
          <w:sz w:val="40"/>
        </w:rPr>
      </w:pPr>
      <w:r w:rsidRPr="001D1690">
        <w:rPr>
          <w:rFonts w:ascii="Arial" w:hAnsi="Arial" w:cs="Arial"/>
          <w:sz w:val="40"/>
        </w:rPr>
        <w:t xml:space="preserve">Visión </w:t>
      </w:r>
    </w:p>
    <w:p w:rsidR="002D1944" w:rsidRPr="001D1690" w:rsidRDefault="002D1944" w:rsidP="00780F93">
      <w:pPr>
        <w:jc w:val="both"/>
        <w:rPr>
          <w:rFonts w:ascii="Arial" w:hAnsi="Arial" w:cs="Arial"/>
          <w:sz w:val="40"/>
        </w:rPr>
      </w:pPr>
    </w:p>
    <w:p w:rsidR="00E8526F" w:rsidRPr="001D1690" w:rsidRDefault="002D1944" w:rsidP="002D1944">
      <w:pPr>
        <w:spacing w:line="360" w:lineRule="auto"/>
        <w:jc w:val="both"/>
        <w:rPr>
          <w:rFonts w:ascii="Arial" w:hAnsi="Arial" w:cs="Arial"/>
          <w:sz w:val="44"/>
        </w:rPr>
      </w:pPr>
      <w:r>
        <w:rPr>
          <w:rFonts w:ascii="Arial" w:hAnsi="Arial" w:cs="Arial"/>
          <w:sz w:val="24"/>
        </w:rPr>
        <w:t>Ser una coordinación modelo en su relación con las demás dependencias municipales y cumplir con eficiencia en sus funciones de evaluación</w:t>
      </w:r>
      <w:r w:rsidR="0036293B">
        <w:rPr>
          <w:rFonts w:ascii="Arial" w:hAnsi="Arial" w:cs="Arial"/>
          <w:sz w:val="24"/>
        </w:rPr>
        <w:t xml:space="preserve"> y seguimiento, para lograr el Desarrollo Integral y S</w:t>
      </w:r>
      <w:r>
        <w:rPr>
          <w:rFonts w:ascii="Arial" w:hAnsi="Arial" w:cs="Arial"/>
          <w:sz w:val="24"/>
        </w:rPr>
        <w:t>ustentable del municipio, que redunde en el bienestar de sus habitantes.</w:t>
      </w:r>
    </w:p>
    <w:p w:rsidR="00780F93" w:rsidRDefault="00780F93" w:rsidP="00780F93">
      <w:pPr>
        <w:jc w:val="center"/>
        <w:rPr>
          <w:rFonts w:ascii="Arial" w:hAnsi="Arial" w:cs="Arial"/>
          <w:sz w:val="40"/>
        </w:rPr>
      </w:pPr>
    </w:p>
    <w:p w:rsidR="00780F93" w:rsidRDefault="00780F93" w:rsidP="00780F93">
      <w:pPr>
        <w:jc w:val="center"/>
        <w:rPr>
          <w:rFonts w:ascii="Arial" w:hAnsi="Arial" w:cs="Arial"/>
          <w:sz w:val="40"/>
        </w:rPr>
      </w:pPr>
    </w:p>
    <w:p w:rsidR="00E8526F" w:rsidRDefault="00E8526F" w:rsidP="00E8526F">
      <w:pPr>
        <w:rPr>
          <w:rFonts w:ascii="Arial" w:hAnsi="Arial" w:cs="Arial"/>
          <w:sz w:val="40"/>
        </w:rPr>
      </w:pPr>
    </w:p>
    <w:p w:rsidR="001D1690" w:rsidRDefault="001D1690" w:rsidP="00E8526F">
      <w:pPr>
        <w:rPr>
          <w:rFonts w:ascii="Arial" w:hAnsi="Arial" w:cs="Arial"/>
          <w:sz w:val="40"/>
        </w:rPr>
      </w:pPr>
    </w:p>
    <w:p w:rsidR="001D1690" w:rsidRDefault="001D1690" w:rsidP="00E8526F">
      <w:pPr>
        <w:rPr>
          <w:rFonts w:ascii="Arial" w:hAnsi="Arial" w:cs="Arial"/>
          <w:sz w:val="40"/>
        </w:rPr>
      </w:pPr>
    </w:p>
    <w:p w:rsidR="0036293B" w:rsidRDefault="0036293B" w:rsidP="001D1690">
      <w:pPr>
        <w:jc w:val="center"/>
        <w:rPr>
          <w:rFonts w:ascii="Arial" w:hAnsi="Arial" w:cs="Arial"/>
          <w:sz w:val="40"/>
        </w:rPr>
      </w:pPr>
    </w:p>
    <w:p w:rsidR="002D1944" w:rsidRDefault="002D1944" w:rsidP="001D1690">
      <w:pPr>
        <w:jc w:val="center"/>
        <w:rPr>
          <w:rFonts w:ascii="Arial" w:hAnsi="Arial" w:cs="Arial"/>
          <w:sz w:val="40"/>
        </w:rPr>
      </w:pPr>
      <w:r>
        <w:rPr>
          <w:rFonts w:ascii="Arial" w:hAnsi="Arial" w:cs="Arial"/>
          <w:sz w:val="40"/>
        </w:rPr>
        <w:t>Marco jurídico.</w:t>
      </w:r>
    </w:p>
    <w:p w:rsidR="001C466C" w:rsidRDefault="001C466C" w:rsidP="001D1690">
      <w:pPr>
        <w:jc w:val="center"/>
        <w:rPr>
          <w:rFonts w:ascii="Arial" w:hAnsi="Arial" w:cs="Arial"/>
          <w:sz w:val="40"/>
        </w:rPr>
      </w:pPr>
    </w:p>
    <w:p w:rsidR="002D1944" w:rsidRDefault="002D1944" w:rsidP="001C466C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Constitución </w:t>
      </w:r>
      <w:r w:rsidR="001C466C">
        <w:rPr>
          <w:rFonts w:ascii="Arial" w:hAnsi="Arial" w:cs="Arial"/>
          <w:sz w:val="24"/>
        </w:rPr>
        <w:t>P</w:t>
      </w:r>
      <w:r>
        <w:rPr>
          <w:rFonts w:ascii="Arial" w:hAnsi="Arial" w:cs="Arial"/>
          <w:sz w:val="24"/>
        </w:rPr>
        <w:t>olítica de los Estados Unidos Mexicanos</w:t>
      </w:r>
    </w:p>
    <w:p w:rsidR="002D1944" w:rsidRDefault="001C466C" w:rsidP="001C466C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Constitución</w:t>
      </w:r>
      <w:r w:rsidR="002D1944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Política</w:t>
      </w:r>
      <w:r w:rsidR="002D1944">
        <w:rPr>
          <w:rFonts w:ascii="Arial" w:hAnsi="Arial" w:cs="Arial"/>
          <w:sz w:val="24"/>
        </w:rPr>
        <w:t xml:space="preserve"> del Estado Libre y Soberano de </w:t>
      </w:r>
      <w:r>
        <w:rPr>
          <w:rFonts w:ascii="Arial" w:hAnsi="Arial" w:cs="Arial"/>
          <w:sz w:val="24"/>
        </w:rPr>
        <w:t>México</w:t>
      </w:r>
      <w:r w:rsidR="002D1944">
        <w:rPr>
          <w:rFonts w:ascii="Arial" w:hAnsi="Arial" w:cs="Arial"/>
          <w:sz w:val="24"/>
        </w:rPr>
        <w:t xml:space="preserve">. </w:t>
      </w:r>
    </w:p>
    <w:p w:rsidR="002D1944" w:rsidRDefault="002D1944" w:rsidP="001C466C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Ley Federal del Presupuesto y Responsabilidad Hacendaria</w:t>
      </w:r>
    </w:p>
    <w:p w:rsidR="002D1944" w:rsidRDefault="002D1944" w:rsidP="001C466C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Ley </w:t>
      </w:r>
      <w:r w:rsidR="001C466C">
        <w:rPr>
          <w:rFonts w:ascii="Arial" w:hAnsi="Arial" w:cs="Arial"/>
          <w:sz w:val="24"/>
        </w:rPr>
        <w:t>Orgánica</w:t>
      </w:r>
      <w:r>
        <w:rPr>
          <w:rFonts w:ascii="Arial" w:hAnsi="Arial" w:cs="Arial"/>
          <w:sz w:val="24"/>
        </w:rPr>
        <w:t xml:space="preserve"> Municipal del Estado de </w:t>
      </w:r>
      <w:r w:rsidR="001C466C">
        <w:rPr>
          <w:rFonts w:ascii="Arial" w:hAnsi="Arial" w:cs="Arial"/>
          <w:sz w:val="24"/>
        </w:rPr>
        <w:t>México</w:t>
      </w:r>
    </w:p>
    <w:p w:rsidR="002D1944" w:rsidRDefault="002D1944" w:rsidP="001C466C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Ley de </w:t>
      </w:r>
      <w:r w:rsidR="001C466C">
        <w:rPr>
          <w:rFonts w:ascii="Arial" w:hAnsi="Arial" w:cs="Arial"/>
          <w:sz w:val="24"/>
        </w:rPr>
        <w:t>Planeación</w:t>
      </w:r>
      <w:r>
        <w:rPr>
          <w:rFonts w:ascii="Arial" w:hAnsi="Arial" w:cs="Arial"/>
          <w:sz w:val="24"/>
        </w:rPr>
        <w:t xml:space="preserve"> del Estado de </w:t>
      </w:r>
      <w:r w:rsidR="001C466C">
        <w:rPr>
          <w:rFonts w:ascii="Arial" w:hAnsi="Arial" w:cs="Arial"/>
          <w:sz w:val="24"/>
        </w:rPr>
        <w:t>México</w:t>
      </w:r>
      <w:r>
        <w:rPr>
          <w:rFonts w:ascii="Arial" w:hAnsi="Arial" w:cs="Arial"/>
          <w:sz w:val="24"/>
        </w:rPr>
        <w:t xml:space="preserve"> y Municipios</w:t>
      </w:r>
    </w:p>
    <w:p w:rsidR="002D1944" w:rsidRDefault="002D1944" w:rsidP="001C466C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Ley de Responsabilidades de los Servidores públicos del Estado de </w:t>
      </w:r>
      <w:r w:rsidR="001C466C">
        <w:rPr>
          <w:rFonts w:ascii="Arial" w:hAnsi="Arial" w:cs="Arial"/>
          <w:sz w:val="24"/>
        </w:rPr>
        <w:t>México</w:t>
      </w:r>
      <w:r>
        <w:rPr>
          <w:rFonts w:ascii="Arial" w:hAnsi="Arial" w:cs="Arial"/>
          <w:sz w:val="24"/>
        </w:rPr>
        <w:t xml:space="preserve"> y municipios.</w:t>
      </w:r>
    </w:p>
    <w:p w:rsidR="002D1944" w:rsidRDefault="002D1944" w:rsidP="001C466C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Bando Municipal 2016 – 2018.</w:t>
      </w:r>
    </w:p>
    <w:p w:rsidR="002D1944" w:rsidRDefault="001C466C" w:rsidP="001C466C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Manual de Organización de la Administración Pública Municipal.</w:t>
      </w:r>
    </w:p>
    <w:p w:rsidR="001C466C" w:rsidRPr="002D1944" w:rsidRDefault="001C466C" w:rsidP="001C466C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Todos los reglamentos inherentes y aplicables al marco jurídico. </w:t>
      </w:r>
    </w:p>
    <w:p w:rsidR="002D1944" w:rsidRDefault="002D1944" w:rsidP="001D1690">
      <w:pPr>
        <w:jc w:val="center"/>
        <w:rPr>
          <w:rFonts w:ascii="Arial" w:hAnsi="Arial" w:cs="Arial"/>
          <w:sz w:val="40"/>
        </w:rPr>
      </w:pPr>
    </w:p>
    <w:p w:rsidR="002D1944" w:rsidRDefault="002D1944" w:rsidP="001D1690">
      <w:pPr>
        <w:jc w:val="center"/>
        <w:rPr>
          <w:rFonts w:ascii="Arial" w:hAnsi="Arial" w:cs="Arial"/>
          <w:sz w:val="40"/>
        </w:rPr>
      </w:pPr>
    </w:p>
    <w:p w:rsidR="002D1944" w:rsidRDefault="002D1944" w:rsidP="001D1690">
      <w:pPr>
        <w:jc w:val="center"/>
        <w:rPr>
          <w:rFonts w:ascii="Arial" w:hAnsi="Arial" w:cs="Arial"/>
          <w:sz w:val="40"/>
        </w:rPr>
      </w:pPr>
    </w:p>
    <w:p w:rsidR="002D1944" w:rsidRDefault="002D1944" w:rsidP="001D1690">
      <w:pPr>
        <w:jc w:val="center"/>
        <w:rPr>
          <w:rFonts w:ascii="Arial" w:hAnsi="Arial" w:cs="Arial"/>
          <w:sz w:val="40"/>
        </w:rPr>
      </w:pPr>
    </w:p>
    <w:p w:rsidR="002D1944" w:rsidRDefault="002D1944" w:rsidP="001D1690">
      <w:pPr>
        <w:jc w:val="center"/>
        <w:rPr>
          <w:rFonts w:ascii="Arial" w:hAnsi="Arial" w:cs="Arial"/>
          <w:sz w:val="40"/>
        </w:rPr>
      </w:pPr>
    </w:p>
    <w:p w:rsidR="002D1944" w:rsidRDefault="002D1944" w:rsidP="00B2475E">
      <w:pPr>
        <w:rPr>
          <w:rFonts w:ascii="Arial" w:hAnsi="Arial" w:cs="Arial"/>
          <w:sz w:val="40"/>
        </w:rPr>
      </w:pPr>
    </w:p>
    <w:p w:rsidR="003523A9" w:rsidRDefault="003523A9" w:rsidP="00B2475E">
      <w:pPr>
        <w:rPr>
          <w:rFonts w:ascii="Arial" w:hAnsi="Arial" w:cs="Arial"/>
          <w:sz w:val="40"/>
        </w:rPr>
      </w:pPr>
    </w:p>
    <w:p w:rsidR="003523A9" w:rsidRDefault="003523A9" w:rsidP="00B2475E">
      <w:pPr>
        <w:rPr>
          <w:rFonts w:ascii="Arial" w:hAnsi="Arial" w:cs="Arial"/>
          <w:sz w:val="40"/>
        </w:rPr>
      </w:pPr>
    </w:p>
    <w:p w:rsidR="0036293B" w:rsidRDefault="0036293B" w:rsidP="001D1690">
      <w:pPr>
        <w:jc w:val="center"/>
        <w:rPr>
          <w:rFonts w:ascii="Arial" w:hAnsi="Arial" w:cs="Arial"/>
          <w:sz w:val="40"/>
        </w:rPr>
      </w:pPr>
    </w:p>
    <w:p w:rsidR="001D1690" w:rsidRDefault="001D1690" w:rsidP="001D1690">
      <w:pPr>
        <w:jc w:val="center"/>
        <w:rPr>
          <w:rFonts w:ascii="Arial" w:hAnsi="Arial" w:cs="Arial"/>
          <w:sz w:val="40"/>
        </w:rPr>
      </w:pPr>
      <w:r>
        <w:rPr>
          <w:rFonts w:ascii="Arial" w:hAnsi="Arial" w:cs="Arial"/>
          <w:sz w:val="40"/>
        </w:rPr>
        <w:t>Organigrama</w:t>
      </w:r>
    </w:p>
    <w:p w:rsidR="001D1690" w:rsidRDefault="001C466C" w:rsidP="001D1690">
      <w:pPr>
        <w:jc w:val="center"/>
        <w:rPr>
          <w:rFonts w:ascii="Arial" w:hAnsi="Arial" w:cs="Arial"/>
          <w:sz w:val="40"/>
        </w:rPr>
      </w:pPr>
      <w:r>
        <w:rPr>
          <w:rFonts w:ascii="Arial" w:hAnsi="Arial" w:cs="Arial"/>
          <w:noProof/>
          <w:sz w:val="40"/>
          <w:lang w:eastAsia="es-MX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6802E7C" wp14:editId="7E84105A">
                <wp:simplePos x="0" y="0"/>
                <wp:positionH relativeFrom="column">
                  <wp:posOffset>1901190</wp:posOffset>
                </wp:positionH>
                <wp:positionV relativeFrom="paragraph">
                  <wp:posOffset>408940</wp:posOffset>
                </wp:positionV>
                <wp:extent cx="2028825" cy="1114425"/>
                <wp:effectExtent l="0" t="0" r="28575" b="28575"/>
                <wp:wrapNone/>
                <wp:docPr id="9" name="9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8825" cy="1114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466C" w:rsidRPr="001C466C" w:rsidRDefault="001C466C" w:rsidP="001C466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</w:pPr>
                            <w:r w:rsidRPr="001C466C"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t>PRESIDENTE MUNICIPAL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6802E7C" id="_x0000_t202" coordsize="21600,21600" o:spt="202" path="m,l,21600r21600,l21600,xe">
                <v:stroke joinstyle="miter"/>
                <v:path gradientshapeok="t" o:connecttype="rect"/>
              </v:shapetype>
              <v:shape id="9 Cuadro de texto" o:spid="_x0000_s1026" type="#_x0000_t202" style="position:absolute;left:0;text-align:left;margin-left:149.7pt;margin-top:32.2pt;width:159.75pt;height:87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" fillcolor="white [3201]" strokecolor="black [3213]" strokeweight=".5pt">
                <v:textbox>
                  <w:txbxContent>
                    <w:p w:rsidR="001C466C" w:rsidRPr="001C466C" w:rsidRDefault="001C466C" w:rsidP="001C466C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</w:rPr>
                      </w:pPr>
                      <w:r w:rsidRPr="001C466C">
                        <w:rPr>
                          <w:rFonts w:ascii="Arial" w:hAnsi="Arial" w:cs="Arial"/>
                          <w:b/>
                          <w:sz w:val="28"/>
                        </w:rPr>
                        <w:t>PRESIDENTE MUNICIPAL</w:t>
                      </w:r>
                    </w:p>
                  </w:txbxContent>
                </v:textbox>
              </v:shape>
            </w:pict>
          </mc:Fallback>
        </mc:AlternateContent>
      </w:r>
    </w:p>
    <w:p w:rsidR="001D1690" w:rsidRDefault="007E51E4" w:rsidP="001D1690">
      <w:pPr>
        <w:jc w:val="center"/>
        <w:rPr>
          <w:rFonts w:ascii="Arial" w:hAnsi="Arial" w:cs="Arial"/>
          <w:sz w:val="40"/>
        </w:rPr>
      </w:pPr>
      <w:r>
        <w:rPr>
          <w:rFonts w:ascii="Arial" w:hAnsi="Arial" w:cs="Arial"/>
          <w:noProof/>
          <w:sz w:val="40"/>
          <w:lang w:eastAsia="es-MX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3901123</wp:posOffset>
                </wp:positionH>
                <wp:positionV relativeFrom="paragraph">
                  <wp:posOffset>2450782</wp:posOffset>
                </wp:positionV>
                <wp:extent cx="1104900" cy="1019175"/>
                <wp:effectExtent l="42862" t="14288" r="119063" b="100012"/>
                <wp:wrapNone/>
                <wp:docPr id="12" name="12 Conector angula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 flipH="1">
                          <a:off x="0" y="0"/>
                          <a:ext cx="1104900" cy="101917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6B8792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12 Conector angular" o:spid="_x0000_s1026" type="#_x0000_t34" style="position:absolute;margin-left:307.2pt;margin-top:192.95pt;width:87pt;height:80.25pt;rotation:90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rFonts w:ascii="Arial" w:hAnsi="Arial" w:cs="Arial"/>
          <w:noProof/>
          <w:sz w:val="40"/>
          <w:lang w:eastAsia="es-MX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796291</wp:posOffset>
                </wp:positionH>
                <wp:positionV relativeFrom="paragraph">
                  <wp:posOffset>2393950</wp:posOffset>
                </wp:positionV>
                <wp:extent cx="1104900" cy="1085851"/>
                <wp:effectExtent l="85725" t="28575" r="66675" b="85725"/>
                <wp:wrapNone/>
                <wp:docPr id="11" name="11 Conector angula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1104900" cy="1085851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EEB40F" id="11 Conector angular" o:spid="_x0000_s1026" type="#_x0000_t34" style="position:absolute;margin-left:62.7pt;margin-top:188.5pt;width:87pt;height:85.5pt;rotation:9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rFonts w:ascii="Arial" w:hAnsi="Arial" w:cs="Arial"/>
          <w:noProof/>
          <w:sz w:val="40"/>
          <w:lang w:eastAsia="es-MX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1060450</wp:posOffset>
                </wp:positionV>
                <wp:extent cx="19050" cy="790575"/>
                <wp:effectExtent l="95250" t="19050" r="76200" b="85725"/>
                <wp:wrapNone/>
                <wp:docPr id="10" name="10 Conector recto de flech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7905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2662E99" id="_x0000_t32" coordsize="21600,21600" o:spt="32" o:oned="t" path="m,l21600,21600e" filled="f">
                <v:path arrowok="t" fillok="f" o:connecttype="none"/>
                <o:lock v:ext="edit" shapetype="t"/>
              </v:shapetype>
              <v:shape id="10 Conector recto de flecha" o:spid="_x0000_s1026" type="#_x0000_t32" style="position:absolute;margin-left:236.7pt;margin-top:83.5pt;width:1.5pt;height:62.2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rFonts w:ascii="Arial" w:hAnsi="Arial" w:cs="Arial"/>
          <w:noProof/>
          <w:sz w:val="40"/>
          <w:lang w:eastAsia="es-MX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651F715" wp14:editId="3180A7E3">
                <wp:simplePos x="0" y="0"/>
                <wp:positionH relativeFrom="column">
                  <wp:posOffset>4101465</wp:posOffset>
                </wp:positionH>
                <wp:positionV relativeFrom="paragraph">
                  <wp:posOffset>3679825</wp:posOffset>
                </wp:positionV>
                <wp:extent cx="2028825" cy="1114425"/>
                <wp:effectExtent l="0" t="0" r="28575" b="28575"/>
                <wp:wrapNone/>
                <wp:docPr id="6" name="6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8825" cy="1114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466C" w:rsidRPr="007E51E4" w:rsidRDefault="007E51E4" w:rsidP="007E51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COORDINACION</w:t>
                            </w:r>
                            <w:r w:rsidR="001C466C" w:rsidRPr="007E51E4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51F715" id="6 Cuadro de texto" o:spid="_x0000_s1027" type="#_x0000_t202" style="position:absolute;left:0;text-align:left;margin-left:322.95pt;margin-top:289.75pt;width:159.75pt;height:87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" fillcolor="white [3201]" strokecolor="black [3213]" strokeweight=".5pt">
                <v:textbox>
                  <w:txbxContent>
                    <w:p w:rsidR="001C466C" w:rsidRPr="007E51E4" w:rsidRDefault="007E51E4" w:rsidP="007E51E4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</w:rPr>
                        <w:t>COORDINACION</w:t>
                      </w:r>
                      <w:r w:rsidR="001C466C" w:rsidRPr="007E51E4">
                        <w:rPr>
                          <w:rFonts w:ascii="Arial" w:hAnsi="Arial" w:cs="Arial"/>
                          <w:b/>
                          <w:sz w:val="24"/>
                        </w:rPr>
                        <w:t>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40"/>
          <w:lang w:eastAsia="es-MX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F5A5445" wp14:editId="175F986F">
                <wp:simplePos x="0" y="0"/>
                <wp:positionH relativeFrom="column">
                  <wp:posOffset>-127635</wp:posOffset>
                </wp:positionH>
                <wp:positionV relativeFrom="paragraph">
                  <wp:posOffset>3651250</wp:posOffset>
                </wp:positionV>
                <wp:extent cx="2028825" cy="1114425"/>
                <wp:effectExtent l="0" t="0" r="28575" b="28575"/>
                <wp:wrapNone/>
                <wp:docPr id="7" name="7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8825" cy="1114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466C" w:rsidRPr="007E51E4" w:rsidRDefault="007E51E4" w:rsidP="007E51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7E51E4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DIRE</w:t>
                            </w:r>
                            <w:r w:rsidR="001C466C" w:rsidRPr="007E51E4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CIONES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5A5445" id="7 Cuadro de texto" o:spid="_x0000_s1028" type="#_x0000_t202" style="position:absolute;left:0;text-align:left;margin-left:-10.05pt;margin-top:287.5pt;width:159.75pt;height:87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" fillcolor="white [3201]" strokecolor="black [3213]" strokeweight=".5pt">
                <v:textbox>
                  <w:txbxContent>
                    <w:p w:rsidR="001C466C" w:rsidRPr="007E51E4" w:rsidRDefault="007E51E4" w:rsidP="007E51E4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7E51E4">
                        <w:rPr>
                          <w:rFonts w:ascii="Arial" w:hAnsi="Arial" w:cs="Arial"/>
                          <w:b/>
                          <w:sz w:val="24"/>
                        </w:rPr>
                        <w:t>DIRE</w:t>
                      </w:r>
                      <w:r w:rsidR="001C466C" w:rsidRPr="007E51E4">
                        <w:rPr>
                          <w:rFonts w:ascii="Arial" w:hAnsi="Arial" w:cs="Arial"/>
                          <w:b/>
                          <w:sz w:val="24"/>
                        </w:rPr>
                        <w:t>CIONES</w:t>
                      </w:r>
                    </w:p>
                  </w:txbxContent>
                </v:textbox>
              </v:shape>
            </w:pict>
          </mc:Fallback>
        </mc:AlternateContent>
      </w:r>
      <w:r w:rsidR="001C466C">
        <w:rPr>
          <w:rFonts w:ascii="Arial" w:hAnsi="Arial" w:cs="Arial"/>
          <w:noProof/>
          <w:sz w:val="40"/>
          <w:lang w:eastAsia="es-MX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967AB19" wp14:editId="291BB094">
                <wp:simplePos x="0" y="0"/>
                <wp:positionH relativeFrom="column">
                  <wp:posOffset>1901190</wp:posOffset>
                </wp:positionH>
                <wp:positionV relativeFrom="paragraph">
                  <wp:posOffset>1851025</wp:posOffset>
                </wp:positionV>
                <wp:extent cx="2028825" cy="1114425"/>
                <wp:effectExtent l="0" t="0" r="28575" b="28575"/>
                <wp:wrapNone/>
                <wp:docPr id="8" name="8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8825" cy="1114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466C" w:rsidRPr="007E51E4" w:rsidRDefault="001C466C" w:rsidP="007E51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 w:rsidRPr="007E51E4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COORDINACION DE EVALUACION Y SEGUIMIENTO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67AB19" id="8 Cuadro de texto" o:spid="_x0000_s1029" type="#_x0000_t202" style="position:absolute;left:0;text-align:left;margin-left:149.7pt;margin-top:145.75pt;width:159.75pt;height:87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" fillcolor="white [3201]" strokecolor="black [3213]" strokeweight=".5pt">
                <v:textbox>
                  <w:txbxContent>
                    <w:p w:rsidR="001C466C" w:rsidRPr="007E51E4" w:rsidRDefault="001C466C" w:rsidP="007E51E4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</w:rPr>
                      </w:pPr>
                      <w:r w:rsidRPr="007E51E4">
                        <w:rPr>
                          <w:rFonts w:ascii="Arial" w:hAnsi="Arial" w:cs="Arial"/>
                          <w:b/>
                          <w:sz w:val="24"/>
                        </w:rPr>
                        <w:t>COORDINACION DE EVALUACION Y SEGUIMIENTO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D1690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475E" w:rsidRDefault="00B2475E" w:rsidP="00B2475E">
      <w:pPr>
        <w:spacing w:after="0" w:line="240" w:lineRule="auto"/>
      </w:pPr>
      <w:r>
        <w:separator/>
      </w:r>
    </w:p>
  </w:endnote>
  <w:endnote w:type="continuationSeparator" w:id="0">
    <w:p w:rsidR="00B2475E" w:rsidRDefault="00B2475E" w:rsidP="00B247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475E" w:rsidRDefault="00B2475E" w:rsidP="00B2475E">
      <w:pPr>
        <w:spacing w:after="0" w:line="240" w:lineRule="auto"/>
      </w:pPr>
      <w:r>
        <w:separator/>
      </w:r>
    </w:p>
  </w:footnote>
  <w:footnote w:type="continuationSeparator" w:id="0">
    <w:p w:rsidR="00B2475E" w:rsidRDefault="00B2475E" w:rsidP="00B247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475E" w:rsidRDefault="00B2475E" w:rsidP="00B2475E">
    <w:pPr>
      <w:pStyle w:val="Encabezado"/>
      <w:spacing w:line="360" w:lineRule="auto"/>
      <w:jc w:val="center"/>
      <w:rPr>
        <w:rFonts w:ascii="Mongolian Baiti" w:hAnsi="Mongolian Baiti" w:cs="Mongolian Baiti"/>
        <w:b/>
        <w:sz w:val="26"/>
        <w:szCs w:val="26"/>
      </w:rPr>
    </w:pPr>
    <w:r>
      <w:rPr>
        <w:rFonts w:ascii="Mongolian Baiti" w:hAnsi="Mongolian Baiti" w:cs="Mongolian Baiti"/>
        <w:b/>
        <w:noProof/>
        <w:sz w:val="26"/>
        <w:szCs w:val="26"/>
        <w:lang w:eastAsia="es-MX"/>
      </w:rPr>
      <w:drawing>
        <wp:anchor distT="0" distB="0" distL="114300" distR="114300" simplePos="0" relativeHeight="251669504" behindDoc="0" locked="0" layoutInCell="1" allowOverlap="1" wp14:anchorId="2415E0CB" wp14:editId="765D843E">
          <wp:simplePos x="0" y="0"/>
          <wp:positionH relativeFrom="margin">
            <wp:posOffset>5602605</wp:posOffset>
          </wp:positionH>
          <wp:positionV relativeFrom="margin">
            <wp:posOffset>-981075</wp:posOffset>
          </wp:positionV>
          <wp:extent cx="774065" cy="853440"/>
          <wp:effectExtent l="0" t="0" r="6985" b="3810"/>
          <wp:wrapSquare wrapText="bothSides"/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065" cy="853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6FE0EE6D" wp14:editId="2327C8F4">
          <wp:simplePos x="0" y="0"/>
          <wp:positionH relativeFrom="margin">
            <wp:posOffset>-363652</wp:posOffset>
          </wp:positionH>
          <wp:positionV relativeFrom="paragraph">
            <wp:posOffset>-269875</wp:posOffset>
          </wp:positionV>
          <wp:extent cx="751840" cy="835025"/>
          <wp:effectExtent l="0" t="0" r="0" b="3175"/>
          <wp:wrapNone/>
          <wp:docPr id="67" name="Imagen 67" descr="ESCU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65" descr="ESCUD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840" cy="835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MX"/>
      </w:rPr>
      <w:drawing>
        <wp:anchor distT="0" distB="0" distL="114300" distR="114300" simplePos="0" relativeHeight="251662336" behindDoc="1" locked="0" layoutInCell="1" allowOverlap="1" wp14:anchorId="48550E22" wp14:editId="020C11DC">
          <wp:simplePos x="0" y="0"/>
          <wp:positionH relativeFrom="margin">
            <wp:posOffset>7742533</wp:posOffset>
          </wp:positionH>
          <wp:positionV relativeFrom="paragraph">
            <wp:posOffset>-270510</wp:posOffset>
          </wp:positionV>
          <wp:extent cx="777240" cy="848995"/>
          <wp:effectExtent l="0" t="0" r="3810" b="8255"/>
          <wp:wrapNone/>
          <wp:docPr id="68" name="Imagen 68" descr="Foto 06-12-15 12 43 16 p.m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66" descr="Foto 06-12-15 12 43 16 p.m.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" cy="8489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ongolian Baiti" w:hAnsi="Mongolian Baiti" w:cs="Mongolian Baiti"/>
        <w:b/>
        <w:sz w:val="26"/>
        <w:szCs w:val="26"/>
      </w:rPr>
      <w:t xml:space="preserve">H. AYUNTAMIENTO DE SULTEPEC </w:t>
    </w:r>
  </w:p>
  <w:p w:rsidR="00B2475E" w:rsidRPr="004B3805" w:rsidRDefault="00B2475E" w:rsidP="00B2475E">
    <w:pPr>
      <w:pStyle w:val="Encabezado"/>
      <w:tabs>
        <w:tab w:val="left" w:pos="7935"/>
      </w:tabs>
      <w:spacing w:line="360" w:lineRule="auto"/>
      <w:rPr>
        <w:rFonts w:ascii="Mongolian Baiti" w:hAnsi="Mongolian Baiti" w:cs="Mongolian Baiti"/>
        <w:b/>
        <w:sz w:val="16"/>
        <w:szCs w:val="26"/>
      </w:rPr>
    </w:pPr>
    <w:r>
      <w:rPr>
        <w:rFonts w:ascii="Mongolian Baiti" w:hAnsi="Mongolian Baiti" w:cs="Mongolian Baiti"/>
        <w:b/>
        <w:sz w:val="16"/>
        <w:szCs w:val="26"/>
      </w:rPr>
      <w:tab/>
    </w:r>
    <w:r>
      <w:rPr>
        <w:noProof/>
        <w:lang w:eastAsia="es-MX"/>
      </w:rPr>
      <w:drawing>
        <wp:anchor distT="0" distB="0" distL="114300" distR="114300" simplePos="0" relativeHeight="251664384" behindDoc="1" locked="0" layoutInCell="1" allowOverlap="1" wp14:anchorId="659E1A98" wp14:editId="7D6F13CE">
          <wp:simplePos x="0" y="0"/>
          <wp:positionH relativeFrom="margin">
            <wp:posOffset>7714615</wp:posOffset>
          </wp:positionH>
          <wp:positionV relativeFrom="paragraph">
            <wp:posOffset>-381000</wp:posOffset>
          </wp:positionV>
          <wp:extent cx="777240" cy="848995"/>
          <wp:effectExtent l="0" t="0" r="3810" b="8255"/>
          <wp:wrapNone/>
          <wp:docPr id="14" name="Imagen 14" descr="Foto 06-12-15 12 43 16 p.m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66" descr="Foto 06-12-15 12 43 16 p.m.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" cy="8489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ongolian Baiti" w:hAnsi="Mongolian Baiti" w:cs="Mongolian Baiti"/>
        <w:b/>
        <w:sz w:val="16"/>
        <w:szCs w:val="26"/>
      </w:rPr>
      <w:tab/>
    </w:r>
    <w:r>
      <w:rPr>
        <w:noProof/>
        <w:lang w:eastAsia="es-MX"/>
      </w:rPr>
      <w:drawing>
        <wp:anchor distT="0" distB="0" distL="114300" distR="114300" simplePos="0" relativeHeight="251668480" behindDoc="1" locked="0" layoutInCell="1" allowOverlap="1" wp14:anchorId="1EB4BD99" wp14:editId="16DA579F">
          <wp:simplePos x="0" y="0"/>
          <wp:positionH relativeFrom="margin">
            <wp:posOffset>8019415</wp:posOffset>
          </wp:positionH>
          <wp:positionV relativeFrom="paragraph">
            <wp:posOffset>-76200</wp:posOffset>
          </wp:positionV>
          <wp:extent cx="777240" cy="848995"/>
          <wp:effectExtent l="0" t="0" r="3810" b="8255"/>
          <wp:wrapNone/>
          <wp:docPr id="16" name="Imagen 16" descr="Foto 06-12-15 12 43 16 p.m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66" descr="Foto 06-12-15 12 43 16 p.m.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" cy="8489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MX"/>
      </w:rPr>
      <w:drawing>
        <wp:anchor distT="0" distB="0" distL="114300" distR="114300" simplePos="0" relativeHeight="251666432" behindDoc="1" locked="0" layoutInCell="1" allowOverlap="1" wp14:anchorId="1EB4BD99" wp14:editId="16DA579F">
          <wp:simplePos x="0" y="0"/>
          <wp:positionH relativeFrom="margin">
            <wp:posOffset>7867015</wp:posOffset>
          </wp:positionH>
          <wp:positionV relativeFrom="paragraph">
            <wp:posOffset>-228600</wp:posOffset>
          </wp:positionV>
          <wp:extent cx="777240" cy="848995"/>
          <wp:effectExtent l="0" t="0" r="3810" b="8255"/>
          <wp:wrapNone/>
          <wp:docPr id="15" name="Imagen 15" descr="Foto 06-12-15 12 43 16 p.m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66" descr="Foto 06-12-15 12 43 16 p.m.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" cy="8489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2475E" w:rsidRPr="000E0C7E" w:rsidRDefault="00B2475E" w:rsidP="00B2475E">
    <w:pPr>
      <w:pStyle w:val="Encabezado"/>
      <w:jc w:val="center"/>
      <w:rPr>
        <w:sz w:val="16"/>
      </w:rPr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02FDC3E" wp14:editId="57211FA6">
              <wp:simplePos x="0" y="0"/>
              <wp:positionH relativeFrom="margin">
                <wp:posOffset>-248920</wp:posOffset>
              </wp:positionH>
              <wp:positionV relativeFrom="paragraph">
                <wp:posOffset>223520</wp:posOffset>
              </wp:positionV>
              <wp:extent cx="8810625" cy="0"/>
              <wp:effectExtent l="38100" t="38100" r="66675" b="95250"/>
              <wp:wrapNone/>
              <wp:docPr id="4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810625" cy="0"/>
                      </a:xfrm>
                      <a:prstGeom prst="line">
                        <a:avLst/>
                      </a:prstGeom>
                      <a:ln w="9525">
                        <a:solidFill>
                          <a:schemeClr val="bg1">
                            <a:lumMod val="75000"/>
                          </a:schemeClr>
                        </a:solidFill>
                      </a:ln>
                      <a:effectLst>
                        <a:outerShdw blurRad="76200" dist="12700" dir="2700000" sy="-23000" kx="-800400" algn="bl" rotWithShape="0">
                          <a:prstClr val="black">
                            <a:alpha val="20000"/>
                          </a:prstClr>
                        </a:outerShdw>
                      </a:effectLst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A8A03BC" id="Conector recto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" from="-19.6pt,17.6pt" to="674.15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" strokecolor="#bfbfbf [2412]">
              <v:shadow on="t" type="perspective" color="black" opacity="13107f" origin="-.5,.5" offset=".24944mm,.24944mm" matrix=",-15540f,,-15073f"/>
              <w10:wrap anchorx="margin"/>
            </v:line>
          </w:pict>
        </mc:Fallback>
      </mc:AlternateContent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CC7F713" wp14:editId="0E5E7098">
              <wp:simplePos x="0" y="0"/>
              <wp:positionH relativeFrom="margin">
                <wp:posOffset>-248920</wp:posOffset>
              </wp:positionH>
              <wp:positionV relativeFrom="paragraph">
                <wp:posOffset>194310</wp:posOffset>
              </wp:positionV>
              <wp:extent cx="8815070" cy="0"/>
              <wp:effectExtent l="38100" t="38100" r="62230" b="95250"/>
              <wp:wrapNone/>
              <wp:docPr id="5" name="Conector rec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815070" cy="0"/>
                      </a:xfrm>
                      <a:prstGeom prst="line">
                        <a:avLst/>
                      </a:prstGeom>
                      <a:ln w="9525">
                        <a:solidFill>
                          <a:srgbClr val="268C18"/>
                        </a:solidFill>
                      </a:ln>
                      <a:effectLst>
                        <a:outerShdw blurRad="76200" dist="12700" dir="2700000" sy="-23000" kx="-800400" algn="bl" rotWithShape="0">
                          <a:prstClr val="black">
                            <a:alpha val="20000"/>
                          </a:prstClr>
                        </a:outerShdw>
                      </a:effectLst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8DD816C" id="Conector recto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" from="-19.6pt,15.3pt" to="674.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" strokecolor="#268c18">
              <v:shadow on="t" type="perspective" color="black" opacity="13107f" origin="-.5,.5" offset=".24944mm,.24944mm" matrix=",-15540f,,-15073f"/>
              <w10:wrap anchorx="margin"/>
            </v:line>
          </w:pict>
        </mc:Fallback>
      </mc:AlternateContent>
    </w:r>
    <w:r w:rsidRPr="000E0C7E">
      <w:rPr>
        <w:rFonts w:ascii="Arial" w:hAnsi="Arial" w:cs="Arial"/>
        <w:b/>
        <w:sz w:val="16"/>
        <w:szCs w:val="17"/>
      </w:rPr>
      <w:t>"2017. Año del Centenario de las Constituciones Mexicana y Mexiquense de 1917"</w:t>
    </w:r>
  </w:p>
  <w:p w:rsidR="00B2475E" w:rsidRDefault="00B2475E" w:rsidP="00B2475E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D06245"/>
    <w:multiLevelType w:val="hybridMultilevel"/>
    <w:tmpl w:val="59F2108C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FB3B16"/>
    <w:multiLevelType w:val="hybridMultilevel"/>
    <w:tmpl w:val="1B78312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8372F3"/>
    <w:multiLevelType w:val="hybridMultilevel"/>
    <w:tmpl w:val="6FA44A6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F93"/>
    <w:rsid w:val="001C466C"/>
    <w:rsid w:val="001D1690"/>
    <w:rsid w:val="002D1944"/>
    <w:rsid w:val="00336F3C"/>
    <w:rsid w:val="003523A9"/>
    <w:rsid w:val="0036293B"/>
    <w:rsid w:val="006821CD"/>
    <w:rsid w:val="00780F93"/>
    <w:rsid w:val="007D5C0F"/>
    <w:rsid w:val="007E51E4"/>
    <w:rsid w:val="00B2475E"/>
    <w:rsid w:val="00BE172A"/>
    <w:rsid w:val="00C85682"/>
    <w:rsid w:val="00E85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7A4EA1E7-705D-4D00-90F4-915C7B6E2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85682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B2475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2475E"/>
  </w:style>
  <w:style w:type="paragraph" w:styleId="Piedepgina">
    <w:name w:val="footer"/>
    <w:basedOn w:val="Normal"/>
    <w:link w:val="PiedepginaCar"/>
    <w:uiPriority w:val="99"/>
    <w:unhideWhenUsed/>
    <w:rsid w:val="00B2475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2475E"/>
  </w:style>
  <w:style w:type="paragraph" w:styleId="Textodeglobo">
    <w:name w:val="Balloon Text"/>
    <w:basedOn w:val="Normal"/>
    <w:link w:val="TextodegloboCar"/>
    <w:uiPriority w:val="99"/>
    <w:semiHidden/>
    <w:unhideWhenUsed/>
    <w:rsid w:val="00B247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247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6B439C-3343-490A-A7CE-4A220E480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7</Pages>
  <Words>648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SH02</cp:lastModifiedBy>
  <cp:revision>3</cp:revision>
  <cp:lastPrinted>2017-06-23T14:33:00Z</cp:lastPrinted>
  <dcterms:created xsi:type="dcterms:W3CDTF">2017-06-22T01:46:00Z</dcterms:created>
  <dcterms:modified xsi:type="dcterms:W3CDTF">2017-06-23T14:37:00Z</dcterms:modified>
</cp:coreProperties>
</file>