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09" w:rsidRPr="005050F2" w:rsidRDefault="00CB1109" w:rsidP="00CB1109">
      <w:pPr>
        <w:tabs>
          <w:tab w:val="center" w:pos="4985"/>
        </w:tabs>
        <w:spacing w:after="0" w:line="240" w:lineRule="auto"/>
        <w:ind w:left="2880" w:hanging="2880"/>
        <w:jc w:val="center"/>
        <w:rPr>
          <w:rFonts w:ascii="Arial Narrow" w:hAnsi="Arial Narrow"/>
          <w:b/>
          <w:bCs/>
          <w:sz w:val="24"/>
          <w:szCs w:val="24"/>
        </w:rPr>
      </w:pPr>
      <w:r w:rsidRPr="005050F2">
        <w:rPr>
          <w:rFonts w:ascii="Arial Narrow" w:hAnsi="Arial Narrow"/>
          <w:b/>
          <w:bCs/>
          <w:sz w:val="24"/>
          <w:szCs w:val="24"/>
        </w:rPr>
        <w:t>Auditorías Financieras</w:t>
      </w:r>
    </w:p>
    <w:p w:rsidR="00CB1109" w:rsidRPr="005050F2" w:rsidRDefault="00CB1109" w:rsidP="00CB1109">
      <w:pPr>
        <w:rPr>
          <w:rFonts w:ascii="Arial Narrow" w:hAnsi="Arial Narrow"/>
          <w:sz w:val="18"/>
          <w:szCs w:val="18"/>
        </w:rPr>
      </w:pPr>
    </w:p>
    <w:p w:rsidR="00CB1109" w:rsidRPr="005050F2" w:rsidRDefault="00CB1109" w:rsidP="00CB1109">
      <w:pPr>
        <w:tabs>
          <w:tab w:val="center" w:pos="4985"/>
        </w:tabs>
        <w:spacing w:after="0" w:line="240" w:lineRule="auto"/>
        <w:ind w:left="2880" w:hanging="2880"/>
        <w:jc w:val="center"/>
        <w:rPr>
          <w:rFonts w:ascii="Arial Narrow" w:hAnsi="Arial Narrow"/>
          <w:b/>
          <w:bCs/>
          <w:sz w:val="28"/>
          <w:szCs w:val="28"/>
        </w:rPr>
      </w:pPr>
      <w:r w:rsidRPr="005050F2">
        <w:rPr>
          <w:rFonts w:ascii="Arial Narrow" w:hAnsi="Arial Narrow"/>
          <w:b/>
          <w:bCs/>
          <w:sz w:val="28"/>
          <w:szCs w:val="28"/>
        </w:rPr>
        <w:t>Auditorías Fina</w:t>
      </w:r>
      <w:bookmarkStart w:id="0" w:name="_GoBack"/>
      <w:bookmarkEnd w:id="0"/>
      <w:r w:rsidRPr="005050F2">
        <w:rPr>
          <w:rFonts w:ascii="Arial Narrow" w:hAnsi="Arial Narrow"/>
          <w:b/>
          <w:bCs/>
          <w:sz w:val="28"/>
          <w:szCs w:val="28"/>
        </w:rPr>
        <w:t>ncieras Realizadas durante el Ejercicio 2016</w:t>
      </w:r>
    </w:p>
    <w:p w:rsidR="008807A0" w:rsidRDefault="008807A0"/>
    <w:tbl>
      <w:tblPr>
        <w:tblStyle w:val="Tablaconcuadrcula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7513"/>
      </w:tblGrid>
      <w:tr w:rsidR="00CB1109" w:rsidRPr="00565A95" w:rsidTr="00264BB6">
        <w:tc>
          <w:tcPr>
            <w:tcW w:w="2127" w:type="dxa"/>
            <w:shd w:val="clear" w:color="auto" w:fill="FFFFFF" w:themeFill="background1"/>
          </w:tcPr>
          <w:p w:rsidR="00CB1109" w:rsidRPr="00565A95" w:rsidRDefault="00CB1109" w:rsidP="001D18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A95">
              <w:rPr>
                <w:rFonts w:ascii="Arial" w:hAnsi="Arial" w:cs="Arial"/>
                <w:b/>
                <w:sz w:val="18"/>
                <w:szCs w:val="18"/>
              </w:rPr>
              <w:t>Ejercicio:</w:t>
            </w:r>
          </w:p>
        </w:tc>
        <w:tc>
          <w:tcPr>
            <w:tcW w:w="7513" w:type="dxa"/>
            <w:shd w:val="clear" w:color="auto" w:fill="FFFFFF" w:themeFill="background1"/>
          </w:tcPr>
          <w:p w:rsidR="00CB1109" w:rsidRPr="00565A95" w:rsidRDefault="00CB1109" w:rsidP="001D18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A95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</w:tr>
      <w:tr w:rsidR="00CB1109" w:rsidRPr="00565A95" w:rsidTr="00264BB6">
        <w:trPr>
          <w:trHeight w:val="153"/>
        </w:trPr>
        <w:tc>
          <w:tcPr>
            <w:tcW w:w="2127" w:type="dxa"/>
          </w:tcPr>
          <w:p w:rsidR="00CB1109" w:rsidRPr="00565A95" w:rsidRDefault="00CB1109" w:rsidP="001D18B2">
            <w:pPr>
              <w:rPr>
                <w:rFonts w:ascii="Arial" w:hAnsi="Arial" w:cs="Arial"/>
                <w:sz w:val="18"/>
                <w:szCs w:val="18"/>
              </w:rPr>
            </w:pPr>
            <w:r w:rsidRPr="00565A95">
              <w:rPr>
                <w:rFonts w:ascii="Arial" w:hAnsi="Arial" w:cs="Arial"/>
                <w:sz w:val="18"/>
                <w:szCs w:val="18"/>
              </w:rPr>
              <w:t>Período Auditado:</w:t>
            </w:r>
          </w:p>
        </w:tc>
        <w:tc>
          <w:tcPr>
            <w:tcW w:w="7513" w:type="dxa"/>
          </w:tcPr>
          <w:p w:rsidR="00CB1109" w:rsidRPr="00565A95" w:rsidRDefault="00CB1109" w:rsidP="001D18B2">
            <w:pPr>
              <w:rPr>
                <w:rFonts w:ascii="Arial" w:hAnsi="Arial" w:cs="Arial"/>
                <w:sz w:val="18"/>
                <w:szCs w:val="18"/>
              </w:rPr>
            </w:pPr>
            <w:r w:rsidRPr="00565A95">
              <w:rPr>
                <w:rFonts w:ascii="Arial" w:hAnsi="Arial" w:cs="Arial"/>
                <w:sz w:val="18"/>
                <w:szCs w:val="18"/>
              </w:rPr>
              <w:t>01 de enero al 31 de diciembre del 2015</w:t>
            </w:r>
          </w:p>
        </w:tc>
      </w:tr>
      <w:tr w:rsidR="00CB1109" w:rsidRPr="00565A95" w:rsidTr="00264BB6">
        <w:trPr>
          <w:trHeight w:val="153"/>
        </w:trPr>
        <w:tc>
          <w:tcPr>
            <w:tcW w:w="2127" w:type="dxa"/>
          </w:tcPr>
          <w:p w:rsidR="00CB1109" w:rsidRPr="00565A95" w:rsidRDefault="00CB1109" w:rsidP="001D18B2">
            <w:pPr>
              <w:rPr>
                <w:rFonts w:ascii="Arial" w:hAnsi="Arial" w:cs="Arial"/>
                <w:sz w:val="18"/>
                <w:szCs w:val="18"/>
              </w:rPr>
            </w:pPr>
            <w:r w:rsidRPr="00565A95">
              <w:rPr>
                <w:rFonts w:ascii="Arial" w:hAnsi="Arial" w:cs="Arial"/>
                <w:sz w:val="18"/>
                <w:szCs w:val="18"/>
              </w:rPr>
              <w:t>Rubro auditado</w:t>
            </w:r>
          </w:p>
        </w:tc>
        <w:tc>
          <w:tcPr>
            <w:tcW w:w="7513" w:type="dxa"/>
          </w:tcPr>
          <w:p w:rsidR="00CB1109" w:rsidRPr="00565A95" w:rsidRDefault="002C78A0" w:rsidP="001D18B2">
            <w:pPr>
              <w:rPr>
                <w:rFonts w:ascii="Arial" w:hAnsi="Arial" w:cs="Arial"/>
                <w:sz w:val="18"/>
                <w:szCs w:val="18"/>
              </w:rPr>
            </w:pPr>
            <w:r w:rsidRPr="00565A95">
              <w:rPr>
                <w:rFonts w:ascii="Arial" w:hAnsi="Arial" w:cs="Arial"/>
                <w:sz w:val="18"/>
                <w:szCs w:val="18"/>
              </w:rPr>
              <w:t>Cuenta 3851, "Gastos de Representación”.</w:t>
            </w:r>
          </w:p>
        </w:tc>
      </w:tr>
      <w:tr w:rsidR="00CB1109" w:rsidRPr="00565A95" w:rsidTr="00264BB6">
        <w:trPr>
          <w:trHeight w:val="153"/>
        </w:trPr>
        <w:tc>
          <w:tcPr>
            <w:tcW w:w="2127" w:type="dxa"/>
          </w:tcPr>
          <w:p w:rsidR="00CB1109" w:rsidRPr="00565A95" w:rsidRDefault="00CB1109" w:rsidP="001D18B2">
            <w:pPr>
              <w:rPr>
                <w:rFonts w:ascii="Arial" w:hAnsi="Arial" w:cs="Arial"/>
                <w:sz w:val="18"/>
                <w:szCs w:val="18"/>
              </w:rPr>
            </w:pPr>
            <w:r w:rsidRPr="00565A95">
              <w:rPr>
                <w:rFonts w:ascii="Arial" w:hAnsi="Arial" w:cs="Arial"/>
                <w:sz w:val="18"/>
                <w:szCs w:val="18"/>
              </w:rPr>
              <w:t>Tipo de Auditoría:</w:t>
            </w:r>
          </w:p>
        </w:tc>
        <w:tc>
          <w:tcPr>
            <w:tcW w:w="7513" w:type="dxa"/>
          </w:tcPr>
          <w:p w:rsidR="00CB1109" w:rsidRPr="00565A95" w:rsidRDefault="00375062" w:rsidP="001D18B2">
            <w:pPr>
              <w:rPr>
                <w:rFonts w:ascii="Arial" w:hAnsi="Arial" w:cs="Arial"/>
                <w:sz w:val="18"/>
                <w:szCs w:val="18"/>
              </w:rPr>
            </w:pPr>
            <w:r w:rsidRPr="00565A95">
              <w:rPr>
                <w:rFonts w:ascii="Arial" w:hAnsi="Arial" w:cs="Arial"/>
                <w:sz w:val="18"/>
                <w:szCs w:val="18"/>
              </w:rPr>
              <w:t>Financiera</w:t>
            </w:r>
          </w:p>
        </w:tc>
      </w:tr>
      <w:tr w:rsidR="00CB1109" w:rsidRPr="00565A95" w:rsidTr="00264BB6">
        <w:trPr>
          <w:trHeight w:val="153"/>
        </w:trPr>
        <w:tc>
          <w:tcPr>
            <w:tcW w:w="2127" w:type="dxa"/>
          </w:tcPr>
          <w:p w:rsidR="00CB1109" w:rsidRPr="00565A95" w:rsidRDefault="00CB1109" w:rsidP="001D18B2">
            <w:pPr>
              <w:rPr>
                <w:rFonts w:ascii="Arial" w:hAnsi="Arial" w:cs="Arial"/>
                <w:sz w:val="18"/>
                <w:szCs w:val="18"/>
              </w:rPr>
            </w:pPr>
            <w:r w:rsidRPr="00565A95">
              <w:rPr>
                <w:rFonts w:ascii="Arial" w:hAnsi="Arial" w:cs="Arial"/>
                <w:sz w:val="18"/>
                <w:szCs w:val="18"/>
              </w:rPr>
              <w:t>Número de Auditoría:</w:t>
            </w:r>
          </w:p>
        </w:tc>
        <w:tc>
          <w:tcPr>
            <w:tcW w:w="7513" w:type="dxa"/>
          </w:tcPr>
          <w:p w:rsidR="00CB1109" w:rsidRPr="00565A95" w:rsidRDefault="009958CA" w:rsidP="0037506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5A95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375062" w:rsidRPr="00565A95">
              <w:rPr>
                <w:rFonts w:ascii="Arial" w:hAnsi="Arial" w:cs="Arial"/>
                <w:b/>
                <w:sz w:val="18"/>
                <w:szCs w:val="18"/>
              </w:rPr>
              <w:t xml:space="preserve">-16 </w:t>
            </w:r>
          </w:p>
        </w:tc>
      </w:tr>
      <w:tr w:rsidR="00264BB6" w:rsidRPr="00565A95" w:rsidTr="00264BB6">
        <w:trPr>
          <w:trHeight w:val="153"/>
        </w:trPr>
        <w:tc>
          <w:tcPr>
            <w:tcW w:w="2127" w:type="dxa"/>
            <w:hideMark/>
          </w:tcPr>
          <w:p w:rsidR="00264BB6" w:rsidRPr="00565A95" w:rsidRDefault="00264BB6">
            <w:pPr>
              <w:rPr>
                <w:rFonts w:ascii="Arial" w:hAnsi="Arial" w:cs="Arial"/>
                <w:sz w:val="18"/>
                <w:szCs w:val="18"/>
              </w:rPr>
            </w:pPr>
            <w:r w:rsidRPr="00565A95">
              <w:rPr>
                <w:rFonts w:ascii="Arial" w:hAnsi="Arial" w:cs="Arial"/>
                <w:sz w:val="18"/>
                <w:szCs w:val="18"/>
              </w:rPr>
              <w:t>Órgano que realiza la auditoría</w:t>
            </w:r>
          </w:p>
        </w:tc>
        <w:tc>
          <w:tcPr>
            <w:tcW w:w="7513" w:type="dxa"/>
            <w:hideMark/>
          </w:tcPr>
          <w:p w:rsidR="00264BB6" w:rsidRPr="00565A95" w:rsidRDefault="00264BB6">
            <w:pPr>
              <w:rPr>
                <w:rFonts w:ascii="Arial" w:hAnsi="Arial" w:cs="Arial"/>
                <w:sz w:val="18"/>
                <w:szCs w:val="18"/>
              </w:rPr>
            </w:pPr>
            <w:r w:rsidRPr="00565A95">
              <w:rPr>
                <w:rFonts w:ascii="Arial" w:hAnsi="Arial" w:cs="Arial"/>
                <w:sz w:val="18"/>
                <w:szCs w:val="18"/>
              </w:rPr>
              <w:t>Departamento de Análisis del Egreso</w:t>
            </w:r>
          </w:p>
        </w:tc>
      </w:tr>
      <w:tr w:rsidR="00264BB6" w:rsidRPr="00565A95" w:rsidTr="00264BB6">
        <w:trPr>
          <w:trHeight w:val="153"/>
        </w:trPr>
        <w:tc>
          <w:tcPr>
            <w:tcW w:w="2127" w:type="dxa"/>
            <w:hideMark/>
          </w:tcPr>
          <w:p w:rsidR="00264BB6" w:rsidRPr="00565A95" w:rsidRDefault="00264BB6">
            <w:pPr>
              <w:rPr>
                <w:rFonts w:ascii="Arial" w:hAnsi="Arial" w:cs="Arial"/>
                <w:sz w:val="18"/>
                <w:szCs w:val="18"/>
              </w:rPr>
            </w:pPr>
            <w:r w:rsidRPr="00565A95">
              <w:rPr>
                <w:rFonts w:ascii="Arial" w:hAnsi="Arial" w:cs="Arial"/>
                <w:sz w:val="18"/>
                <w:szCs w:val="18"/>
              </w:rPr>
              <w:t xml:space="preserve">Nombre del Auditor </w:t>
            </w:r>
          </w:p>
        </w:tc>
        <w:tc>
          <w:tcPr>
            <w:tcW w:w="7513" w:type="dxa"/>
            <w:hideMark/>
          </w:tcPr>
          <w:p w:rsidR="00264BB6" w:rsidRPr="00565A95" w:rsidRDefault="00264BB6">
            <w:pPr>
              <w:rPr>
                <w:rFonts w:ascii="Arial" w:hAnsi="Arial" w:cs="Arial"/>
                <w:sz w:val="18"/>
                <w:szCs w:val="18"/>
              </w:rPr>
            </w:pPr>
            <w:r w:rsidRPr="00565A95">
              <w:rPr>
                <w:rFonts w:ascii="Arial" w:hAnsi="Arial" w:cs="Arial"/>
                <w:sz w:val="18"/>
                <w:szCs w:val="18"/>
              </w:rPr>
              <w:t>Arnulfo Reza Sánchez</w:t>
            </w:r>
          </w:p>
        </w:tc>
      </w:tr>
      <w:tr w:rsidR="00264BB6" w:rsidRPr="00565A95" w:rsidTr="00264BB6">
        <w:trPr>
          <w:trHeight w:val="153"/>
        </w:trPr>
        <w:tc>
          <w:tcPr>
            <w:tcW w:w="2127" w:type="dxa"/>
            <w:hideMark/>
          </w:tcPr>
          <w:p w:rsidR="00264BB6" w:rsidRPr="00565A95" w:rsidRDefault="00264BB6">
            <w:pPr>
              <w:rPr>
                <w:rFonts w:ascii="Arial" w:hAnsi="Arial" w:cs="Arial"/>
                <w:sz w:val="18"/>
                <w:szCs w:val="18"/>
              </w:rPr>
            </w:pPr>
            <w:r w:rsidRPr="00565A95">
              <w:rPr>
                <w:rFonts w:ascii="Arial" w:hAnsi="Arial" w:cs="Arial"/>
                <w:sz w:val="18"/>
                <w:szCs w:val="18"/>
              </w:rPr>
              <w:t>Fecha de la Auditoría</w:t>
            </w:r>
          </w:p>
        </w:tc>
        <w:tc>
          <w:tcPr>
            <w:tcW w:w="7513" w:type="dxa"/>
            <w:hideMark/>
          </w:tcPr>
          <w:p w:rsidR="00264BB6" w:rsidRPr="00565A95" w:rsidRDefault="00E97418">
            <w:pPr>
              <w:rPr>
                <w:rFonts w:ascii="Arial" w:hAnsi="Arial" w:cs="Arial"/>
                <w:sz w:val="18"/>
                <w:szCs w:val="18"/>
              </w:rPr>
            </w:pPr>
            <w:r w:rsidRPr="00565A95">
              <w:rPr>
                <w:rFonts w:ascii="Arial" w:hAnsi="Arial" w:cs="Arial"/>
                <w:sz w:val="18"/>
                <w:szCs w:val="18"/>
              </w:rPr>
              <w:t>13 de octubre de 2016</w:t>
            </w:r>
          </w:p>
        </w:tc>
      </w:tr>
      <w:tr w:rsidR="008072C4" w:rsidRPr="00565A95" w:rsidTr="00264BB6">
        <w:trPr>
          <w:trHeight w:val="153"/>
        </w:trPr>
        <w:tc>
          <w:tcPr>
            <w:tcW w:w="2127" w:type="dxa"/>
          </w:tcPr>
          <w:p w:rsidR="008072C4" w:rsidRPr="00565A95" w:rsidRDefault="008072C4">
            <w:pPr>
              <w:rPr>
                <w:rFonts w:ascii="Arial" w:hAnsi="Arial" w:cs="Arial"/>
                <w:sz w:val="18"/>
                <w:szCs w:val="18"/>
              </w:rPr>
            </w:pPr>
            <w:r w:rsidRPr="00565A95">
              <w:rPr>
                <w:rFonts w:ascii="Arial" w:hAnsi="Arial" w:cs="Arial"/>
                <w:sz w:val="18"/>
                <w:szCs w:val="18"/>
              </w:rPr>
              <w:t>Rubros a auditar</w:t>
            </w:r>
          </w:p>
        </w:tc>
        <w:tc>
          <w:tcPr>
            <w:tcW w:w="7513" w:type="dxa"/>
          </w:tcPr>
          <w:p w:rsidR="008072C4" w:rsidRPr="00565A95" w:rsidRDefault="002C78A0">
            <w:pPr>
              <w:rPr>
                <w:rFonts w:ascii="Arial" w:hAnsi="Arial" w:cs="Arial"/>
                <w:sz w:val="18"/>
                <w:szCs w:val="18"/>
              </w:rPr>
            </w:pPr>
            <w:r w:rsidRPr="00565A95">
              <w:rPr>
                <w:rFonts w:ascii="Arial" w:hAnsi="Arial" w:cs="Arial"/>
                <w:sz w:val="18"/>
                <w:szCs w:val="18"/>
              </w:rPr>
              <w:t>Cuenta 3851, "Gastos de Representación”.</w:t>
            </w:r>
          </w:p>
        </w:tc>
      </w:tr>
      <w:tr w:rsidR="00375062" w:rsidRPr="00565A95" w:rsidTr="00264BB6">
        <w:trPr>
          <w:trHeight w:val="300"/>
        </w:trPr>
        <w:tc>
          <w:tcPr>
            <w:tcW w:w="2127" w:type="dxa"/>
            <w:noWrap/>
            <w:vAlign w:val="center"/>
            <w:hideMark/>
          </w:tcPr>
          <w:p w:rsidR="00CB1109" w:rsidRPr="00565A95" w:rsidRDefault="00CB1109" w:rsidP="001D18B2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MX"/>
              </w:rPr>
            </w:pPr>
            <w:r w:rsidRPr="00565A95">
              <w:rPr>
                <w:rFonts w:ascii="Arial" w:hAnsi="Arial" w:cs="Arial"/>
                <w:sz w:val="18"/>
                <w:szCs w:val="18"/>
              </w:rPr>
              <w:t>Descripción de observaciones determinadas:</w:t>
            </w:r>
          </w:p>
        </w:tc>
        <w:tc>
          <w:tcPr>
            <w:tcW w:w="7513" w:type="dxa"/>
            <w:noWrap/>
            <w:hideMark/>
          </w:tcPr>
          <w:p w:rsidR="009958CA" w:rsidRPr="006E1447" w:rsidRDefault="009958CA" w:rsidP="009958CA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E1447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OBSERVACIÓN 1</w:t>
            </w:r>
            <w:r w:rsidR="005455B2" w:rsidRPr="006E1447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:</w:t>
            </w:r>
            <w:r w:rsidRPr="006E1447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</w:t>
            </w:r>
          </w:p>
          <w:p w:rsidR="009958CA" w:rsidRPr="006E1447" w:rsidRDefault="009958CA" w:rsidP="009958C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E144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Derivado del análisis al presupuesto autorizado y ejercido durante el periodo de</w:t>
            </w:r>
            <w:r w:rsidR="001B14A0" w:rsidRPr="006E144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 1 de enero al 31 de diciembre</w:t>
            </w:r>
            <w:r w:rsidRPr="006E144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1B14A0" w:rsidRPr="006E144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de</w:t>
            </w:r>
            <w:r w:rsidRPr="006E144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1B14A0" w:rsidRPr="006E144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2015,</w:t>
            </w:r>
            <w:r w:rsidRPr="006E144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se detectó</w:t>
            </w:r>
            <w:r w:rsidR="001B14A0" w:rsidRPr="006E144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que a</w:t>
            </w:r>
            <w:r w:rsidRPr="006E144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la </w:t>
            </w:r>
            <w:r w:rsidR="001B14A0" w:rsidRPr="006E144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cuenta</w:t>
            </w:r>
            <w:r w:rsidRPr="006E144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3851 “Gastos  de Representación”, </w:t>
            </w:r>
            <w:r w:rsidR="001B14A0" w:rsidRPr="006E144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</w:t>
            </w:r>
            <w:r w:rsidRPr="006E144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le asignaron </w:t>
            </w:r>
          </w:p>
          <w:p w:rsidR="009958CA" w:rsidRPr="006E1447" w:rsidRDefault="009958CA" w:rsidP="009958C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E144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$21, 450,000.00 y se ejercieron $40, 463,000.00; presentando un sobregiro de $19, 013,000.00.</w:t>
            </w:r>
          </w:p>
          <w:p w:rsidR="009958CA" w:rsidRPr="006E1447" w:rsidRDefault="009958CA" w:rsidP="009958C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:rsidR="009958CA" w:rsidRPr="006E1447" w:rsidRDefault="009958CA" w:rsidP="009958C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E144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De lo anterior se requiere explicar la causa del sobregiro de esta cuenta.</w:t>
            </w:r>
          </w:p>
          <w:p w:rsidR="009958CA" w:rsidRPr="006E1447" w:rsidRDefault="009958CA" w:rsidP="001B14A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:rsidR="006E1447" w:rsidRPr="006E1447" w:rsidRDefault="006E1447" w:rsidP="006E144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6E144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SITUACIÓN DE LA OBSERVACIÓN:</w:t>
            </w:r>
          </w:p>
          <w:p w:rsidR="006E1447" w:rsidRPr="006E1447" w:rsidRDefault="006E1447" w:rsidP="006E1447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6E1447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El área auditada aclaró que el sobregiro se deriva de atender las peticiones de las unidades administrativas con la finalidad de dar cumplimiento a sus funciones respectivas.</w:t>
            </w:r>
          </w:p>
          <w:p w:rsidR="006E1447" w:rsidRPr="006E1447" w:rsidRDefault="006E1447" w:rsidP="006E1447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:rsidR="006E1447" w:rsidRPr="006E1447" w:rsidRDefault="006E1447" w:rsidP="006E144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6E1447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Se contó con autorización según oficio, signado por el Presidente de la Junta de Coordinación Política de la LVIII Legislatura</w:t>
            </w:r>
          </w:p>
          <w:p w:rsidR="006E1447" w:rsidRPr="006E1447" w:rsidRDefault="006E1447" w:rsidP="006E1447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6E144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Solventada.</w:t>
            </w:r>
          </w:p>
          <w:p w:rsidR="00CB1109" w:rsidRPr="00565A95" w:rsidRDefault="00CB1109" w:rsidP="001D18B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375062" w:rsidRPr="00565A95" w:rsidTr="00264BB6">
        <w:tc>
          <w:tcPr>
            <w:tcW w:w="2127" w:type="dxa"/>
            <w:hideMark/>
          </w:tcPr>
          <w:p w:rsidR="002C4E5F" w:rsidRPr="00565A95" w:rsidRDefault="002C4E5F">
            <w:pPr>
              <w:rPr>
                <w:rFonts w:ascii="Arial" w:hAnsi="Arial" w:cs="Arial"/>
                <w:sz w:val="18"/>
                <w:szCs w:val="18"/>
              </w:rPr>
            </w:pPr>
            <w:r w:rsidRPr="00565A95">
              <w:rPr>
                <w:rFonts w:ascii="Arial" w:hAnsi="Arial" w:cs="Arial"/>
                <w:sz w:val="18"/>
                <w:szCs w:val="18"/>
              </w:rPr>
              <w:t>Acreditación del cumplimiento de observaciones y sanciones:</w:t>
            </w:r>
          </w:p>
        </w:tc>
        <w:tc>
          <w:tcPr>
            <w:tcW w:w="7513" w:type="dxa"/>
            <w:hideMark/>
          </w:tcPr>
          <w:p w:rsidR="002C4E5F" w:rsidRPr="00565A95" w:rsidRDefault="002C4E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5A95">
              <w:rPr>
                <w:rFonts w:ascii="Arial" w:hAnsi="Arial" w:cs="Arial"/>
                <w:b/>
                <w:sz w:val="18"/>
                <w:szCs w:val="18"/>
              </w:rPr>
              <w:t>Solventadas</w:t>
            </w:r>
            <w:r w:rsidR="005455B2" w:rsidRPr="00565A9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:rsidR="00CB1109" w:rsidRPr="001B14A0" w:rsidRDefault="00CB1109"/>
    <w:sectPr w:rsidR="00CB1109" w:rsidRPr="001B14A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FD" w:rsidRDefault="008070FD" w:rsidP="00CB1109">
      <w:pPr>
        <w:spacing w:after="0" w:line="240" w:lineRule="auto"/>
      </w:pPr>
      <w:r>
        <w:separator/>
      </w:r>
    </w:p>
  </w:endnote>
  <w:endnote w:type="continuationSeparator" w:id="0">
    <w:p w:rsidR="008070FD" w:rsidRDefault="008070FD" w:rsidP="00CB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FD" w:rsidRDefault="008070FD" w:rsidP="00CB1109">
      <w:pPr>
        <w:spacing w:after="0" w:line="240" w:lineRule="auto"/>
      </w:pPr>
      <w:r>
        <w:separator/>
      </w:r>
    </w:p>
  </w:footnote>
  <w:footnote w:type="continuationSeparator" w:id="0">
    <w:p w:rsidR="008070FD" w:rsidRDefault="008070FD" w:rsidP="00CB1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109" w:rsidRPr="00520D1E" w:rsidRDefault="00CB1109" w:rsidP="00CB1109">
    <w:pPr>
      <w:pStyle w:val="Encabezado"/>
      <w:jc w:val="center"/>
      <w:rPr>
        <w:b/>
        <w:sz w:val="20"/>
        <w:szCs w:val="20"/>
        <w:lang w:val="es-ES"/>
      </w:rPr>
    </w:pPr>
    <w:r w:rsidRPr="00520D1E">
      <w:rPr>
        <w:b/>
        <w:sz w:val="20"/>
        <w:szCs w:val="20"/>
        <w:lang w:val="es-ES"/>
      </w:rPr>
      <w:t>DEPARTAMENTO DE ANÁLISIS DEL EGRESO</w:t>
    </w:r>
  </w:p>
  <w:p w:rsidR="00CB1109" w:rsidRDefault="00CB11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6886"/>
    <w:multiLevelType w:val="hybridMultilevel"/>
    <w:tmpl w:val="12989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09"/>
    <w:rsid w:val="000A3002"/>
    <w:rsid w:val="000B79DE"/>
    <w:rsid w:val="000E2FB6"/>
    <w:rsid w:val="00126333"/>
    <w:rsid w:val="001B14A0"/>
    <w:rsid w:val="00264BB6"/>
    <w:rsid w:val="002C4E5F"/>
    <w:rsid w:val="002C78A0"/>
    <w:rsid w:val="00304B62"/>
    <w:rsid w:val="00337675"/>
    <w:rsid w:val="00375062"/>
    <w:rsid w:val="005242E7"/>
    <w:rsid w:val="005455B2"/>
    <w:rsid w:val="00565A95"/>
    <w:rsid w:val="005B4CAA"/>
    <w:rsid w:val="0067174B"/>
    <w:rsid w:val="006E1447"/>
    <w:rsid w:val="0075571F"/>
    <w:rsid w:val="007559ED"/>
    <w:rsid w:val="00770145"/>
    <w:rsid w:val="008030F6"/>
    <w:rsid w:val="008070FD"/>
    <w:rsid w:val="008072C4"/>
    <w:rsid w:val="00867533"/>
    <w:rsid w:val="00871A53"/>
    <w:rsid w:val="008807A0"/>
    <w:rsid w:val="008E479F"/>
    <w:rsid w:val="009958CA"/>
    <w:rsid w:val="00CB06AF"/>
    <w:rsid w:val="00CB1109"/>
    <w:rsid w:val="00E97418"/>
    <w:rsid w:val="00FD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1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B1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B1109"/>
  </w:style>
  <w:style w:type="paragraph" w:styleId="Piedepgina">
    <w:name w:val="footer"/>
    <w:basedOn w:val="Normal"/>
    <w:link w:val="PiedepginaCar"/>
    <w:uiPriority w:val="99"/>
    <w:unhideWhenUsed/>
    <w:rsid w:val="00CB1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109"/>
  </w:style>
  <w:style w:type="table" w:styleId="Tablaconcuadrcula">
    <w:name w:val="Table Grid"/>
    <w:basedOn w:val="Tablanormal"/>
    <w:uiPriority w:val="59"/>
    <w:rsid w:val="00CB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58CA"/>
    <w:pPr>
      <w:spacing w:after="0" w:line="240" w:lineRule="auto"/>
      <w:ind w:left="708"/>
    </w:pPr>
    <w:rPr>
      <w:rFonts w:ascii="Arial Narrow" w:eastAsia="Times New Roman" w:hAnsi="Arial Narrow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1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B1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B1109"/>
  </w:style>
  <w:style w:type="paragraph" w:styleId="Piedepgina">
    <w:name w:val="footer"/>
    <w:basedOn w:val="Normal"/>
    <w:link w:val="PiedepginaCar"/>
    <w:uiPriority w:val="99"/>
    <w:unhideWhenUsed/>
    <w:rsid w:val="00CB1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109"/>
  </w:style>
  <w:style w:type="table" w:styleId="Tablaconcuadrcula">
    <w:name w:val="Table Grid"/>
    <w:basedOn w:val="Tablanormal"/>
    <w:uiPriority w:val="59"/>
    <w:rsid w:val="00CB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58CA"/>
    <w:pPr>
      <w:spacing w:after="0" w:line="240" w:lineRule="auto"/>
      <w:ind w:left="708"/>
    </w:pPr>
    <w:rPr>
      <w:rFonts w:ascii="Arial Narrow" w:eastAsia="Times New Roman" w:hAnsi="Arial Narrow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A-36165</dc:creator>
  <cp:lastModifiedBy>A39623</cp:lastModifiedBy>
  <cp:revision>10</cp:revision>
  <cp:lastPrinted>2017-07-27T15:52:00Z</cp:lastPrinted>
  <dcterms:created xsi:type="dcterms:W3CDTF">2017-03-07T01:08:00Z</dcterms:created>
  <dcterms:modified xsi:type="dcterms:W3CDTF">2017-07-27T15:52:00Z</dcterms:modified>
</cp:coreProperties>
</file>