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5BB" w:rsidRDefault="002825BB" w:rsidP="00703EBF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1F59F6">
        <w:rPr>
          <w:rFonts w:ascii="Arial" w:hAnsi="Arial" w:cs="Arial"/>
          <w:b/>
          <w:sz w:val="24"/>
          <w:szCs w:val="24"/>
        </w:rPr>
        <w:t>I</w:t>
      </w:r>
      <w:r w:rsidR="00703EBF" w:rsidRPr="001F59F6">
        <w:rPr>
          <w:rFonts w:ascii="Arial" w:hAnsi="Arial" w:cs="Arial"/>
          <w:b/>
          <w:sz w:val="24"/>
          <w:szCs w:val="24"/>
        </w:rPr>
        <w:t>ngeniería</w:t>
      </w:r>
      <w:r w:rsidRPr="001F59F6">
        <w:rPr>
          <w:rFonts w:ascii="Arial" w:hAnsi="Arial" w:cs="Arial"/>
          <w:b/>
          <w:sz w:val="24"/>
          <w:szCs w:val="24"/>
        </w:rPr>
        <w:t xml:space="preserve"> Q</w:t>
      </w:r>
      <w:r w:rsidR="00703EBF" w:rsidRPr="001F59F6">
        <w:rPr>
          <w:rFonts w:ascii="Arial" w:hAnsi="Arial" w:cs="Arial"/>
          <w:b/>
          <w:sz w:val="24"/>
          <w:szCs w:val="24"/>
        </w:rPr>
        <w:t>uímica</w:t>
      </w:r>
    </w:p>
    <w:p w:rsidR="00703EBF" w:rsidRPr="001F59F6" w:rsidRDefault="00703EBF" w:rsidP="00703EBF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1F59F6">
        <w:rPr>
          <w:rFonts w:ascii="Arial" w:hAnsi="Arial" w:cs="Arial"/>
          <w:b/>
          <w:sz w:val="24"/>
          <w:szCs w:val="24"/>
        </w:rPr>
        <w:t>INGENIERÍA QUÍMICA</w:t>
      </w:r>
    </w:p>
    <w:p w:rsidR="002825BB" w:rsidRPr="001F59F6" w:rsidRDefault="002825BB" w:rsidP="002825B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21BBA">
        <w:rPr>
          <w:rFonts w:ascii="Arial" w:hAnsi="Arial" w:cs="Arial"/>
          <w:b/>
          <w:sz w:val="24"/>
          <w:szCs w:val="24"/>
        </w:rPr>
        <w:t>Clave de la Carrera</w:t>
      </w:r>
      <w:r w:rsidRPr="001F59F6">
        <w:rPr>
          <w:rFonts w:ascii="Arial" w:hAnsi="Arial" w:cs="Arial"/>
          <w:sz w:val="24"/>
          <w:szCs w:val="24"/>
        </w:rPr>
        <w:t xml:space="preserve">: 551400034 </w:t>
      </w:r>
    </w:p>
    <w:p w:rsidR="00216333" w:rsidRDefault="00216333" w:rsidP="002825BB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Perfil de Ingreso:</w:t>
      </w:r>
    </w:p>
    <w:p w:rsidR="00216333" w:rsidRPr="00216333" w:rsidRDefault="00216333" w:rsidP="00216333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Conocer ciencias básicas (matemáticas, física, química).</w:t>
      </w:r>
    </w:p>
    <w:p w:rsidR="00216333" w:rsidRPr="00216333" w:rsidRDefault="00216333" w:rsidP="00216333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Comprender textos científicos y literarios.</w:t>
      </w:r>
    </w:p>
    <w:p w:rsidR="00216333" w:rsidRPr="00216333" w:rsidRDefault="00216333" w:rsidP="00216333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Conocer y manejar lo básico de nuevas tecnologías (software y hardware) para aplicación y desarrollo en formación académica.</w:t>
      </w:r>
    </w:p>
    <w:p w:rsidR="00216333" w:rsidRPr="00216333" w:rsidRDefault="00216333" w:rsidP="00216333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Presentar habilidades de trabajar en grupos interdisciplinarios.</w:t>
      </w:r>
    </w:p>
    <w:p w:rsidR="00216333" w:rsidRPr="00216333" w:rsidRDefault="00216333" w:rsidP="00216333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Desarrollar ideas de proyectos de investigación básica.</w:t>
      </w:r>
    </w:p>
    <w:p w:rsidR="00216333" w:rsidRPr="00216333" w:rsidRDefault="00216333" w:rsidP="00216333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Conocer y laborar en diferentes actividades de laboratorio.</w:t>
      </w:r>
    </w:p>
    <w:p w:rsidR="00216333" w:rsidRPr="0093455E" w:rsidRDefault="00216333" w:rsidP="002825BB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Aplicar tecnologías químicas y sus elementos de ciencias químicas</w:t>
      </w:r>
      <w:r w:rsidR="0093455E">
        <w:rPr>
          <w:rFonts w:ascii="Arial" w:hAnsi="Arial" w:cs="Arial"/>
          <w:sz w:val="24"/>
          <w:szCs w:val="24"/>
        </w:rPr>
        <w:t>.</w:t>
      </w:r>
    </w:p>
    <w:p w:rsidR="00216333" w:rsidRDefault="002825BB" w:rsidP="002825B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21BBA">
        <w:rPr>
          <w:rFonts w:ascii="Arial" w:hAnsi="Arial" w:cs="Arial"/>
          <w:b/>
          <w:sz w:val="24"/>
          <w:szCs w:val="24"/>
        </w:rPr>
        <w:t>Objetivo General</w:t>
      </w:r>
      <w:r w:rsidR="00216333">
        <w:rPr>
          <w:rFonts w:ascii="Arial" w:hAnsi="Arial" w:cs="Arial"/>
          <w:b/>
          <w:sz w:val="24"/>
          <w:szCs w:val="24"/>
        </w:rPr>
        <w:t>:</w:t>
      </w:r>
      <w:r w:rsidRPr="001F59F6">
        <w:rPr>
          <w:rFonts w:ascii="Arial" w:hAnsi="Arial" w:cs="Arial"/>
          <w:sz w:val="24"/>
          <w:szCs w:val="24"/>
        </w:rPr>
        <w:t xml:space="preserve"> Formar profesionistas con conocimientos y habilidades analíticas y creativas en el diseño de productos y análisis de procesos químicos, así como la operación de equipo y material químico para el análisis de la materia. </w:t>
      </w:r>
    </w:p>
    <w:p w:rsidR="002825BB" w:rsidRPr="001F59F6" w:rsidRDefault="00216333" w:rsidP="002825B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Perfil P</w:t>
      </w:r>
      <w:r w:rsidR="002825BB" w:rsidRPr="00273922">
        <w:rPr>
          <w:rFonts w:ascii="Arial" w:hAnsi="Arial" w:cs="Arial"/>
          <w:b/>
          <w:sz w:val="24"/>
          <w:szCs w:val="24"/>
        </w:rPr>
        <w:t>rofesional</w:t>
      </w:r>
      <w:r>
        <w:rPr>
          <w:rFonts w:ascii="Arial" w:hAnsi="Arial" w:cs="Arial"/>
          <w:b/>
          <w:sz w:val="24"/>
          <w:szCs w:val="24"/>
        </w:rPr>
        <w:t>:</w:t>
      </w:r>
      <w:r w:rsidR="002825BB" w:rsidRPr="001F59F6">
        <w:rPr>
          <w:rFonts w:ascii="Arial" w:hAnsi="Arial" w:cs="Arial"/>
          <w:sz w:val="24"/>
          <w:szCs w:val="24"/>
        </w:rPr>
        <w:t xml:space="preserve"> </w:t>
      </w:r>
    </w:p>
    <w:p w:rsidR="002825BB" w:rsidRDefault="002825BB" w:rsidP="002825B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F59F6">
        <w:rPr>
          <w:rFonts w:ascii="Arial" w:hAnsi="Arial" w:cs="Arial"/>
          <w:sz w:val="24"/>
          <w:szCs w:val="24"/>
        </w:rPr>
        <w:t xml:space="preserve">El egresado de la Ingeniería Química implementará procesos químicos en el sector productivo, que transforme la materia y fuentes básicas de energía en productos útiles a la sociedad. </w:t>
      </w:r>
    </w:p>
    <w:p w:rsidR="002825BB" w:rsidRDefault="002825BB" w:rsidP="002825B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F59F6">
        <w:rPr>
          <w:rFonts w:ascii="Arial" w:hAnsi="Arial" w:cs="Arial"/>
          <w:sz w:val="24"/>
          <w:szCs w:val="24"/>
        </w:rPr>
        <w:lastRenderedPageBreak/>
        <w:t>Poseerá</w:t>
      </w:r>
      <w:r>
        <w:rPr>
          <w:rFonts w:ascii="Arial" w:hAnsi="Arial" w:cs="Arial"/>
          <w:sz w:val="24"/>
          <w:szCs w:val="24"/>
        </w:rPr>
        <w:t xml:space="preserve"> además las habilidades para: </w:t>
      </w:r>
    </w:p>
    <w:p w:rsidR="002825BB" w:rsidRPr="00092CDC" w:rsidRDefault="002825BB" w:rsidP="002825BB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92CDC">
        <w:rPr>
          <w:rFonts w:ascii="Arial" w:hAnsi="Arial" w:cs="Arial"/>
          <w:sz w:val="24"/>
          <w:szCs w:val="24"/>
        </w:rPr>
        <w:t xml:space="preserve">Capacidad para aplicar conocimiento y comprensión en química a la solución de problemas cualitativos y cuantitativos. </w:t>
      </w:r>
    </w:p>
    <w:p w:rsidR="002825BB" w:rsidRPr="00092CDC" w:rsidRDefault="002825BB" w:rsidP="002825BB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92CDC">
        <w:rPr>
          <w:rFonts w:ascii="Arial" w:hAnsi="Arial" w:cs="Arial"/>
          <w:sz w:val="24"/>
          <w:szCs w:val="24"/>
        </w:rPr>
        <w:t>Comprender conceptos, principios y teoría</w:t>
      </w:r>
      <w:r>
        <w:rPr>
          <w:rFonts w:ascii="Arial" w:hAnsi="Arial" w:cs="Arial"/>
          <w:sz w:val="24"/>
          <w:szCs w:val="24"/>
        </w:rPr>
        <w:t>s fundamentales del área de la q</w:t>
      </w:r>
      <w:r w:rsidRPr="00092CDC">
        <w:rPr>
          <w:rFonts w:ascii="Arial" w:hAnsi="Arial" w:cs="Arial"/>
          <w:sz w:val="24"/>
          <w:szCs w:val="24"/>
        </w:rPr>
        <w:t>uímica.</w:t>
      </w:r>
    </w:p>
    <w:p w:rsidR="002825BB" w:rsidRPr="00092CDC" w:rsidRDefault="002825BB" w:rsidP="002825BB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92CDC">
        <w:rPr>
          <w:rFonts w:ascii="Arial" w:hAnsi="Arial" w:cs="Arial"/>
          <w:sz w:val="24"/>
          <w:szCs w:val="24"/>
        </w:rPr>
        <w:t xml:space="preserve"> Interpretar y evaluar datos d</w:t>
      </w:r>
      <w:bookmarkStart w:id="0" w:name="_GoBack"/>
      <w:bookmarkEnd w:id="0"/>
      <w:r w:rsidRPr="00092CDC">
        <w:rPr>
          <w:rFonts w:ascii="Arial" w:hAnsi="Arial" w:cs="Arial"/>
          <w:sz w:val="24"/>
          <w:szCs w:val="24"/>
        </w:rPr>
        <w:t>erivados de observaciones y mediciones relacionándolos con la teoría.</w:t>
      </w:r>
    </w:p>
    <w:p w:rsidR="002825BB" w:rsidRPr="00092CDC" w:rsidRDefault="002825BB" w:rsidP="002825BB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92CDC">
        <w:rPr>
          <w:rFonts w:ascii="Arial" w:hAnsi="Arial" w:cs="Arial"/>
          <w:sz w:val="24"/>
          <w:szCs w:val="24"/>
        </w:rPr>
        <w:t>Capacidad para reconocer y analizar problemas y planificar estrategias para su solución.</w:t>
      </w:r>
    </w:p>
    <w:p w:rsidR="002825BB" w:rsidRPr="00092CDC" w:rsidRDefault="002825BB" w:rsidP="002825BB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92CDC">
        <w:rPr>
          <w:rFonts w:ascii="Arial" w:hAnsi="Arial" w:cs="Arial"/>
          <w:sz w:val="24"/>
          <w:szCs w:val="24"/>
        </w:rPr>
        <w:t>Habilidad para desarrollar, utilizar y aplicar técnicas analíticas.</w:t>
      </w:r>
    </w:p>
    <w:p w:rsidR="002825BB" w:rsidRPr="00092CDC" w:rsidRDefault="002825BB" w:rsidP="002825BB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92CDC">
        <w:rPr>
          <w:rFonts w:ascii="Arial" w:hAnsi="Arial" w:cs="Arial"/>
          <w:sz w:val="24"/>
          <w:szCs w:val="24"/>
        </w:rPr>
        <w:t>Conocimiento y comprensión en profundid</w:t>
      </w:r>
      <w:r>
        <w:rPr>
          <w:rFonts w:ascii="Arial" w:hAnsi="Arial" w:cs="Arial"/>
          <w:sz w:val="24"/>
          <w:szCs w:val="24"/>
        </w:rPr>
        <w:t>ad de un área específica de la q</w:t>
      </w:r>
      <w:r w:rsidRPr="00092CDC">
        <w:rPr>
          <w:rFonts w:ascii="Arial" w:hAnsi="Arial" w:cs="Arial"/>
          <w:sz w:val="24"/>
          <w:szCs w:val="24"/>
        </w:rPr>
        <w:t>uímica.</w:t>
      </w:r>
    </w:p>
    <w:p w:rsidR="002825BB" w:rsidRPr="00092CDC" w:rsidRDefault="002825BB" w:rsidP="002825BB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92CDC">
        <w:rPr>
          <w:rFonts w:ascii="Arial" w:hAnsi="Arial" w:cs="Arial"/>
          <w:sz w:val="24"/>
          <w:szCs w:val="24"/>
        </w:rPr>
        <w:t>Conocimiento de las fronteras de la</w:t>
      </w:r>
      <w:r>
        <w:rPr>
          <w:rFonts w:ascii="Arial" w:hAnsi="Arial" w:cs="Arial"/>
          <w:sz w:val="24"/>
          <w:szCs w:val="24"/>
        </w:rPr>
        <w:t xml:space="preserve"> investigación y desarrollo en q</w:t>
      </w:r>
      <w:r w:rsidRPr="00092CDC">
        <w:rPr>
          <w:rFonts w:ascii="Arial" w:hAnsi="Arial" w:cs="Arial"/>
          <w:sz w:val="24"/>
          <w:szCs w:val="24"/>
        </w:rPr>
        <w:t>uímica.</w:t>
      </w:r>
    </w:p>
    <w:p w:rsidR="002825BB" w:rsidRPr="00092CDC" w:rsidRDefault="002825BB" w:rsidP="002825BB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92CDC">
        <w:rPr>
          <w:rFonts w:ascii="Arial" w:hAnsi="Arial" w:cs="Arial"/>
          <w:sz w:val="24"/>
          <w:szCs w:val="24"/>
        </w:rPr>
        <w:t>Conocimiento del inglés para leer, escribir y exponer documentos, así como comunicarse con otros especialistas.</w:t>
      </w:r>
    </w:p>
    <w:p w:rsidR="002825BB" w:rsidRPr="00092CDC" w:rsidRDefault="002825BB" w:rsidP="002825BB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92CDC">
        <w:rPr>
          <w:rFonts w:ascii="Arial" w:hAnsi="Arial" w:cs="Arial"/>
          <w:sz w:val="24"/>
          <w:szCs w:val="24"/>
        </w:rPr>
        <w:t>Capacidad para la planificación, el diseño y la ejecución de proyectos de investigación.</w:t>
      </w:r>
    </w:p>
    <w:p w:rsidR="002825BB" w:rsidRPr="00092CDC" w:rsidRDefault="002825BB" w:rsidP="002825BB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92CDC">
        <w:rPr>
          <w:rFonts w:ascii="Arial" w:hAnsi="Arial" w:cs="Arial"/>
          <w:sz w:val="24"/>
          <w:szCs w:val="24"/>
        </w:rPr>
        <w:t>Habilidad en el uso de las técnicas modernas de la informática</w:t>
      </w:r>
      <w:r>
        <w:rPr>
          <w:rFonts w:ascii="Arial" w:hAnsi="Arial" w:cs="Arial"/>
          <w:sz w:val="24"/>
          <w:szCs w:val="24"/>
        </w:rPr>
        <w:t xml:space="preserve"> y comunicación aplicadas a la q</w:t>
      </w:r>
      <w:r w:rsidRPr="00092CDC">
        <w:rPr>
          <w:rFonts w:ascii="Arial" w:hAnsi="Arial" w:cs="Arial"/>
          <w:sz w:val="24"/>
          <w:szCs w:val="24"/>
        </w:rPr>
        <w:t xml:space="preserve">uímica. </w:t>
      </w:r>
    </w:p>
    <w:p w:rsidR="002825BB" w:rsidRPr="00092CDC" w:rsidRDefault="002825BB" w:rsidP="002825BB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92CDC">
        <w:rPr>
          <w:rFonts w:ascii="Arial" w:hAnsi="Arial" w:cs="Arial"/>
          <w:sz w:val="24"/>
          <w:szCs w:val="24"/>
        </w:rPr>
        <w:t xml:space="preserve">Habilidad para participar en equipos de trabajo inter y </w:t>
      </w:r>
      <w:proofErr w:type="spellStart"/>
      <w:r w:rsidRPr="00092CDC">
        <w:rPr>
          <w:rFonts w:ascii="Arial" w:hAnsi="Arial" w:cs="Arial"/>
          <w:sz w:val="24"/>
          <w:szCs w:val="24"/>
        </w:rPr>
        <w:t>transdis</w:t>
      </w:r>
      <w:r>
        <w:rPr>
          <w:rFonts w:ascii="Arial" w:hAnsi="Arial" w:cs="Arial"/>
          <w:sz w:val="24"/>
          <w:szCs w:val="24"/>
        </w:rPr>
        <w:t>ciplinares</w:t>
      </w:r>
      <w:proofErr w:type="spellEnd"/>
      <w:r>
        <w:rPr>
          <w:rFonts w:ascii="Arial" w:hAnsi="Arial" w:cs="Arial"/>
          <w:sz w:val="24"/>
          <w:szCs w:val="24"/>
        </w:rPr>
        <w:t xml:space="preserve"> relacionados con la q</w:t>
      </w:r>
      <w:r w:rsidRPr="00092CDC">
        <w:rPr>
          <w:rFonts w:ascii="Arial" w:hAnsi="Arial" w:cs="Arial"/>
          <w:sz w:val="24"/>
          <w:szCs w:val="24"/>
        </w:rPr>
        <w:t>uímica.</w:t>
      </w:r>
    </w:p>
    <w:p w:rsidR="002825BB" w:rsidRPr="00092CDC" w:rsidRDefault="002825BB" w:rsidP="002825BB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92CDC">
        <w:rPr>
          <w:rFonts w:ascii="Arial" w:hAnsi="Arial" w:cs="Arial"/>
          <w:sz w:val="24"/>
          <w:szCs w:val="24"/>
        </w:rPr>
        <w:t>Dominio de la terminología química, nomenclatura, convenciones y unidades.</w:t>
      </w:r>
    </w:p>
    <w:p w:rsidR="002825BB" w:rsidRPr="00092CDC" w:rsidRDefault="002825BB" w:rsidP="002825BB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92CDC">
        <w:rPr>
          <w:rFonts w:ascii="Arial" w:hAnsi="Arial" w:cs="Arial"/>
          <w:sz w:val="24"/>
          <w:szCs w:val="24"/>
        </w:rPr>
        <w:t>Conocimiento de las p</w:t>
      </w:r>
      <w:r>
        <w:rPr>
          <w:rFonts w:ascii="Arial" w:hAnsi="Arial" w:cs="Arial"/>
          <w:sz w:val="24"/>
          <w:szCs w:val="24"/>
        </w:rPr>
        <w:t>rincipales rutas sintéticas en q</w:t>
      </w:r>
      <w:r w:rsidRPr="00092CDC">
        <w:rPr>
          <w:rFonts w:ascii="Arial" w:hAnsi="Arial" w:cs="Arial"/>
          <w:sz w:val="24"/>
          <w:szCs w:val="24"/>
        </w:rPr>
        <w:t xml:space="preserve">uímica. </w:t>
      </w:r>
    </w:p>
    <w:p w:rsidR="002825BB" w:rsidRPr="00092CDC" w:rsidRDefault="002825BB" w:rsidP="002825BB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92CDC">
        <w:rPr>
          <w:rFonts w:ascii="Arial" w:hAnsi="Arial" w:cs="Arial"/>
          <w:sz w:val="24"/>
          <w:szCs w:val="24"/>
        </w:rPr>
        <w:t>Conocimiento de otras disciplinas científicas que</w:t>
      </w:r>
      <w:r>
        <w:rPr>
          <w:rFonts w:ascii="Arial" w:hAnsi="Arial" w:cs="Arial"/>
          <w:sz w:val="24"/>
          <w:szCs w:val="24"/>
        </w:rPr>
        <w:t xml:space="preserve"> permitan la comprensión de la q</w:t>
      </w:r>
      <w:r w:rsidRPr="00092CDC">
        <w:rPr>
          <w:rFonts w:ascii="Arial" w:hAnsi="Arial" w:cs="Arial"/>
          <w:sz w:val="24"/>
          <w:szCs w:val="24"/>
        </w:rPr>
        <w:t>uímica.</w:t>
      </w:r>
    </w:p>
    <w:p w:rsidR="002825BB" w:rsidRPr="00092CDC" w:rsidRDefault="002825BB" w:rsidP="002825BB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92CDC">
        <w:rPr>
          <w:rFonts w:ascii="Arial" w:hAnsi="Arial" w:cs="Arial"/>
          <w:sz w:val="24"/>
          <w:szCs w:val="24"/>
        </w:rPr>
        <w:t>Habilidad para la presentación de información científica ante diferentes audiencias tanto en forma oral como escrita.</w:t>
      </w:r>
    </w:p>
    <w:p w:rsidR="002825BB" w:rsidRPr="00092CDC" w:rsidRDefault="002825BB" w:rsidP="002825BB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92CDC">
        <w:rPr>
          <w:rFonts w:ascii="Arial" w:hAnsi="Arial" w:cs="Arial"/>
          <w:sz w:val="24"/>
          <w:szCs w:val="24"/>
        </w:rPr>
        <w:t>Habilidades en el seguimiento a través de la medida y observación de propiedades químicas, eventos o cambios y su recopilación y documentación de forma sistemática y fiable.</w:t>
      </w:r>
    </w:p>
    <w:p w:rsidR="002825BB" w:rsidRPr="00092CDC" w:rsidRDefault="002825BB" w:rsidP="002825BB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Dominio de las buenas prácticas de l</w:t>
      </w:r>
      <w:r w:rsidRPr="00092CDC">
        <w:rPr>
          <w:rFonts w:ascii="Arial" w:hAnsi="Arial" w:cs="Arial"/>
          <w:sz w:val="24"/>
          <w:szCs w:val="24"/>
        </w:rPr>
        <w:t>aboratorio.</w:t>
      </w:r>
    </w:p>
    <w:p w:rsidR="002825BB" w:rsidRPr="00092CDC" w:rsidRDefault="002825BB" w:rsidP="002825BB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92CDC">
        <w:rPr>
          <w:rFonts w:ascii="Arial" w:hAnsi="Arial" w:cs="Arial"/>
          <w:sz w:val="24"/>
          <w:szCs w:val="24"/>
        </w:rPr>
        <w:t>Capacidad de actuar con curiosidad, iniciativa y emprendimiento.</w:t>
      </w:r>
    </w:p>
    <w:p w:rsidR="002825BB" w:rsidRPr="00092CDC" w:rsidRDefault="002825BB" w:rsidP="002825BB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92CDC">
        <w:rPr>
          <w:rFonts w:ascii="Arial" w:hAnsi="Arial" w:cs="Arial"/>
          <w:sz w:val="24"/>
          <w:szCs w:val="24"/>
        </w:rPr>
        <w:t xml:space="preserve">Conocimiento, aplicación y asesoramiento sobre el </w:t>
      </w:r>
      <w:r>
        <w:rPr>
          <w:rFonts w:ascii="Arial" w:hAnsi="Arial" w:cs="Arial"/>
          <w:sz w:val="24"/>
          <w:szCs w:val="24"/>
        </w:rPr>
        <w:t>marco legal en el ámbito de la q</w:t>
      </w:r>
      <w:r w:rsidRPr="00092CDC">
        <w:rPr>
          <w:rFonts w:ascii="Arial" w:hAnsi="Arial" w:cs="Arial"/>
          <w:sz w:val="24"/>
          <w:szCs w:val="24"/>
        </w:rPr>
        <w:t>uímica.</w:t>
      </w:r>
    </w:p>
    <w:p w:rsidR="002825BB" w:rsidRPr="00092CDC" w:rsidRDefault="002825BB" w:rsidP="002825BB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92CDC">
        <w:rPr>
          <w:rFonts w:ascii="Arial" w:hAnsi="Arial" w:cs="Arial"/>
          <w:sz w:val="24"/>
          <w:szCs w:val="24"/>
        </w:rPr>
        <w:t>Habilidad para aplicar los conocimi</w:t>
      </w:r>
      <w:r>
        <w:rPr>
          <w:rFonts w:ascii="Arial" w:hAnsi="Arial" w:cs="Arial"/>
          <w:sz w:val="24"/>
          <w:szCs w:val="24"/>
        </w:rPr>
        <w:t>entos de la q</w:t>
      </w:r>
      <w:r w:rsidRPr="00092CDC">
        <w:rPr>
          <w:rFonts w:ascii="Arial" w:hAnsi="Arial" w:cs="Arial"/>
          <w:sz w:val="24"/>
          <w:szCs w:val="24"/>
        </w:rPr>
        <w:t>uímica en el desarrollo sostenible.</w:t>
      </w:r>
    </w:p>
    <w:p w:rsidR="002825BB" w:rsidRDefault="002825BB" w:rsidP="002825BB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92CDC">
        <w:rPr>
          <w:rFonts w:ascii="Arial" w:hAnsi="Arial" w:cs="Arial"/>
          <w:sz w:val="24"/>
          <w:szCs w:val="24"/>
        </w:rPr>
        <w:t>Compren</w:t>
      </w:r>
      <w:r>
        <w:rPr>
          <w:rFonts w:ascii="Arial" w:hAnsi="Arial" w:cs="Arial"/>
          <w:sz w:val="24"/>
          <w:szCs w:val="24"/>
        </w:rPr>
        <w:t>sión de la epistemología de la c</w:t>
      </w:r>
      <w:r w:rsidRPr="00092CDC">
        <w:rPr>
          <w:rFonts w:ascii="Arial" w:hAnsi="Arial" w:cs="Arial"/>
          <w:sz w:val="24"/>
          <w:szCs w:val="24"/>
        </w:rPr>
        <w:t>iencia.</w:t>
      </w:r>
    </w:p>
    <w:p w:rsidR="002825BB" w:rsidRDefault="002825BB" w:rsidP="002825BB">
      <w:pPr>
        <w:pStyle w:val="Prrafodelista"/>
        <w:spacing w:line="360" w:lineRule="auto"/>
        <w:jc w:val="both"/>
        <w:rPr>
          <w:rFonts w:ascii="Arial" w:hAnsi="Arial" w:cs="Arial"/>
          <w:noProof/>
          <w:sz w:val="24"/>
          <w:szCs w:val="24"/>
          <w:lang w:eastAsia="es-MX"/>
        </w:rPr>
      </w:pPr>
    </w:p>
    <w:p w:rsidR="002825BB" w:rsidRDefault="002825BB" w:rsidP="002825BB">
      <w:pPr>
        <w:pStyle w:val="Prrafodelista"/>
        <w:spacing w:line="360" w:lineRule="auto"/>
        <w:jc w:val="both"/>
        <w:rPr>
          <w:rFonts w:ascii="Arial" w:hAnsi="Arial" w:cs="Arial"/>
          <w:noProof/>
          <w:sz w:val="24"/>
          <w:szCs w:val="24"/>
          <w:lang w:eastAsia="es-MX"/>
        </w:rPr>
      </w:pPr>
    </w:p>
    <w:p w:rsidR="002825BB" w:rsidRDefault="002825BB" w:rsidP="002825BB">
      <w:pPr>
        <w:pStyle w:val="Prrafodelista"/>
        <w:spacing w:line="360" w:lineRule="auto"/>
        <w:jc w:val="both"/>
        <w:rPr>
          <w:rFonts w:ascii="Arial" w:hAnsi="Arial" w:cs="Arial"/>
          <w:noProof/>
          <w:sz w:val="24"/>
          <w:szCs w:val="24"/>
          <w:lang w:eastAsia="es-MX"/>
        </w:rPr>
      </w:pPr>
    </w:p>
    <w:p w:rsidR="002825BB" w:rsidRDefault="002825BB" w:rsidP="002825BB">
      <w:pPr>
        <w:pStyle w:val="Prrafodelista"/>
        <w:spacing w:line="360" w:lineRule="auto"/>
        <w:jc w:val="both"/>
        <w:rPr>
          <w:rFonts w:ascii="Arial" w:hAnsi="Arial" w:cs="Arial"/>
          <w:noProof/>
          <w:sz w:val="24"/>
          <w:szCs w:val="24"/>
          <w:lang w:eastAsia="es-MX"/>
        </w:rPr>
      </w:pPr>
    </w:p>
    <w:p w:rsidR="002825BB" w:rsidRDefault="002825BB" w:rsidP="002825BB">
      <w:pPr>
        <w:pStyle w:val="Prrafodelista"/>
        <w:spacing w:line="360" w:lineRule="auto"/>
        <w:jc w:val="both"/>
        <w:rPr>
          <w:rFonts w:ascii="Arial" w:hAnsi="Arial" w:cs="Arial"/>
          <w:noProof/>
          <w:sz w:val="24"/>
          <w:szCs w:val="24"/>
          <w:lang w:eastAsia="es-MX"/>
        </w:rPr>
      </w:pPr>
    </w:p>
    <w:p w:rsidR="002825BB" w:rsidRDefault="002825BB" w:rsidP="002825BB">
      <w:pPr>
        <w:pStyle w:val="Prrafodelista"/>
        <w:spacing w:line="360" w:lineRule="auto"/>
        <w:jc w:val="both"/>
        <w:rPr>
          <w:rFonts w:ascii="Arial" w:hAnsi="Arial" w:cs="Arial"/>
          <w:noProof/>
          <w:sz w:val="24"/>
          <w:szCs w:val="24"/>
          <w:lang w:eastAsia="es-MX"/>
        </w:rPr>
      </w:pPr>
    </w:p>
    <w:p w:rsidR="002825BB" w:rsidRDefault="002825BB" w:rsidP="002825BB">
      <w:pPr>
        <w:pStyle w:val="Prrafodelista"/>
        <w:spacing w:line="360" w:lineRule="auto"/>
        <w:jc w:val="both"/>
        <w:rPr>
          <w:rFonts w:ascii="Arial" w:hAnsi="Arial" w:cs="Arial"/>
          <w:noProof/>
          <w:sz w:val="24"/>
          <w:szCs w:val="24"/>
          <w:lang w:eastAsia="es-MX"/>
        </w:rPr>
      </w:pPr>
    </w:p>
    <w:p w:rsidR="002825BB" w:rsidRDefault="002825BB" w:rsidP="002825BB">
      <w:pPr>
        <w:pStyle w:val="Prrafodelista"/>
        <w:spacing w:line="360" w:lineRule="auto"/>
        <w:jc w:val="both"/>
        <w:rPr>
          <w:rFonts w:ascii="Arial" w:hAnsi="Arial" w:cs="Arial"/>
          <w:noProof/>
          <w:sz w:val="24"/>
          <w:szCs w:val="24"/>
          <w:lang w:eastAsia="es-MX"/>
        </w:rPr>
      </w:pPr>
    </w:p>
    <w:p w:rsidR="00330576" w:rsidRPr="002825BB" w:rsidRDefault="002825BB" w:rsidP="002825BB">
      <w:pPr>
        <w:pStyle w:val="Prrafodelista"/>
        <w:spacing w:line="360" w:lineRule="auto"/>
        <w:jc w:val="both"/>
        <w:rPr>
          <w:rFonts w:ascii="Arial" w:hAnsi="Arial" w:cs="Arial"/>
          <w:noProof/>
          <w:sz w:val="24"/>
          <w:szCs w:val="24"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1B0010DB" wp14:editId="6C935A6D">
            <wp:extent cx="7953375" cy="656272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5684" cy="659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0576" w:rsidRPr="002825BB" w:rsidSect="002825BB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0133ED"/>
    <w:multiLevelType w:val="hybridMultilevel"/>
    <w:tmpl w:val="8D3C98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7A610DF"/>
    <w:multiLevelType w:val="hybridMultilevel"/>
    <w:tmpl w:val="B6DCB6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25BB"/>
    <w:rsid w:val="00216333"/>
    <w:rsid w:val="002825BB"/>
    <w:rsid w:val="00703EBF"/>
    <w:rsid w:val="0093455E"/>
    <w:rsid w:val="00AD06CD"/>
    <w:rsid w:val="00DD1993"/>
    <w:rsid w:val="00EF2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25BB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825B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82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25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25BB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825B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82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25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450</Words>
  <Characters>2475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NBrianda</dc:creator>
  <cp:lastModifiedBy>NBrianda</cp:lastModifiedBy>
  <cp:revision>5</cp:revision>
  <dcterms:created xsi:type="dcterms:W3CDTF">2016-06-10T15:51:00Z</dcterms:created>
  <dcterms:modified xsi:type="dcterms:W3CDTF">2016-06-13T22:11:00Z</dcterms:modified>
</cp:coreProperties>
</file>