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CF" w:rsidRDefault="009E39CF" w:rsidP="00CA47E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1F59F6">
        <w:rPr>
          <w:rFonts w:ascii="Arial" w:hAnsi="Arial" w:cs="Arial"/>
          <w:b/>
          <w:sz w:val="24"/>
          <w:szCs w:val="24"/>
        </w:rPr>
        <w:t>I</w:t>
      </w:r>
      <w:r w:rsidR="00CA47E5" w:rsidRPr="001F59F6">
        <w:rPr>
          <w:rFonts w:ascii="Arial" w:hAnsi="Arial" w:cs="Arial"/>
          <w:b/>
          <w:sz w:val="24"/>
          <w:szCs w:val="24"/>
        </w:rPr>
        <w:t>ngeniería</w:t>
      </w:r>
      <w:r w:rsidRPr="001F59F6">
        <w:rPr>
          <w:rFonts w:ascii="Arial" w:hAnsi="Arial" w:cs="Arial"/>
          <w:b/>
          <w:sz w:val="24"/>
          <w:szCs w:val="24"/>
        </w:rPr>
        <w:t xml:space="preserve"> E</w:t>
      </w:r>
      <w:r w:rsidR="00CA47E5" w:rsidRPr="001F59F6">
        <w:rPr>
          <w:rFonts w:ascii="Arial" w:hAnsi="Arial" w:cs="Arial"/>
          <w:b/>
          <w:sz w:val="24"/>
          <w:szCs w:val="24"/>
        </w:rPr>
        <w:t>n</w:t>
      </w:r>
      <w:r w:rsidRPr="001F59F6">
        <w:rPr>
          <w:rFonts w:ascii="Arial" w:hAnsi="Arial" w:cs="Arial"/>
          <w:b/>
          <w:sz w:val="24"/>
          <w:szCs w:val="24"/>
        </w:rPr>
        <w:t xml:space="preserve"> S</w:t>
      </w:r>
      <w:r w:rsidR="00CA47E5" w:rsidRPr="001F59F6">
        <w:rPr>
          <w:rFonts w:ascii="Arial" w:hAnsi="Arial" w:cs="Arial"/>
          <w:b/>
          <w:sz w:val="24"/>
          <w:szCs w:val="24"/>
        </w:rPr>
        <w:t>istemas</w:t>
      </w:r>
      <w:r w:rsidRPr="001F59F6">
        <w:rPr>
          <w:rFonts w:ascii="Arial" w:hAnsi="Arial" w:cs="Arial"/>
          <w:b/>
          <w:sz w:val="24"/>
          <w:szCs w:val="24"/>
        </w:rPr>
        <w:t xml:space="preserve"> C</w:t>
      </w:r>
      <w:r w:rsidR="00CA47E5" w:rsidRPr="001F59F6">
        <w:rPr>
          <w:rFonts w:ascii="Arial" w:hAnsi="Arial" w:cs="Arial"/>
          <w:b/>
          <w:sz w:val="24"/>
          <w:szCs w:val="24"/>
        </w:rPr>
        <w:t>omputacionales</w:t>
      </w:r>
    </w:p>
    <w:p w:rsidR="00CA47E5" w:rsidRPr="001F59F6" w:rsidRDefault="00CA47E5" w:rsidP="00CA47E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INGENIERÍA EN SISTEMAS COMPUTACIONALES</w:t>
      </w:r>
    </w:p>
    <w:p w:rsidR="009E39CF" w:rsidRPr="001F59F6" w:rsidRDefault="009E39CF" w:rsidP="009E39CF">
      <w:pPr>
        <w:spacing w:line="360" w:lineRule="auto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Clave de la Carrera</w:t>
      </w:r>
      <w:r>
        <w:rPr>
          <w:rFonts w:ascii="Arial" w:hAnsi="Arial" w:cs="Arial"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551300078 </w:t>
      </w:r>
    </w:p>
    <w:p w:rsidR="009E39CF" w:rsidRDefault="009E39CF" w:rsidP="009E39CF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CA47E5" w:rsidRPr="00CA47E5" w:rsidRDefault="009E39CF" w:rsidP="00CA47E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Contar con los siguientes conocimientos, habilidades y aptitudes. Habilidad matemática, lectora y de comprensión en el lenguaje nativo y extranjero. </w:t>
      </w:r>
    </w:p>
    <w:p w:rsidR="00CA47E5" w:rsidRPr="00CA47E5" w:rsidRDefault="009E39CF" w:rsidP="00CA47E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Comunicarse y expresarse de manera oral y escrita analizando y resumiendo información; accediendo a fuentes bibliográficas. </w:t>
      </w:r>
    </w:p>
    <w:p w:rsidR="00CA47E5" w:rsidRPr="00CA47E5" w:rsidRDefault="009E39CF" w:rsidP="00CA47E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Analizar y resolver problemas aplicando un pensamiento reflexivo  y abstracto.</w:t>
      </w:r>
    </w:p>
    <w:p w:rsidR="00CA47E5" w:rsidRPr="00CA47E5" w:rsidRDefault="009E39CF" w:rsidP="00CA47E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Disposición para trabajar en equipo con valores éticos y morales. </w:t>
      </w:r>
    </w:p>
    <w:p w:rsidR="009E39CF" w:rsidRPr="009E39CF" w:rsidRDefault="009E39CF" w:rsidP="00CA47E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Contar con la capacidad de aprender de manera autónoma, mostrando interés por la investigación e innovación tecnológica.   </w:t>
      </w:r>
    </w:p>
    <w:p w:rsidR="009E39CF" w:rsidRDefault="009E39CF" w:rsidP="00CA47E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Objetivo General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Formar profesionales con un conocimiento sólido en técnicas de diseño y análisis de sistemas de información así como el dominio de herramientas de programación, creación y configuración de ambientes distribuidos e ingeniería de software con el fin de construir sistemas informáticos. </w:t>
      </w:r>
    </w:p>
    <w:p w:rsidR="009E39CF" w:rsidRPr="00721BBA" w:rsidRDefault="009E39CF" w:rsidP="00CA47E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P</w:t>
      </w:r>
      <w:r w:rsidRPr="00721BBA">
        <w:rPr>
          <w:rFonts w:ascii="Arial" w:hAnsi="Arial" w:cs="Arial"/>
          <w:b/>
          <w:sz w:val="24"/>
          <w:szCs w:val="24"/>
        </w:rPr>
        <w:t>rofesional</w:t>
      </w:r>
      <w:r>
        <w:rPr>
          <w:rFonts w:ascii="Arial" w:hAnsi="Arial" w:cs="Arial"/>
          <w:b/>
          <w:sz w:val="24"/>
          <w:szCs w:val="24"/>
        </w:rPr>
        <w:t>:</w:t>
      </w:r>
      <w:r w:rsidRPr="00721BBA">
        <w:rPr>
          <w:rFonts w:ascii="Arial" w:hAnsi="Arial" w:cs="Arial"/>
          <w:b/>
          <w:sz w:val="24"/>
          <w:szCs w:val="24"/>
        </w:rPr>
        <w:t xml:space="preserve"> </w:t>
      </w:r>
    </w:p>
    <w:p w:rsidR="009E39CF" w:rsidRDefault="009E39CF" w:rsidP="00CA47E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sz w:val="24"/>
          <w:szCs w:val="24"/>
        </w:rPr>
        <w:t>El egresado de la Ingeniería en Sistemas Computacionales desarrollará proyectos informáticos, así como también participará en proyectos multidisciplinarios. Poseerá</w:t>
      </w:r>
      <w:r>
        <w:rPr>
          <w:rFonts w:ascii="Arial" w:hAnsi="Arial" w:cs="Arial"/>
          <w:sz w:val="24"/>
          <w:szCs w:val="24"/>
        </w:rPr>
        <w:t xml:space="preserve"> además las habilidades para: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lastRenderedPageBreak/>
        <w:t xml:space="preserve">Diseñar, configurar y administrar redes computacionales aplicando los protocolos, normas y estándares de conectividad vigentes.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 xml:space="preserve">Desarrollar, implementar y administrara el software de sistemas o de aplicaciones que cumplan con los estándares de calidad con el fin de apoyar la productividad y competitividad de las organizaciones.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 xml:space="preserve">Coordinar y participar en proyectos interdisciplinarios.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 xml:space="preserve">Diseñar interfaces hombre- máquina y máquina-máquina para la automatización de sistemas electrónicos y/o mecánicos.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 xml:space="preserve">Identificar las tecnologías de hardware proponiendo, desarrollando y manteniendo aplicaciones eficientes.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 xml:space="preserve">Diseñar, desarrollar y administrar bases de datos conforme a los requerimientos definidos, normas organizacionales de manejo y seguridad de la información, utilizando tecnologías emergentes.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 xml:space="preserve">Integrar soluciones computacionales con diferentes tecnologías, plataformas y/o dispositivos.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 xml:space="preserve">Desarrollar visiones empresariales en la detección de áreas de oportunidad que le permitan emprender y proponer proyectos aplicando las tecnologías de la información y comunicación.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>Aplicar aspectos legales, éticos, sociales y de desarrollo sustentable en sus actividades profesionales.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>Desarrollar habilidades metodológicas de investigación que fortalezcan el desarrollo cultural, científico y tecnológico en el ámbito de sistemas computacionales y disciplinas afines.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 xml:space="preserve">Seleccionar herramientas matemáticas para el modelado, diseño y desarrollo de tecnología computacional. </w:t>
      </w:r>
    </w:p>
    <w:p w:rsidR="009E39CF" w:rsidRPr="00CA47E5" w:rsidRDefault="009E39CF" w:rsidP="00CA47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7E5">
        <w:rPr>
          <w:rFonts w:ascii="Arial" w:hAnsi="Arial" w:cs="Arial"/>
          <w:sz w:val="24"/>
          <w:szCs w:val="24"/>
        </w:rPr>
        <w:t>Aplicar esquemas de seguridad en las tecnologías de información y de las comunicaciones.</w:t>
      </w:r>
    </w:p>
    <w:p w:rsidR="00330576" w:rsidRPr="009E39CF" w:rsidRDefault="009E39CF" w:rsidP="00C1455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30F9861A" wp14:editId="6F9A6364">
            <wp:extent cx="8010525" cy="64865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28" cy="650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0576" w:rsidRPr="009E39CF" w:rsidSect="009E39C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C4CA7"/>
    <w:multiLevelType w:val="hybridMultilevel"/>
    <w:tmpl w:val="DB62D6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3B6537"/>
    <w:multiLevelType w:val="hybridMultilevel"/>
    <w:tmpl w:val="77AECD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9CF"/>
    <w:rsid w:val="009E39CF"/>
    <w:rsid w:val="00C14557"/>
    <w:rsid w:val="00CA47E5"/>
    <w:rsid w:val="00DB302A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9C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39C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9C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39C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424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4</cp:revision>
  <dcterms:created xsi:type="dcterms:W3CDTF">2016-06-10T15:52:00Z</dcterms:created>
  <dcterms:modified xsi:type="dcterms:W3CDTF">2016-06-13T22:05:00Z</dcterms:modified>
</cp:coreProperties>
</file>