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956" w:rsidRDefault="00E52956" w:rsidP="00E5295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Logística y Distribución</w:t>
      </w:r>
    </w:p>
    <w:p w:rsidR="00E52956" w:rsidRDefault="00E52956" w:rsidP="00E52956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INGENIERÍA EN LOGÍSTICA Y DISTRIBUCIÓN</w:t>
      </w:r>
    </w:p>
    <w:p w:rsidR="00E52956" w:rsidRPr="001F59F6" w:rsidRDefault="00E52956" w:rsidP="00E52956">
      <w:pPr>
        <w:pStyle w:val="Default"/>
      </w:pPr>
      <w:r w:rsidRPr="00721BBA">
        <w:rPr>
          <w:b/>
        </w:rPr>
        <w:t>Clave de la Carrera</w:t>
      </w:r>
      <w:proofErr w:type="gramStart"/>
      <w:r w:rsidRPr="0051094B">
        <w:rPr>
          <w:b/>
        </w:rPr>
        <w:t>:</w:t>
      </w:r>
      <w:r w:rsidRPr="001F59F6">
        <w:t xml:space="preserve"> </w:t>
      </w:r>
      <w:r>
        <w:t xml:space="preserve"> </w:t>
      </w:r>
      <w:r w:rsidRPr="00E52956">
        <w:t>533502161</w:t>
      </w:r>
      <w:proofErr w:type="gramEnd"/>
    </w:p>
    <w:p w:rsidR="00E52956" w:rsidRDefault="00E52956" w:rsidP="00E529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Perfil de Ingreso: </w:t>
      </w:r>
    </w:p>
    <w:p w:rsidR="00E52956" w:rsidRDefault="00E52956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Contar con sólida formación en matemáticas, física y química para su aplicación en diseño de procesos logísticos y de transformación para lo cual deben cumplir  con las siguientes características:</w:t>
      </w:r>
    </w:p>
    <w:p w:rsidR="00E52956" w:rsidRDefault="00E52956" w:rsidP="00E529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de comunicación oral y escrita.</w:t>
      </w:r>
    </w:p>
    <w:p w:rsidR="00E52956" w:rsidRDefault="00E52956" w:rsidP="00E529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Pensamiento crítico y creativo.</w:t>
      </w:r>
    </w:p>
    <w:p w:rsidR="00E52956" w:rsidRDefault="00E52956" w:rsidP="00E529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Actuar con disciplina.</w:t>
      </w:r>
    </w:p>
    <w:p w:rsidR="00E52956" w:rsidRDefault="00E52956" w:rsidP="00E529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Dedicación.</w:t>
      </w:r>
    </w:p>
    <w:p w:rsidR="00E52956" w:rsidRDefault="00E52956" w:rsidP="00E5295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Ética y dedicación.</w:t>
      </w:r>
    </w:p>
    <w:p w:rsidR="00E52956" w:rsidRDefault="00E52956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Capacidad para identificar, plantear y resolver problemas  y trabajar en equipo</w:t>
      </w:r>
      <w:r w:rsidR="005A7A98">
        <w:rPr>
          <w:rFonts w:ascii="Arial" w:hAnsi="Arial" w:cs="Arial"/>
          <w:sz w:val="24"/>
          <w:szCs w:val="24"/>
        </w:rPr>
        <w:t>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 para buscar, procesar, analizar información procedente de fuentes diversas.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Espíritu emprendedor y conciencia ecológica.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 para el uso de tecnologías de información y comunicación.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Poseer capacidad de análisis, síntesis y abstracción de la realidad.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Compromiso con la calidad.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Compromiso con su medio socio-cultural.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Establecer y mantener buenas relaciones interpersonales.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 para manejar su tiempo.</w:t>
      </w:r>
    </w:p>
    <w:p w:rsidR="005A7A98" w:rsidRDefault="005A7A98" w:rsidP="00E52956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Seguridad y confianza en sí mismo.</w:t>
      </w:r>
    </w:p>
    <w:p w:rsidR="005A7A98" w:rsidRDefault="005A7A98" w:rsidP="005A7A98">
      <w:pPr>
        <w:pStyle w:val="Prrafode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5A7A98">
        <w:rPr>
          <w:rFonts w:ascii="Arial" w:hAnsi="Arial" w:cs="Arial"/>
          <w:b/>
          <w:sz w:val="24"/>
          <w:szCs w:val="24"/>
        </w:rPr>
        <w:t xml:space="preserve">Objetivo General: </w:t>
      </w:r>
    </w:p>
    <w:p w:rsidR="005A7A98" w:rsidRDefault="005A7A98" w:rsidP="005A7A98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GoBack"/>
      <w:bookmarkEnd w:id="0"/>
      <w:r w:rsidRPr="005A7A98">
        <w:rPr>
          <w:rFonts w:ascii="Arial" w:hAnsi="Arial" w:cs="Arial"/>
          <w:color w:val="000000"/>
          <w:sz w:val="24"/>
          <w:szCs w:val="24"/>
        </w:rPr>
        <w:t>Formar especialistas en cadena de suministro, planeación de la demanda y operaciones, con un conocimiento solido de los modelos matemáticos que le permitan tomar decisiones que optimicen las operaciones de su empresa. Identificará la importancia estratégica del flujo eficiente de los bienes a través de la cadena de suministro, proponiendo opciones para mejorar el servicio al cliente en un entorno de mejora continua.</w:t>
      </w:r>
    </w:p>
    <w:p w:rsidR="005A7A98" w:rsidRPr="005A7A98" w:rsidRDefault="005A7A98" w:rsidP="005A7A98">
      <w:pPr>
        <w:pStyle w:val="Prrafodelista"/>
        <w:spacing w:line="360" w:lineRule="auto"/>
        <w:ind w:left="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5A7A98">
        <w:rPr>
          <w:rFonts w:ascii="Arial" w:hAnsi="Arial" w:cs="Arial"/>
          <w:b/>
          <w:color w:val="000000"/>
          <w:sz w:val="24"/>
          <w:szCs w:val="24"/>
        </w:rPr>
        <w:t>Perfil Profesional</w:t>
      </w:r>
      <w:r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5A7A98" w:rsidRPr="005A7A98" w:rsidRDefault="005A7A98" w:rsidP="005A7A9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A7A98">
        <w:rPr>
          <w:rFonts w:ascii="Arial" w:hAnsi="Arial" w:cs="Arial"/>
          <w:color w:val="000000"/>
          <w:sz w:val="24"/>
          <w:szCs w:val="24"/>
        </w:rPr>
        <w:t xml:space="preserve">El Ingeniero en Logística y Distribución es un profesionista competente en diseño, administración y operación de la cadena de suministro y distribución, utilizando tecnologías de Información y comunicación, en las organizaciones de bienes y servicios, cumpliendo con los requerimientos del cliente de manera eficiente, eficaz y sustentable, en apego al marco legal nacional e internacional aplicable. Poseerá además las habilidades para: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Diseñar, manejar, controlar y mejorar sistemas de abastecimiento y distribución de bienes y servicios de forma sustentable. </w:t>
      </w:r>
    </w:p>
    <w:p w:rsid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Dirigir las actividades logísticas de carga, tráfico y seguridad interna y externa de servicios y productos de las empresas.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Administrar los sistemas de flujo de materiales, en las organizaciones en forma eficaz y eficiente. </w:t>
      </w:r>
    </w:p>
    <w:p w:rsid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Utilizar tecnologías de cómputo e información disponibles, en el proceso de toma de decisiones para la operación eficiente de los procesos logísticos.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Manejar software de modelado y control de sistemas logísticos para un diseño y operación eficiente.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Diseñar y evaluar estrategias logísticas de operación en redes internas y externas con criterios de calidad y costos.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lastRenderedPageBreak/>
        <w:t xml:space="preserve">Administrar los procesos de las cadenas de suministro en el sistema de producción con orientación al servicio del cliente.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Formular ventajas competitivas a partir de las estrategias logísticas de las empresas para posicionarlas en el mercado global.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Realizar la planeación estratégica del flujo de información y materiales en el desarrollo de procesos logísticos para la competitividad.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Organizar y dirigir grupos interdisciplinarios en las organizaciones solucionando problemas relacionados con las cadenas de suministro.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Desarrollar proyectos de investigación relacionados con la cadena de suministro. </w:t>
      </w:r>
    </w:p>
    <w:p w:rsidR="005A7A98" w:rsidRPr="00592436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19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Proponer alianzas estratégicas con proveedores y clientes para operar con éxito en mercados globales y competitivos. </w:t>
      </w:r>
    </w:p>
    <w:p w:rsidR="005A7A98" w:rsidRDefault="005A7A98" w:rsidP="00592436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92436">
        <w:rPr>
          <w:rFonts w:ascii="Arial" w:hAnsi="Arial" w:cs="Arial"/>
          <w:color w:val="000000"/>
          <w:sz w:val="24"/>
          <w:szCs w:val="24"/>
        </w:rPr>
        <w:t xml:space="preserve">Aplicar el marco legal nacional e internacional en las cadenas de suministro y distribución de productos y servicios de acuerdo a las necesidades del cliente. </w:t>
      </w:r>
    </w:p>
    <w:p w:rsidR="00592436" w:rsidRPr="00592436" w:rsidRDefault="00592436" w:rsidP="00592436">
      <w:pPr>
        <w:pStyle w:val="Prrafodelista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A7A98" w:rsidRPr="005A7A98" w:rsidRDefault="005A7A98" w:rsidP="005A7A98">
      <w:pPr>
        <w:pStyle w:val="Prrafodelista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30576" w:rsidRDefault="00AC6B68"/>
    <w:p w:rsidR="00592436" w:rsidRDefault="00592436"/>
    <w:p w:rsidR="00592436" w:rsidRDefault="00592436"/>
    <w:p w:rsidR="00592436" w:rsidRDefault="00592436"/>
    <w:p w:rsidR="00592436" w:rsidRDefault="00592436"/>
    <w:p w:rsidR="00592436" w:rsidRDefault="00592436">
      <w:r>
        <w:rPr>
          <w:noProof/>
          <w:lang w:eastAsia="es-MX"/>
        </w:rPr>
        <w:lastRenderedPageBreak/>
        <w:drawing>
          <wp:inline distT="0" distB="0" distL="0" distR="0">
            <wp:extent cx="8248650" cy="670153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6907" cy="67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436" w:rsidSect="00E5295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640D9"/>
    <w:multiLevelType w:val="hybridMultilevel"/>
    <w:tmpl w:val="768E8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18150C"/>
    <w:multiLevelType w:val="hybridMultilevel"/>
    <w:tmpl w:val="327AB8A2"/>
    <w:lvl w:ilvl="0" w:tplc="D5DCF438">
      <w:start w:val="1"/>
      <w:numFmt w:val="bullet"/>
      <w:lvlText w:val="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E623B01"/>
    <w:multiLevelType w:val="hybridMultilevel"/>
    <w:tmpl w:val="231E8B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56"/>
    <w:rsid w:val="00592436"/>
    <w:rsid w:val="005A7A98"/>
    <w:rsid w:val="00AC6B68"/>
    <w:rsid w:val="00DD1993"/>
    <w:rsid w:val="00E52956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95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2956"/>
    <w:pPr>
      <w:ind w:left="720"/>
      <w:contextualSpacing/>
    </w:pPr>
  </w:style>
  <w:style w:type="paragraph" w:customStyle="1" w:styleId="Default">
    <w:name w:val="Default"/>
    <w:rsid w:val="00E529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95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2956"/>
    <w:pPr>
      <w:ind w:left="720"/>
      <w:contextualSpacing/>
    </w:pPr>
  </w:style>
  <w:style w:type="paragraph" w:customStyle="1" w:styleId="Default">
    <w:name w:val="Default"/>
    <w:rsid w:val="00E529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3</cp:revision>
  <dcterms:created xsi:type="dcterms:W3CDTF">2016-06-13T18:41:00Z</dcterms:created>
  <dcterms:modified xsi:type="dcterms:W3CDTF">2016-06-13T22:02:00Z</dcterms:modified>
</cp:coreProperties>
</file>